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2C493828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E4C3991" w14:textId="52134DDE" w:rsidR="00D913CF" w:rsidRDefault="00D913CF" w:rsidP="00D913CF">
      <w:pPr>
        <w:tabs>
          <w:tab w:val="num" w:pos="180"/>
        </w:tabs>
        <w:ind w:firstLine="709"/>
        <w:jc w:val="both"/>
        <w:rPr>
          <w:b/>
          <w:spacing w:val="2"/>
        </w:rPr>
      </w:pPr>
      <w:r>
        <w:rPr>
          <w:b/>
          <w:spacing w:val="2"/>
        </w:rPr>
        <w:t xml:space="preserve">1. Перечень и объем </w:t>
      </w:r>
      <w:r w:rsidR="00A157B4">
        <w:rPr>
          <w:b/>
          <w:spacing w:val="2"/>
        </w:rPr>
        <w:t>работ</w:t>
      </w:r>
      <w:r>
        <w:rPr>
          <w:b/>
          <w:spacing w:val="2"/>
        </w:rPr>
        <w:t>:</w:t>
      </w:r>
    </w:p>
    <w:p w14:paraId="0085C43C" w14:textId="77777777" w:rsidR="004A784F" w:rsidRDefault="004A784F" w:rsidP="00D913CF">
      <w:pPr>
        <w:tabs>
          <w:tab w:val="num" w:pos="180"/>
        </w:tabs>
        <w:ind w:firstLine="709"/>
        <w:jc w:val="both"/>
        <w:rPr>
          <w:rFonts w:eastAsia="Times New Roma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610"/>
        <w:gridCol w:w="2756"/>
        <w:gridCol w:w="1417"/>
        <w:gridCol w:w="1276"/>
      </w:tblGrid>
      <w:tr w:rsidR="00330B0E" w:rsidRPr="00846E05" w14:paraId="110F21A7" w14:textId="77777777" w:rsidTr="00156360">
        <w:trPr>
          <w:trHeight w:val="8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CDF5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49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D56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Код в соответствии с ОКПД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2BCF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80C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Количество</w:t>
            </w:r>
          </w:p>
        </w:tc>
      </w:tr>
      <w:tr w:rsidR="00330B0E" w:rsidRPr="00846E05" w14:paraId="621BFAA6" w14:textId="77777777" w:rsidTr="00156360">
        <w:trPr>
          <w:trHeight w:val="143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CD7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bCs/>
                <w:lang w:eastAsia="en-US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3BE" w14:textId="35207BB5" w:rsidR="00330B0E" w:rsidRPr="00846E05" w:rsidRDefault="00A07D5B" w:rsidP="009F734D">
            <w:pPr>
              <w:jc w:val="center"/>
              <w:rPr>
                <w:bCs/>
                <w:lang w:eastAsia="en-US"/>
              </w:rPr>
            </w:pPr>
            <w:r w:rsidRPr="00A07D5B">
              <w:rPr>
                <w:bCs/>
              </w:rPr>
              <w:t>Выполнение работ по сбору, вывозу и утилизации твердых бытовых отходов с мест общего пользования муниципального образования городской округ город Рубцовск Алтайского края и территорий Рубцовских городских кладбищ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478" w14:textId="77777777" w:rsidR="00A07D5B" w:rsidRDefault="00A07D5B" w:rsidP="001479D7">
            <w:pPr>
              <w:keepNext/>
              <w:jc w:val="center"/>
              <w:rPr>
                <w:bCs/>
                <w:lang w:eastAsia="en-US"/>
              </w:rPr>
            </w:pPr>
            <w:r w:rsidRPr="00A07D5B">
              <w:rPr>
                <w:bCs/>
                <w:lang w:eastAsia="en-US"/>
              </w:rPr>
              <w:t xml:space="preserve">38.11.11.000 </w:t>
            </w:r>
          </w:p>
          <w:p w14:paraId="7F769073" w14:textId="57D83FBF" w:rsidR="00330B0E" w:rsidRPr="00846E05" w:rsidRDefault="00A07D5B" w:rsidP="001479D7">
            <w:pPr>
              <w:keepNext/>
              <w:jc w:val="center"/>
              <w:rPr>
                <w:bCs/>
                <w:lang w:eastAsia="en-US"/>
              </w:rPr>
            </w:pPr>
            <w:r w:rsidRPr="00A07D5B">
              <w:rPr>
                <w:bCs/>
                <w:lang w:eastAsia="en-US"/>
              </w:rPr>
              <w:t>Услуги по сбору неопасных отходов городского хозяйства, пригодных для повторного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8C3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proofErr w:type="spellStart"/>
            <w:r w:rsidRPr="00846E05">
              <w:rPr>
                <w:lang w:eastAsia="en-US"/>
              </w:rPr>
              <w:t>усл</w:t>
            </w:r>
            <w:proofErr w:type="spellEnd"/>
            <w:r w:rsidRPr="00846E05">
              <w:rPr>
                <w:lang w:eastAsia="en-US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536A" w14:textId="77777777" w:rsidR="00330B0E" w:rsidRPr="00846E05" w:rsidRDefault="00330B0E" w:rsidP="001479D7">
            <w:pPr>
              <w:keepNext/>
              <w:jc w:val="center"/>
              <w:rPr>
                <w:bCs/>
                <w:lang w:eastAsia="en-US"/>
              </w:rPr>
            </w:pPr>
            <w:r w:rsidRPr="00846E05">
              <w:rPr>
                <w:lang w:eastAsia="en-US"/>
              </w:rPr>
              <w:t>1</w:t>
            </w:r>
          </w:p>
        </w:tc>
      </w:tr>
    </w:tbl>
    <w:p w14:paraId="666BADDC" w14:textId="77777777" w:rsidR="00330B0E" w:rsidRPr="00846E05" w:rsidRDefault="00330B0E" w:rsidP="00330B0E">
      <w:pPr>
        <w:rPr>
          <w:b/>
          <w:i/>
        </w:rPr>
      </w:pPr>
    </w:p>
    <w:p w14:paraId="31EE9CBA" w14:textId="4572A6F6" w:rsidR="00A157B4" w:rsidRPr="00A157B4" w:rsidRDefault="00A157B4" w:rsidP="00A157B4">
      <w:pPr>
        <w:spacing w:line="264" w:lineRule="auto"/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Общий объём твердых бытовых отходов</w:t>
      </w:r>
      <w:r w:rsidR="00913313">
        <w:rPr>
          <w:rFonts w:eastAsia="Times New Roman"/>
        </w:rPr>
        <w:t xml:space="preserve"> (далее – ТБО)</w:t>
      </w:r>
      <w:r w:rsidRPr="00A157B4">
        <w:rPr>
          <w:rFonts w:eastAsia="Times New Roman"/>
        </w:rPr>
        <w:t xml:space="preserve"> для осуществления сбора, вывоза и утилизации составляет 2700 м</w:t>
      </w:r>
      <w:r w:rsidRPr="00A157B4">
        <w:rPr>
          <w:rFonts w:eastAsia="Times New Roman"/>
          <w:vertAlign w:val="superscript"/>
        </w:rPr>
        <w:t>3</w:t>
      </w:r>
      <w:r w:rsidRPr="00A157B4">
        <w:rPr>
          <w:rFonts w:eastAsia="Times New Roman"/>
        </w:rPr>
        <w:t>.</w:t>
      </w:r>
    </w:p>
    <w:p w14:paraId="29FF4F02" w14:textId="32FC6B82" w:rsidR="00A157B4" w:rsidRPr="00A157B4" w:rsidRDefault="00A157B4" w:rsidP="00A157B4">
      <w:pPr>
        <w:jc w:val="right"/>
        <w:rPr>
          <w:rFonts w:eastAsia="Times New Roman"/>
        </w:rPr>
      </w:pPr>
      <w:r w:rsidRPr="00A157B4">
        <w:rPr>
          <w:rFonts w:eastAsia="Times New Roman"/>
          <w:bCs/>
        </w:rPr>
        <w:t>Таблица №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1404"/>
      </w:tblGrid>
      <w:tr w:rsidR="00A157B4" w:rsidRPr="00A157B4" w14:paraId="56CD9206" w14:textId="77777777" w:rsidTr="00FB19A3">
        <w:tc>
          <w:tcPr>
            <w:tcW w:w="8392" w:type="dxa"/>
            <w:shd w:val="clear" w:color="auto" w:fill="auto"/>
          </w:tcPr>
          <w:p w14:paraId="4286C57C" w14:textId="4B92D7FA" w:rsidR="00A157B4" w:rsidRPr="00A157B4" w:rsidRDefault="00FB19A3" w:rsidP="00456B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 сбора</w:t>
            </w:r>
            <w:r>
              <w:t xml:space="preserve"> </w:t>
            </w:r>
            <w:r w:rsidR="00913313">
              <w:rPr>
                <w:rFonts w:eastAsia="Times New Roman"/>
              </w:rPr>
              <w:t>ТБО</w:t>
            </w:r>
          </w:p>
        </w:tc>
        <w:tc>
          <w:tcPr>
            <w:tcW w:w="1404" w:type="dxa"/>
            <w:shd w:val="clear" w:color="auto" w:fill="auto"/>
          </w:tcPr>
          <w:p w14:paraId="47530402" w14:textId="77777777" w:rsidR="00A157B4" w:rsidRPr="00A157B4" w:rsidRDefault="00A157B4" w:rsidP="00456B25">
            <w:pPr>
              <w:jc w:val="center"/>
              <w:rPr>
                <w:rFonts w:eastAsia="Times New Roman"/>
              </w:rPr>
            </w:pPr>
            <w:r w:rsidRPr="00A157B4">
              <w:rPr>
                <w:rFonts w:eastAsia="Times New Roman"/>
              </w:rPr>
              <w:t>Объём, м</w:t>
            </w:r>
            <w:r w:rsidRPr="00A157B4">
              <w:rPr>
                <w:rFonts w:eastAsia="Times New Roman"/>
                <w:vertAlign w:val="superscript"/>
              </w:rPr>
              <w:t>3</w:t>
            </w:r>
          </w:p>
        </w:tc>
      </w:tr>
      <w:tr w:rsidR="00A157B4" w:rsidRPr="00A157B4" w14:paraId="6279D151" w14:textId="77777777" w:rsidTr="00FB19A3">
        <w:trPr>
          <w:trHeight w:val="225"/>
        </w:trPr>
        <w:tc>
          <w:tcPr>
            <w:tcW w:w="8392" w:type="dxa"/>
            <w:shd w:val="clear" w:color="auto" w:fill="auto"/>
          </w:tcPr>
          <w:p w14:paraId="2767CD18" w14:textId="41745449" w:rsidR="00A157B4" w:rsidRPr="00A157B4" w:rsidRDefault="00A157B4" w:rsidP="00456B25">
            <w:pPr>
              <w:jc w:val="both"/>
              <w:rPr>
                <w:rFonts w:eastAsia="Times New Roman"/>
              </w:rPr>
            </w:pPr>
            <w:r w:rsidRPr="00A157B4">
              <w:rPr>
                <w:rFonts w:eastAsia="Times New Roman"/>
              </w:rPr>
              <w:t xml:space="preserve">Места общего пользования </w:t>
            </w:r>
            <w:r w:rsidR="00DA2400" w:rsidRPr="00DA2400">
              <w:rPr>
                <w:rFonts w:eastAsia="Times New Roman"/>
              </w:rPr>
              <w:t>муниципального образования городской округ город Рубцовск Алтайского края</w:t>
            </w:r>
          </w:p>
        </w:tc>
        <w:tc>
          <w:tcPr>
            <w:tcW w:w="1404" w:type="dxa"/>
            <w:shd w:val="clear" w:color="auto" w:fill="auto"/>
          </w:tcPr>
          <w:p w14:paraId="5433CE2F" w14:textId="77777777" w:rsidR="00A157B4" w:rsidRPr="00A157B4" w:rsidRDefault="00A157B4" w:rsidP="00456B25">
            <w:pPr>
              <w:jc w:val="center"/>
              <w:rPr>
                <w:rFonts w:eastAsia="Times New Roman"/>
              </w:rPr>
            </w:pPr>
            <w:r w:rsidRPr="00A157B4">
              <w:rPr>
                <w:rFonts w:eastAsia="Times New Roman"/>
              </w:rPr>
              <w:t>2000</w:t>
            </w:r>
          </w:p>
        </w:tc>
      </w:tr>
      <w:tr w:rsidR="00A157B4" w:rsidRPr="00A157B4" w14:paraId="3D945ECC" w14:textId="77777777" w:rsidTr="00FB19A3">
        <w:tc>
          <w:tcPr>
            <w:tcW w:w="8392" w:type="dxa"/>
            <w:shd w:val="clear" w:color="auto" w:fill="auto"/>
          </w:tcPr>
          <w:p w14:paraId="765FEE02" w14:textId="77777777" w:rsidR="00A157B4" w:rsidRPr="00A157B4" w:rsidRDefault="00A157B4" w:rsidP="00456B25">
            <w:pPr>
              <w:jc w:val="both"/>
              <w:rPr>
                <w:rFonts w:eastAsia="Times New Roman"/>
              </w:rPr>
            </w:pPr>
            <w:r w:rsidRPr="00A157B4">
              <w:rPr>
                <w:rFonts w:eastAsia="Times New Roman"/>
              </w:rPr>
              <w:t xml:space="preserve">Территория Рубцовских городских кладбищ </w:t>
            </w:r>
          </w:p>
        </w:tc>
        <w:tc>
          <w:tcPr>
            <w:tcW w:w="1404" w:type="dxa"/>
            <w:shd w:val="clear" w:color="auto" w:fill="auto"/>
          </w:tcPr>
          <w:p w14:paraId="593ABDE8" w14:textId="77777777" w:rsidR="00A157B4" w:rsidRPr="00A157B4" w:rsidRDefault="00A157B4" w:rsidP="00456B25">
            <w:pPr>
              <w:jc w:val="center"/>
              <w:rPr>
                <w:rFonts w:eastAsia="Times New Roman"/>
              </w:rPr>
            </w:pPr>
            <w:r w:rsidRPr="00A157B4">
              <w:rPr>
                <w:rFonts w:eastAsia="Times New Roman"/>
              </w:rPr>
              <w:t>700</w:t>
            </w:r>
          </w:p>
        </w:tc>
      </w:tr>
    </w:tbl>
    <w:p w14:paraId="00059912" w14:textId="77777777" w:rsidR="00A157B4" w:rsidRPr="00A157B4" w:rsidRDefault="00A157B4" w:rsidP="00A157B4">
      <w:pPr>
        <w:spacing w:line="264" w:lineRule="auto"/>
        <w:ind w:firstLine="709"/>
        <w:jc w:val="both"/>
        <w:rPr>
          <w:rFonts w:eastAsia="Times New Roman"/>
        </w:rPr>
      </w:pPr>
    </w:p>
    <w:p w14:paraId="0662D749" w14:textId="66C654F7" w:rsidR="00A157B4" w:rsidRPr="00A157B4" w:rsidRDefault="00FB19A3" w:rsidP="00A157B4">
      <w:pPr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</w:t>
      </w:r>
      <w:r w:rsidR="00A157B4" w:rsidRPr="00A157B4">
        <w:rPr>
          <w:rFonts w:eastAsia="Times New Roman"/>
          <w:b/>
          <w:bCs/>
        </w:rPr>
        <w:t>. Требования к условиям выполн</w:t>
      </w:r>
      <w:r w:rsidR="00D01153">
        <w:rPr>
          <w:rFonts w:eastAsia="Times New Roman"/>
          <w:b/>
          <w:bCs/>
        </w:rPr>
        <w:t>ения</w:t>
      </w:r>
      <w:r w:rsidR="00A157B4" w:rsidRPr="00A157B4">
        <w:rPr>
          <w:rFonts w:eastAsia="Times New Roman"/>
          <w:b/>
          <w:bCs/>
        </w:rPr>
        <w:t xml:space="preserve"> работ.</w:t>
      </w:r>
    </w:p>
    <w:p w14:paraId="017BA1AA" w14:textId="5DC43F89" w:rsidR="00913313" w:rsidRPr="000924B0" w:rsidRDefault="00913313" w:rsidP="00913313">
      <w:pPr>
        <w:ind w:firstLine="709"/>
        <w:jc w:val="both"/>
        <w:rPr>
          <w:rFonts w:eastAsia="Times New Roman"/>
          <w:highlight w:val="yellow"/>
        </w:rPr>
      </w:pPr>
      <w:r>
        <w:rPr>
          <w:rFonts w:eastAsia="Times New Roman"/>
        </w:rPr>
        <w:t>2</w:t>
      </w:r>
      <w:r w:rsidRPr="00A157B4">
        <w:rPr>
          <w:rFonts w:eastAsia="Times New Roman"/>
        </w:rPr>
        <w:t xml:space="preserve">.1. </w:t>
      </w:r>
      <w:r w:rsidRPr="000924B0">
        <w:rPr>
          <w:rFonts w:eastAsia="Times New Roman"/>
        </w:rPr>
        <w:t xml:space="preserve">Подрядчик выполняет работы на территории муниципального образования </w:t>
      </w:r>
      <w:r>
        <w:rPr>
          <w:rFonts w:eastAsia="Times New Roman"/>
        </w:rPr>
        <w:t xml:space="preserve">городской округ </w:t>
      </w:r>
      <w:r w:rsidRPr="000924B0">
        <w:rPr>
          <w:rFonts w:eastAsia="Times New Roman"/>
        </w:rPr>
        <w:t xml:space="preserve">город Рубцовск Алтайского края </w:t>
      </w:r>
      <w:r w:rsidRPr="00913313">
        <w:rPr>
          <w:rFonts w:eastAsia="Times New Roman"/>
        </w:rPr>
        <w:t>и территорий Рубцовских городских кладбищ</w:t>
      </w:r>
      <w:r w:rsidRPr="00913313">
        <w:rPr>
          <w:rFonts w:eastAsia="Times New Roman"/>
        </w:rPr>
        <w:t xml:space="preserve"> </w:t>
      </w:r>
      <w:r w:rsidRPr="000924B0">
        <w:rPr>
          <w:rFonts w:eastAsia="Times New Roman"/>
        </w:rPr>
        <w:t>по заявкам Заказчика.</w:t>
      </w:r>
    </w:p>
    <w:p w14:paraId="7EF59B3F" w14:textId="77777777" w:rsidR="00913313" w:rsidRPr="00A157B4" w:rsidRDefault="00913313" w:rsidP="0091331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2.2</w:t>
      </w:r>
      <w:r w:rsidRPr="00A157B4">
        <w:rPr>
          <w:rFonts w:eastAsia="Times New Roman"/>
        </w:rPr>
        <w:t>. Подрядчик обязан производить сбор</w:t>
      </w:r>
      <w:r>
        <w:rPr>
          <w:rFonts w:eastAsia="Times New Roman"/>
        </w:rPr>
        <w:t xml:space="preserve"> и вывоз ТБО</w:t>
      </w:r>
      <w:r w:rsidRPr="00A157B4">
        <w:rPr>
          <w:rFonts w:eastAsia="Times New Roman"/>
        </w:rPr>
        <w:t xml:space="preserve"> </w:t>
      </w:r>
      <w:r w:rsidRPr="000924B0">
        <w:rPr>
          <w:rFonts w:eastAsia="Times New Roman"/>
        </w:rPr>
        <w:t>механизированным и/или ручным способами</w:t>
      </w:r>
      <w:r w:rsidRPr="00A157B4">
        <w:rPr>
          <w:rFonts w:eastAsia="Times New Roman"/>
        </w:rPr>
        <w:t xml:space="preserve"> с применением машин и механизмов (экскаватор, самосвал, автопогрузчик), а также, с обязательной ручной подборкой мусора, погрузка которого механизмами невозможна.</w:t>
      </w:r>
    </w:p>
    <w:p w14:paraId="2F51AB56" w14:textId="77777777" w:rsidR="00913313" w:rsidRPr="00A157B4" w:rsidRDefault="00913313" w:rsidP="00913313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2.</w:t>
      </w:r>
      <w:r>
        <w:rPr>
          <w:rFonts w:eastAsia="Times New Roman"/>
        </w:rPr>
        <w:t>3</w:t>
      </w:r>
      <w:r w:rsidRPr="00A157B4">
        <w:rPr>
          <w:rFonts w:eastAsia="Times New Roman"/>
        </w:rPr>
        <w:t>. Сбо</w:t>
      </w:r>
      <w:r>
        <w:rPr>
          <w:rFonts w:eastAsia="Times New Roman"/>
        </w:rPr>
        <w:t>р и транспортировка (перевоз</w:t>
      </w:r>
      <w:bookmarkStart w:id="0" w:name="_GoBack"/>
      <w:bookmarkEnd w:id="0"/>
      <w:r>
        <w:rPr>
          <w:rFonts w:eastAsia="Times New Roman"/>
        </w:rPr>
        <w:t>ка) ТБО</w:t>
      </w:r>
      <w:r w:rsidRPr="00A157B4">
        <w:rPr>
          <w:rFonts w:eastAsia="Times New Roman"/>
        </w:rPr>
        <w:t xml:space="preserve"> осуществляется специализированным транспортом, способами, исключающими возможность потерь отходов и мусора, создания аварийных ситуаций, причинения вреда окружающей среде, здоровью людей, хозяйственным и иным объектам.</w:t>
      </w:r>
    </w:p>
    <w:p w14:paraId="6B26D363" w14:textId="77777777" w:rsidR="00913313" w:rsidRPr="00A157B4" w:rsidRDefault="00913313" w:rsidP="00913313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2.</w:t>
      </w:r>
      <w:r>
        <w:rPr>
          <w:rFonts w:eastAsia="Times New Roman"/>
        </w:rPr>
        <w:t>4</w:t>
      </w:r>
      <w:r w:rsidRPr="00A157B4">
        <w:rPr>
          <w:rFonts w:eastAsia="Times New Roman"/>
        </w:rPr>
        <w:t>. Подрядчик обязан предъявлять Заказчику документы о приёме отходов в результате выполненных работ на объекте размещения отходов.</w:t>
      </w:r>
    </w:p>
    <w:p w14:paraId="602EE107" w14:textId="77777777" w:rsidR="00913313" w:rsidRPr="00A157B4" w:rsidRDefault="00913313" w:rsidP="00A157B4">
      <w:pPr>
        <w:ind w:firstLine="709"/>
        <w:jc w:val="both"/>
        <w:rPr>
          <w:rFonts w:eastAsia="Times New Roman"/>
        </w:rPr>
      </w:pPr>
    </w:p>
    <w:p w14:paraId="1B2F7BDD" w14:textId="3DC24F74" w:rsidR="00A157B4" w:rsidRPr="00A157B4" w:rsidRDefault="00A157B4" w:rsidP="00A157B4">
      <w:pPr>
        <w:ind w:firstLine="709"/>
        <w:jc w:val="both"/>
        <w:rPr>
          <w:rFonts w:eastAsia="Times New Roman"/>
          <w:b/>
          <w:bCs/>
        </w:rPr>
      </w:pPr>
      <w:r w:rsidRPr="00A157B4">
        <w:rPr>
          <w:rFonts w:eastAsia="Times New Roman"/>
          <w:b/>
          <w:bCs/>
        </w:rPr>
        <w:t>3. Требования к безопасности выполн</w:t>
      </w:r>
      <w:r w:rsidR="00D01153">
        <w:rPr>
          <w:rFonts w:eastAsia="Times New Roman"/>
          <w:b/>
          <w:bCs/>
        </w:rPr>
        <w:t>ения</w:t>
      </w:r>
      <w:r w:rsidRPr="00A157B4">
        <w:rPr>
          <w:rFonts w:eastAsia="Times New Roman"/>
          <w:b/>
          <w:bCs/>
        </w:rPr>
        <w:t xml:space="preserve"> работ.</w:t>
      </w:r>
    </w:p>
    <w:p w14:paraId="07AF87E2" w14:textId="77777777" w:rsidR="00A157B4" w:rsidRPr="00A157B4" w:rsidRDefault="00A157B4" w:rsidP="00A157B4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3.1. Подрядчик обязан организовать безопасное выполнение работ в соответствии с требованиями законодательства Российской Федерации, гарантировать соблюдение сотрудниками Подрядчика трудовой дисциплины, правил пожарной безопасности, охраны окружающей среды, трудового распорядка, соблюдение правил санитарии и иных нормативных документов, действующих на территории Российской Федерации.</w:t>
      </w:r>
    </w:p>
    <w:p w14:paraId="73FC9E39" w14:textId="77777777" w:rsidR="00A157B4" w:rsidRPr="00A157B4" w:rsidRDefault="00A157B4" w:rsidP="00A157B4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3.2. Подрядчик несет полную ответственность по технике безопасности, охране труда, здоровья рабочих. При выполнении работ Подрядчик должен обеспечить безопасность выполнения работ, а также локализацию и минимальный ущерб при возникновении аварий.</w:t>
      </w:r>
    </w:p>
    <w:p w14:paraId="3D4EE898" w14:textId="77777777" w:rsidR="00A157B4" w:rsidRPr="00A157B4" w:rsidRDefault="00A157B4" w:rsidP="00A157B4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lastRenderedPageBreak/>
        <w:t>3.3. Работы должны выполняться в соответствии с требованиями:</w:t>
      </w:r>
    </w:p>
    <w:p w14:paraId="173DDAAD" w14:textId="77777777" w:rsidR="00A157B4" w:rsidRPr="00A157B4" w:rsidRDefault="00A157B4" w:rsidP="00A157B4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Федерального закона от 24.06.1998 № 89-ФЗ «Об отходах производства и потребления»;</w:t>
      </w:r>
    </w:p>
    <w:p w14:paraId="3AFACEF4" w14:textId="77777777" w:rsidR="00A157B4" w:rsidRPr="00A157B4" w:rsidRDefault="00A157B4" w:rsidP="00A157B4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Федеральный закон от 30.03.1999 № 52-ФЗ «О санитарно-эпидемиологическом благополучии населения»;</w:t>
      </w:r>
    </w:p>
    <w:p w14:paraId="42E231A5" w14:textId="77777777" w:rsidR="00A157B4" w:rsidRPr="00A157B4" w:rsidRDefault="00A157B4" w:rsidP="00A157B4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7A9759F5" w14:textId="77777777" w:rsidR="00A157B4" w:rsidRPr="00A157B4" w:rsidRDefault="00A157B4" w:rsidP="00A157B4">
      <w:pPr>
        <w:ind w:firstLine="709"/>
        <w:jc w:val="both"/>
        <w:rPr>
          <w:rFonts w:eastAsia="Times New Roman"/>
        </w:rPr>
      </w:pPr>
      <w:r w:rsidRPr="00A157B4">
        <w:rPr>
          <w:rFonts w:eastAsia="Times New Roman"/>
        </w:rPr>
        <w:t>Других обязательных нормативов и требований, предъявляемых к такому роду работ и технологии их производств.</w:t>
      </w:r>
    </w:p>
    <w:p w14:paraId="5FBC0429" w14:textId="77777777" w:rsidR="00156360" w:rsidRPr="00156360" w:rsidRDefault="00156360" w:rsidP="00A157B4">
      <w:pPr>
        <w:tabs>
          <w:tab w:val="num" w:pos="180"/>
        </w:tabs>
        <w:ind w:firstLine="709"/>
        <w:jc w:val="both"/>
        <w:rPr>
          <w:rFonts w:eastAsia="Times New Roman"/>
          <w:sz w:val="20"/>
          <w:szCs w:val="20"/>
        </w:rPr>
      </w:pPr>
    </w:p>
    <w:sectPr w:rsidR="00156360" w:rsidRPr="00156360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E22"/>
    <w:multiLevelType w:val="hybridMultilevel"/>
    <w:tmpl w:val="879E34D6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0DFE"/>
    <w:multiLevelType w:val="hybridMultilevel"/>
    <w:tmpl w:val="18C6E0D0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56360"/>
    <w:rsid w:val="00172629"/>
    <w:rsid w:val="001A1B68"/>
    <w:rsid w:val="001C2330"/>
    <w:rsid w:val="00243378"/>
    <w:rsid w:val="00253914"/>
    <w:rsid w:val="00273231"/>
    <w:rsid w:val="002A6D12"/>
    <w:rsid w:val="002C04F2"/>
    <w:rsid w:val="002C6BE6"/>
    <w:rsid w:val="002D1667"/>
    <w:rsid w:val="0032180D"/>
    <w:rsid w:val="00330B0E"/>
    <w:rsid w:val="003404EE"/>
    <w:rsid w:val="003D32F9"/>
    <w:rsid w:val="003E098C"/>
    <w:rsid w:val="00431E05"/>
    <w:rsid w:val="00456B25"/>
    <w:rsid w:val="00466571"/>
    <w:rsid w:val="004A784F"/>
    <w:rsid w:val="004E529A"/>
    <w:rsid w:val="00524CD6"/>
    <w:rsid w:val="005807BB"/>
    <w:rsid w:val="005C611D"/>
    <w:rsid w:val="005F42BF"/>
    <w:rsid w:val="006A5E30"/>
    <w:rsid w:val="006B0BD6"/>
    <w:rsid w:val="006D5089"/>
    <w:rsid w:val="00740656"/>
    <w:rsid w:val="007753AD"/>
    <w:rsid w:val="0085417B"/>
    <w:rsid w:val="00913313"/>
    <w:rsid w:val="00926414"/>
    <w:rsid w:val="00967ADA"/>
    <w:rsid w:val="009E16A6"/>
    <w:rsid w:val="009F6649"/>
    <w:rsid w:val="009F734D"/>
    <w:rsid w:val="00A07D5B"/>
    <w:rsid w:val="00A157B4"/>
    <w:rsid w:val="00A33D23"/>
    <w:rsid w:val="00A83101"/>
    <w:rsid w:val="00A95220"/>
    <w:rsid w:val="00B06233"/>
    <w:rsid w:val="00B17C92"/>
    <w:rsid w:val="00B71107"/>
    <w:rsid w:val="00B71638"/>
    <w:rsid w:val="00BA1497"/>
    <w:rsid w:val="00BB3677"/>
    <w:rsid w:val="00BC0F33"/>
    <w:rsid w:val="00CA0110"/>
    <w:rsid w:val="00CA420C"/>
    <w:rsid w:val="00CD22D1"/>
    <w:rsid w:val="00D01153"/>
    <w:rsid w:val="00D1008A"/>
    <w:rsid w:val="00D44CDC"/>
    <w:rsid w:val="00D807ED"/>
    <w:rsid w:val="00D913CF"/>
    <w:rsid w:val="00DA2400"/>
    <w:rsid w:val="00DE5BC9"/>
    <w:rsid w:val="00E11195"/>
    <w:rsid w:val="00E5033E"/>
    <w:rsid w:val="00E551AC"/>
    <w:rsid w:val="00E572DB"/>
    <w:rsid w:val="00E60C26"/>
    <w:rsid w:val="00E94840"/>
    <w:rsid w:val="00ED3B15"/>
    <w:rsid w:val="00EE3DE7"/>
    <w:rsid w:val="00F30D01"/>
    <w:rsid w:val="00FB19A3"/>
    <w:rsid w:val="00FE54CD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66</cp:revision>
  <cp:lastPrinted>2022-11-22T04:43:00Z</cp:lastPrinted>
  <dcterms:created xsi:type="dcterms:W3CDTF">2022-01-24T04:33:00Z</dcterms:created>
  <dcterms:modified xsi:type="dcterms:W3CDTF">2025-02-26T07:53:00Z</dcterms:modified>
</cp:coreProperties>
</file>