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8048" w14:textId="6809EA18" w:rsidR="008C700A" w:rsidRPr="00254B85" w:rsidRDefault="008C700A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>Отчет</w:t>
      </w:r>
    </w:p>
    <w:p w14:paraId="6C6831A1" w14:textId="77777777" w:rsidR="00534810" w:rsidRPr="00254B85" w:rsidRDefault="008C700A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 xml:space="preserve"> о </w:t>
      </w:r>
      <w:r w:rsidR="000317DA" w:rsidRPr="00254B85">
        <w:rPr>
          <w:rFonts w:ascii="Times New Roman" w:hAnsi="Times New Roman"/>
          <w:sz w:val="27"/>
          <w:szCs w:val="27"/>
        </w:rPr>
        <w:t xml:space="preserve">ходе </w:t>
      </w:r>
      <w:r w:rsidRPr="00254B85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</w:p>
    <w:p w14:paraId="43D456AE" w14:textId="14679BF6" w:rsidR="00016631" w:rsidRDefault="000D5E4C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 xml:space="preserve">«Сокращение аварийного жилищного фонда на территории муниципального образования город Рубцовск Алтайского края» </w:t>
      </w:r>
    </w:p>
    <w:p w14:paraId="7444E7C5" w14:textId="35968223" w:rsidR="008C700A" w:rsidRPr="00254B85" w:rsidRDefault="008C700A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>за 20</w:t>
      </w:r>
      <w:r w:rsidR="00534810" w:rsidRPr="00254B85">
        <w:rPr>
          <w:rFonts w:ascii="Times New Roman" w:hAnsi="Times New Roman"/>
          <w:sz w:val="27"/>
          <w:szCs w:val="27"/>
        </w:rPr>
        <w:t>2</w:t>
      </w:r>
      <w:r w:rsidR="000E2414">
        <w:rPr>
          <w:rFonts w:ascii="Times New Roman" w:hAnsi="Times New Roman"/>
          <w:sz w:val="27"/>
          <w:szCs w:val="27"/>
        </w:rPr>
        <w:t>4</w:t>
      </w:r>
      <w:r w:rsidRPr="00254B85">
        <w:rPr>
          <w:rFonts w:ascii="Times New Roman" w:hAnsi="Times New Roman"/>
          <w:sz w:val="27"/>
          <w:szCs w:val="27"/>
        </w:rPr>
        <w:t xml:space="preserve"> год</w:t>
      </w:r>
    </w:p>
    <w:p w14:paraId="127C5B31" w14:textId="77777777" w:rsidR="008C700A" w:rsidRPr="00254B85" w:rsidRDefault="008C700A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47C32C8F" w14:textId="65D6DEF1" w:rsidR="008C700A" w:rsidRPr="00254B85" w:rsidRDefault="00E5285D" w:rsidP="003C19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>Для обеспечения безопасных и благоприятных условий проживания граждан на территории города</w:t>
      </w:r>
      <w:r w:rsidR="008C700A" w:rsidRPr="00254B85">
        <w:rPr>
          <w:rFonts w:ascii="Times New Roman" w:hAnsi="Times New Roman"/>
          <w:sz w:val="27"/>
          <w:szCs w:val="27"/>
        </w:rPr>
        <w:t xml:space="preserve"> </w:t>
      </w:r>
      <w:r w:rsidRPr="00254B85">
        <w:rPr>
          <w:rFonts w:ascii="Times New Roman" w:hAnsi="Times New Roman"/>
          <w:sz w:val="27"/>
          <w:szCs w:val="27"/>
        </w:rPr>
        <w:t xml:space="preserve">Рубцовска </w:t>
      </w:r>
      <w:r w:rsidR="008C700A" w:rsidRPr="00254B85">
        <w:rPr>
          <w:rFonts w:ascii="Times New Roman" w:hAnsi="Times New Roman"/>
          <w:sz w:val="27"/>
          <w:szCs w:val="27"/>
        </w:rPr>
        <w:t xml:space="preserve">управлением Администрации города Рубцовска по жилищно-коммунальному хозяйству и </w:t>
      </w:r>
      <w:r w:rsidR="00581F9B" w:rsidRPr="00254B85">
        <w:rPr>
          <w:rFonts w:ascii="Times New Roman" w:hAnsi="Times New Roman"/>
          <w:sz w:val="27"/>
          <w:szCs w:val="27"/>
        </w:rPr>
        <w:t>экологии (далее – Управление</w:t>
      </w:r>
      <w:r w:rsidR="00C95FA7" w:rsidRPr="00254B85">
        <w:rPr>
          <w:rFonts w:ascii="Times New Roman" w:hAnsi="Times New Roman"/>
          <w:sz w:val="27"/>
          <w:szCs w:val="27"/>
        </w:rPr>
        <w:t>)</w:t>
      </w:r>
      <w:r w:rsidR="008C700A" w:rsidRPr="00254B85">
        <w:rPr>
          <w:rFonts w:ascii="Times New Roman" w:hAnsi="Times New Roman"/>
          <w:sz w:val="27"/>
          <w:szCs w:val="27"/>
        </w:rPr>
        <w:t xml:space="preserve"> разработана </w:t>
      </w:r>
      <w:r w:rsidR="00581F9B" w:rsidRPr="00254B85">
        <w:rPr>
          <w:rFonts w:ascii="Times New Roman" w:hAnsi="Times New Roman"/>
          <w:sz w:val="27"/>
          <w:szCs w:val="27"/>
        </w:rPr>
        <w:t xml:space="preserve">муниципальная программа </w:t>
      </w:r>
      <w:r w:rsidRPr="00254B85">
        <w:rPr>
          <w:rFonts w:ascii="Times New Roman" w:hAnsi="Times New Roman"/>
          <w:sz w:val="27"/>
          <w:szCs w:val="27"/>
        </w:rPr>
        <w:t xml:space="preserve">«Сокращение аварийного жилищного фонда на территории муниципального образования город Рубцовск Алтайского края» </w:t>
      </w:r>
      <w:r w:rsidR="00581F9B" w:rsidRPr="00254B85">
        <w:rPr>
          <w:rFonts w:ascii="Times New Roman" w:hAnsi="Times New Roman"/>
          <w:sz w:val="27"/>
          <w:szCs w:val="27"/>
        </w:rPr>
        <w:t xml:space="preserve">(далее – Программа), утвержденная </w:t>
      </w:r>
      <w:r w:rsidR="008C700A" w:rsidRPr="00254B85">
        <w:rPr>
          <w:rFonts w:ascii="Times New Roman" w:hAnsi="Times New Roman"/>
          <w:sz w:val="27"/>
          <w:szCs w:val="27"/>
        </w:rPr>
        <w:t xml:space="preserve">постановлением Администрации города Рубцовска </w:t>
      </w:r>
      <w:r w:rsidR="00581F9B" w:rsidRPr="00254B85">
        <w:rPr>
          <w:rFonts w:ascii="Times New Roman" w:hAnsi="Times New Roman"/>
          <w:sz w:val="27"/>
          <w:szCs w:val="27"/>
        </w:rPr>
        <w:t xml:space="preserve">Алтайского края </w:t>
      </w:r>
      <w:r w:rsidRPr="00254B85">
        <w:rPr>
          <w:rFonts w:ascii="Times New Roman" w:hAnsi="Times New Roman"/>
          <w:sz w:val="27"/>
          <w:szCs w:val="27"/>
        </w:rPr>
        <w:t>07.06.2022 № 1660</w:t>
      </w:r>
      <w:r w:rsidR="008C700A" w:rsidRPr="00254B85">
        <w:rPr>
          <w:rFonts w:ascii="Times New Roman" w:hAnsi="Times New Roman"/>
          <w:sz w:val="27"/>
          <w:szCs w:val="27"/>
        </w:rPr>
        <w:t>.</w:t>
      </w:r>
    </w:p>
    <w:p w14:paraId="259147E9" w14:textId="77777777" w:rsidR="00E5285D" w:rsidRPr="00254B85" w:rsidRDefault="008C700A" w:rsidP="003C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B85">
        <w:rPr>
          <w:rFonts w:ascii="Times New Roman" w:hAnsi="Times New Roman" w:cs="Times New Roman"/>
          <w:sz w:val="27"/>
          <w:szCs w:val="27"/>
        </w:rPr>
        <w:t xml:space="preserve">Для обеспечения достижения поставленной цели программа </w:t>
      </w:r>
      <w:r w:rsidR="00581F9B" w:rsidRPr="00254B85">
        <w:rPr>
          <w:rFonts w:ascii="Times New Roman" w:hAnsi="Times New Roman"/>
          <w:sz w:val="27"/>
          <w:szCs w:val="27"/>
        </w:rPr>
        <w:t>направлена на решение</w:t>
      </w:r>
      <w:r w:rsidRPr="00254B85">
        <w:rPr>
          <w:rFonts w:ascii="Times New Roman" w:hAnsi="Times New Roman" w:cs="Times New Roman"/>
          <w:sz w:val="27"/>
          <w:szCs w:val="27"/>
        </w:rPr>
        <w:t xml:space="preserve"> </w:t>
      </w:r>
      <w:r w:rsidR="00E5285D" w:rsidRPr="00254B85">
        <w:rPr>
          <w:rFonts w:ascii="Times New Roman" w:hAnsi="Times New Roman" w:cs="Times New Roman"/>
          <w:sz w:val="27"/>
          <w:szCs w:val="27"/>
        </w:rPr>
        <w:t>следующих</w:t>
      </w:r>
      <w:r w:rsidR="00581F9B" w:rsidRPr="00254B85">
        <w:rPr>
          <w:rFonts w:ascii="Times New Roman" w:hAnsi="Times New Roman" w:cs="Times New Roman"/>
          <w:sz w:val="27"/>
          <w:szCs w:val="27"/>
        </w:rPr>
        <w:t xml:space="preserve"> </w:t>
      </w:r>
      <w:r w:rsidRPr="00254B85">
        <w:rPr>
          <w:rFonts w:ascii="Times New Roman" w:hAnsi="Times New Roman" w:cs="Times New Roman"/>
          <w:sz w:val="27"/>
          <w:szCs w:val="27"/>
        </w:rPr>
        <w:t>задач</w:t>
      </w:r>
      <w:r w:rsidR="00E5285D" w:rsidRPr="00254B85">
        <w:rPr>
          <w:rFonts w:ascii="Times New Roman" w:hAnsi="Times New Roman" w:cs="Times New Roman"/>
          <w:sz w:val="27"/>
          <w:szCs w:val="27"/>
        </w:rPr>
        <w:t>:</w:t>
      </w:r>
    </w:p>
    <w:p w14:paraId="518086F1" w14:textId="725EF80D" w:rsidR="00E5285D" w:rsidRPr="00254B85" w:rsidRDefault="00E5285D" w:rsidP="000E241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B85">
        <w:rPr>
          <w:rFonts w:ascii="Times New Roman" w:hAnsi="Times New Roman" w:cs="Times New Roman"/>
          <w:sz w:val="27"/>
          <w:szCs w:val="27"/>
        </w:rPr>
        <w:t xml:space="preserve">сокращение аварийного жилищного фонда на территории муниципального образования город Рубцовск Алтайского края путем расселения жилых домов блокированной застройки, признанных аварийными </w:t>
      </w:r>
      <w:r w:rsidR="0001720A" w:rsidRPr="00254B85">
        <w:rPr>
          <w:rFonts w:ascii="Times New Roman" w:hAnsi="Times New Roman" w:cs="Times New Roman"/>
          <w:sz w:val="27"/>
          <w:szCs w:val="27"/>
        </w:rPr>
        <w:t xml:space="preserve">и подлежащими сносу </w:t>
      </w:r>
      <w:r w:rsidRPr="00254B85">
        <w:rPr>
          <w:rFonts w:ascii="Times New Roman" w:hAnsi="Times New Roman" w:cs="Times New Roman"/>
          <w:sz w:val="27"/>
          <w:szCs w:val="27"/>
        </w:rPr>
        <w:t>после  01.01.2012</w:t>
      </w:r>
      <w:r w:rsidR="000E2414">
        <w:rPr>
          <w:rFonts w:ascii="Times New Roman" w:hAnsi="Times New Roman" w:cs="Times New Roman"/>
          <w:sz w:val="27"/>
          <w:szCs w:val="27"/>
        </w:rPr>
        <w:t>,</w:t>
      </w:r>
      <w:r w:rsidR="000E2414" w:rsidRPr="000E2414">
        <w:t xml:space="preserve"> </w:t>
      </w:r>
      <w:r w:rsidR="000E2414" w:rsidRPr="000E2414">
        <w:rPr>
          <w:rFonts w:ascii="Times New Roman" w:hAnsi="Times New Roman" w:cs="Times New Roman"/>
          <w:sz w:val="27"/>
          <w:szCs w:val="27"/>
        </w:rPr>
        <w:t>а также жилых помещений, расположенных в многоквартирных домах, признанных аварийными и подлежащими сносу, расселение которых предусмотрено по решениям суда, в соответствии с государственной программой «Обеспечение доступным и комфортным жильем населения А</w:t>
      </w:r>
      <w:r w:rsidR="000E2414">
        <w:rPr>
          <w:rFonts w:ascii="Times New Roman" w:hAnsi="Times New Roman" w:cs="Times New Roman"/>
          <w:sz w:val="27"/>
          <w:szCs w:val="27"/>
        </w:rPr>
        <w:t>лтайского края»</w:t>
      </w:r>
      <w:r w:rsidRPr="00254B85">
        <w:rPr>
          <w:rFonts w:ascii="Times New Roman" w:hAnsi="Times New Roman" w:cs="Times New Roman"/>
          <w:sz w:val="27"/>
          <w:szCs w:val="27"/>
        </w:rPr>
        <w:t>;</w:t>
      </w:r>
    </w:p>
    <w:p w14:paraId="4AC5A876" w14:textId="77777777" w:rsidR="00C95FA7" w:rsidRPr="00254B85" w:rsidRDefault="00E5285D" w:rsidP="0013695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4B85">
        <w:rPr>
          <w:rFonts w:ascii="Times New Roman" w:hAnsi="Times New Roman" w:cs="Times New Roman"/>
          <w:sz w:val="27"/>
          <w:szCs w:val="27"/>
        </w:rPr>
        <w:t>соблюдение жилищных и имущественных прав граждан при признании жилых домов аварийными и подлежащими сносу.</w:t>
      </w:r>
    </w:p>
    <w:p w14:paraId="1C4CB248" w14:textId="6C0D9175" w:rsidR="008E2C02" w:rsidRPr="00254B85" w:rsidRDefault="008E2C02" w:rsidP="003C19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</w:t>
      </w:r>
      <w:r w:rsidR="000E2414" w:rsidRPr="00147DCD">
        <w:rPr>
          <w:rFonts w:ascii="Times New Roman" w:hAnsi="Times New Roman"/>
          <w:sz w:val="27"/>
          <w:szCs w:val="27"/>
        </w:rPr>
        <w:t>от 21.12.2023 № 242 «О бюджете муниципального образования город Рубцовск Алтайского края на 2024 год и на плановый период 2025 и 2026 годов»</w:t>
      </w:r>
      <w:r w:rsidRPr="00254B85">
        <w:rPr>
          <w:rFonts w:ascii="Times New Roman" w:hAnsi="Times New Roman"/>
          <w:sz w:val="27"/>
          <w:szCs w:val="27"/>
        </w:rPr>
        <w:t xml:space="preserve"> утверждено финансирование Программы на 202</w:t>
      </w:r>
      <w:r w:rsidR="000E2414">
        <w:rPr>
          <w:rFonts w:ascii="Times New Roman" w:hAnsi="Times New Roman"/>
          <w:sz w:val="27"/>
          <w:szCs w:val="27"/>
        </w:rPr>
        <w:t>4</w:t>
      </w:r>
      <w:r w:rsidRPr="00254B85">
        <w:rPr>
          <w:rFonts w:ascii="Times New Roman" w:hAnsi="Times New Roman"/>
          <w:sz w:val="27"/>
          <w:szCs w:val="27"/>
        </w:rPr>
        <w:t xml:space="preserve"> год в размере </w:t>
      </w:r>
      <w:r w:rsidR="000E2414" w:rsidRPr="000E2414">
        <w:rPr>
          <w:rFonts w:ascii="Times New Roman" w:hAnsi="Times New Roman"/>
          <w:sz w:val="27"/>
          <w:szCs w:val="27"/>
        </w:rPr>
        <w:t xml:space="preserve">683,0 </w:t>
      </w:r>
      <w:r w:rsidRPr="00254B85">
        <w:rPr>
          <w:rFonts w:ascii="Times New Roman" w:hAnsi="Times New Roman"/>
          <w:sz w:val="27"/>
          <w:szCs w:val="27"/>
        </w:rPr>
        <w:t>тыс. рублей.</w:t>
      </w:r>
    </w:p>
    <w:p w14:paraId="18CF3F33" w14:textId="406AC779" w:rsidR="008E2C02" w:rsidRPr="00254B85" w:rsidRDefault="008E2C02" w:rsidP="000E24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>В течение 202</w:t>
      </w:r>
      <w:r w:rsidR="000E2414">
        <w:rPr>
          <w:rFonts w:ascii="Times New Roman" w:hAnsi="Times New Roman"/>
          <w:sz w:val="27"/>
          <w:szCs w:val="27"/>
        </w:rPr>
        <w:t>4</w:t>
      </w:r>
      <w:r w:rsidRPr="00254B85">
        <w:rPr>
          <w:rFonts w:ascii="Times New Roman" w:hAnsi="Times New Roman"/>
          <w:sz w:val="27"/>
          <w:szCs w:val="27"/>
        </w:rPr>
        <w:t xml:space="preserve"> года постановлениями Администрации города Рубцовска Алтайского края </w:t>
      </w:r>
      <w:r w:rsidR="000E2414" w:rsidRPr="000E2414">
        <w:rPr>
          <w:rFonts w:ascii="Times New Roman" w:hAnsi="Times New Roman"/>
          <w:sz w:val="27"/>
          <w:szCs w:val="27"/>
        </w:rPr>
        <w:t>от 14.02.2024 № 397, от 31.07.2024 № 2185, от 25.12.2024 № 3690</w:t>
      </w:r>
      <w:r w:rsidRPr="00254B85">
        <w:rPr>
          <w:rFonts w:ascii="Times New Roman" w:hAnsi="Times New Roman"/>
          <w:sz w:val="27"/>
          <w:szCs w:val="27"/>
        </w:rPr>
        <w:t xml:space="preserve"> в данную Программу внесены изменения в части </w:t>
      </w:r>
      <w:r w:rsidR="009B0D48" w:rsidRPr="00254B85">
        <w:rPr>
          <w:rFonts w:ascii="Times New Roman" w:hAnsi="Times New Roman"/>
          <w:sz w:val="27"/>
          <w:szCs w:val="27"/>
        </w:rPr>
        <w:t xml:space="preserve">цели и задач, </w:t>
      </w:r>
      <w:r w:rsidR="00C762CA">
        <w:rPr>
          <w:rFonts w:ascii="Times New Roman" w:hAnsi="Times New Roman"/>
          <w:sz w:val="27"/>
          <w:szCs w:val="27"/>
        </w:rPr>
        <w:t>ожидаемых</w:t>
      </w:r>
      <w:r w:rsidR="009B0D48" w:rsidRPr="00254B85">
        <w:rPr>
          <w:rFonts w:ascii="Times New Roman" w:hAnsi="Times New Roman"/>
          <w:sz w:val="27"/>
          <w:szCs w:val="27"/>
        </w:rPr>
        <w:t xml:space="preserve"> результатов, </w:t>
      </w:r>
      <w:r w:rsidRPr="00254B85">
        <w:rPr>
          <w:rFonts w:ascii="Times New Roman" w:hAnsi="Times New Roman"/>
          <w:sz w:val="27"/>
          <w:szCs w:val="27"/>
        </w:rPr>
        <w:t>финанс</w:t>
      </w:r>
      <w:r w:rsidR="00CB2A00">
        <w:rPr>
          <w:rFonts w:ascii="Times New Roman" w:hAnsi="Times New Roman"/>
          <w:sz w:val="27"/>
          <w:szCs w:val="27"/>
        </w:rPr>
        <w:t>ирования,</w:t>
      </w:r>
      <w:r w:rsidR="009B0D48" w:rsidRPr="00254B85">
        <w:rPr>
          <w:rFonts w:ascii="Times New Roman" w:hAnsi="Times New Roman"/>
          <w:sz w:val="27"/>
          <w:szCs w:val="27"/>
        </w:rPr>
        <w:t xml:space="preserve"> перечня мероприятий</w:t>
      </w:r>
      <w:r w:rsidR="00CB2A00">
        <w:rPr>
          <w:rFonts w:ascii="Times New Roman" w:hAnsi="Times New Roman"/>
          <w:sz w:val="27"/>
          <w:szCs w:val="27"/>
        </w:rPr>
        <w:t xml:space="preserve"> </w:t>
      </w:r>
      <w:r w:rsidR="00CB2A00" w:rsidRPr="00CB2A00">
        <w:rPr>
          <w:rFonts w:ascii="Times New Roman" w:hAnsi="Times New Roman"/>
          <w:sz w:val="27"/>
          <w:szCs w:val="27"/>
        </w:rPr>
        <w:t>и сведений о значениях индикаторов муниципальной программы</w:t>
      </w:r>
      <w:r w:rsidR="00C762CA">
        <w:rPr>
          <w:rFonts w:ascii="Times New Roman" w:hAnsi="Times New Roman"/>
          <w:sz w:val="27"/>
          <w:szCs w:val="27"/>
        </w:rPr>
        <w:t>.</w:t>
      </w:r>
    </w:p>
    <w:p w14:paraId="43548336" w14:textId="28197922" w:rsidR="006A7B87" w:rsidRPr="00254B85" w:rsidRDefault="00BE7D49" w:rsidP="008E2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7D49">
        <w:rPr>
          <w:rFonts w:ascii="Times New Roman" w:hAnsi="Times New Roman"/>
          <w:sz w:val="27"/>
          <w:szCs w:val="27"/>
        </w:rPr>
        <w:t>Учитывая перераспределение денежных средств между программными мероприятиями в муниципальных программах, реализуемых Управлением, в соответствии с изменениями, внесенными в сводную бюджетную роспись на 2024 год, в рамках реализации данной Программы предусмотрено финансирование из бюджета города в размере 293,6</w:t>
      </w:r>
      <w:r>
        <w:rPr>
          <w:rFonts w:ascii="Times New Roman" w:hAnsi="Times New Roman"/>
          <w:sz w:val="27"/>
          <w:szCs w:val="27"/>
        </w:rPr>
        <w:t xml:space="preserve"> </w:t>
      </w:r>
      <w:r w:rsidRPr="00BE7D49">
        <w:rPr>
          <w:rFonts w:ascii="Times New Roman" w:hAnsi="Times New Roman"/>
          <w:sz w:val="27"/>
          <w:szCs w:val="27"/>
        </w:rPr>
        <w:t>тыс. рублей, из краевого бюджета - 29061,6</w:t>
      </w:r>
      <w:r>
        <w:rPr>
          <w:rFonts w:ascii="Times New Roman" w:hAnsi="Times New Roman"/>
          <w:sz w:val="27"/>
          <w:szCs w:val="27"/>
        </w:rPr>
        <w:t xml:space="preserve"> </w:t>
      </w:r>
      <w:r w:rsidRPr="00BE7D49">
        <w:rPr>
          <w:rFonts w:ascii="Times New Roman" w:hAnsi="Times New Roman"/>
          <w:sz w:val="27"/>
          <w:szCs w:val="27"/>
        </w:rPr>
        <w:t>тыс. рублей. Общий объём фактического финансирования по Программе составил 29355,2</w:t>
      </w:r>
      <w:r>
        <w:rPr>
          <w:rFonts w:ascii="Times New Roman" w:hAnsi="Times New Roman"/>
          <w:sz w:val="27"/>
          <w:szCs w:val="27"/>
        </w:rPr>
        <w:t xml:space="preserve"> </w:t>
      </w:r>
      <w:r w:rsidRPr="00BE7D49">
        <w:rPr>
          <w:rFonts w:ascii="Times New Roman" w:hAnsi="Times New Roman"/>
          <w:sz w:val="27"/>
          <w:szCs w:val="27"/>
        </w:rPr>
        <w:t>тыс. рублей (1</w:t>
      </w:r>
      <w:r>
        <w:rPr>
          <w:rFonts w:ascii="Times New Roman" w:hAnsi="Times New Roman"/>
          <w:sz w:val="27"/>
          <w:szCs w:val="27"/>
        </w:rPr>
        <w:t>00</w:t>
      </w:r>
      <w:r w:rsidRPr="00BE7D49">
        <w:rPr>
          <w:rFonts w:ascii="Times New Roman" w:hAnsi="Times New Roman"/>
          <w:sz w:val="27"/>
          <w:szCs w:val="27"/>
        </w:rPr>
        <w:t>% от плана).</w:t>
      </w:r>
    </w:p>
    <w:p w14:paraId="6D658081" w14:textId="77777777" w:rsidR="000D1A4A" w:rsidRPr="001E2B17" w:rsidRDefault="006A7B87" w:rsidP="000D1A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254B85">
        <w:rPr>
          <w:rFonts w:ascii="Times New Roman" w:eastAsia="Times New Roman" w:hAnsi="Times New Roman" w:cs="Times New Roman"/>
          <w:sz w:val="27"/>
          <w:szCs w:val="27"/>
        </w:rPr>
        <w:t>За отче</w:t>
      </w:r>
      <w:r w:rsidR="000D1A4A">
        <w:rPr>
          <w:rFonts w:ascii="Times New Roman" w:eastAsia="Times New Roman" w:hAnsi="Times New Roman" w:cs="Times New Roman"/>
          <w:sz w:val="27"/>
          <w:szCs w:val="27"/>
        </w:rPr>
        <w:t xml:space="preserve">тный год в рамках Программы </w:t>
      </w:r>
      <w:r w:rsidR="000D1A4A" w:rsidRPr="001E2B17">
        <w:rPr>
          <w:rFonts w:ascii="Times New Roman" w:eastAsia="Times New Roman" w:hAnsi="Times New Roman" w:cs="Times New Roman"/>
          <w:sz w:val="27"/>
          <w:szCs w:val="27"/>
        </w:rPr>
        <w:t>были проведены следующие мероприятия:</w:t>
      </w:r>
    </w:p>
    <w:p w14:paraId="198F9DA9" w14:textId="77777777" w:rsidR="00CF2F18" w:rsidRDefault="000D1A4A" w:rsidP="00CF2F1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D1A4A">
        <w:rPr>
          <w:rFonts w:ascii="Times New Roman" w:eastAsia="Times New Roman" w:hAnsi="Times New Roman" w:cs="Times New Roman"/>
          <w:sz w:val="27"/>
          <w:szCs w:val="27"/>
        </w:rPr>
        <w:t>роведен анализ объемов аварийного жилищного фонда (включены дома, признанные аварийными в 202</w:t>
      </w:r>
      <w:r w:rsidR="00850CD0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D1A4A">
        <w:rPr>
          <w:rFonts w:ascii="Times New Roman" w:eastAsia="Times New Roman" w:hAnsi="Times New Roman" w:cs="Times New Roman"/>
          <w:sz w:val="27"/>
          <w:szCs w:val="27"/>
        </w:rPr>
        <w:t xml:space="preserve"> году</w:t>
      </w:r>
      <w:r w:rsidR="00CF2F18">
        <w:rPr>
          <w:rFonts w:ascii="Times New Roman" w:eastAsia="Times New Roman" w:hAnsi="Times New Roman" w:cs="Times New Roman"/>
          <w:sz w:val="27"/>
          <w:szCs w:val="27"/>
        </w:rPr>
        <w:t>,</w:t>
      </w:r>
      <w:r w:rsidR="00CF2F18" w:rsidRPr="00CF2F18">
        <w:t xml:space="preserve"> </w:t>
      </w:r>
      <w:r w:rsidR="00CF2F18">
        <w:rPr>
          <w:rFonts w:ascii="Times New Roman" w:eastAsia="Times New Roman" w:hAnsi="Times New Roman" w:cs="Times New Roman"/>
          <w:sz w:val="27"/>
          <w:szCs w:val="27"/>
        </w:rPr>
        <w:t>а также жилые</w:t>
      </w:r>
      <w:r w:rsidR="00CF2F18" w:rsidRPr="00CF2F18">
        <w:rPr>
          <w:rFonts w:ascii="Times New Roman" w:eastAsia="Times New Roman" w:hAnsi="Times New Roman" w:cs="Times New Roman"/>
          <w:sz w:val="27"/>
          <w:szCs w:val="27"/>
        </w:rPr>
        <w:t xml:space="preserve"> пом</w:t>
      </w:r>
      <w:r w:rsidR="00CF2F18">
        <w:rPr>
          <w:rFonts w:ascii="Times New Roman" w:eastAsia="Times New Roman" w:hAnsi="Times New Roman" w:cs="Times New Roman"/>
          <w:sz w:val="27"/>
          <w:szCs w:val="27"/>
        </w:rPr>
        <w:t>ещения</w:t>
      </w:r>
      <w:r w:rsidR="00CF2F18" w:rsidRPr="00CF2F1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F2F18">
        <w:rPr>
          <w:rFonts w:ascii="Times New Roman" w:eastAsia="Times New Roman" w:hAnsi="Times New Roman" w:cs="Times New Roman"/>
          <w:sz w:val="27"/>
          <w:szCs w:val="27"/>
        </w:rPr>
        <w:t>расположенные</w:t>
      </w:r>
      <w:r w:rsidR="00CF2F18" w:rsidRPr="00CF2F18">
        <w:rPr>
          <w:rFonts w:ascii="Times New Roman" w:eastAsia="Times New Roman" w:hAnsi="Times New Roman" w:cs="Times New Roman"/>
          <w:sz w:val="27"/>
          <w:szCs w:val="27"/>
        </w:rPr>
        <w:t xml:space="preserve"> в многоквартирных домах, признанных аварийными и </w:t>
      </w:r>
      <w:r w:rsidR="00CF2F18" w:rsidRPr="00CF2F18">
        <w:rPr>
          <w:rFonts w:ascii="Times New Roman" w:eastAsia="Times New Roman" w:hAnsi="Times New Roman" w:cs="Times New Roman"/>
          <w:sz w:val="27"/>
          <w:szCs w:val="27"/>
        </w:rPr>
        <w:lastRenderedPageBreak/>
        <w:t>подлежащими сносу, расселение которых предусмотрено по решениям суда, в соответствии с государственной программой «Обеспечение доступным и комфортным жильем населения Алтайского края»</w:t>
      </w:r>
      <w:r w:rsidRPr="000D1A4A">
        <w:rPr>
          <w:rFonts w:ascii="Times New Roman" w:eastAsia="Times New Roman" w:hAnsi="Times New Roman" w:cs="Times New Roman"/>
          <w:sz w:val="27"/>
          <w:szCs w:val="27"/>
        </w:rPr>
        <w:t xml:space="preserve"> и исключены жилые помещения, мероприятия по расселению которых исполнены вне программы)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4B09CF2D" w14:textId="77777777" w:rsidR="00CF2F18" w:rsidRDefault="00CF2F18" w:rsidP="00CF2F1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CF2F18">
        <w:rPr>
          <w:rFonts w:ascii="Times New Roman" w:eastAsia="Times New Roman" w:hAnsi="Times New Roman" w:cs="Times New Roman"/>
          <w:sz w:val="27"/>
          <w:szCs w:val="27"/>
        </w:rPr>
        <w:t>ереселены граждане из жилых помещений, расположенных в многоквартирных домах, признанных в установленном порядке аварийными и подлежащими сносу, расселение которых предусмотрено по решениям суда, в соответствии с государственной программой «Обеспечение доступным и комфортным жильем населения Алтайского края»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B105019" w14:textId="3347B2E6" w:rsidR="00254B85" w:rsidRPr="00CF2F18" w:rsidRDefault="006A7B87" w:rsidP="00CF2F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2F18">
        <w:rPr>
          <w:rFonts w:ascii="Times New Roman" w:hAnsi="Times New Roman"/>
          <w:sz w:val="27"/>
          <w:szCs w:val="27"/>
        </w:rPr>
        <w:t>Результаты реализации Программы в 202</w:t>
      </w:r>
      <w:r w:rsidR="00CF2F18">
        <w:rPr>
          <w:rFonts w:ascii="Times New Roman" w:hAnsi="Times New Roman"/>
          <w:sz w:val="27"/>
          <w:szCs w:val="27"/>
        </w:rPr>
        <w:t>4</w:t>
      </w:r>
      <w:r w:rsidRPr="00CF2F18">
        <w:rPr>
          <w:rFonts w:ascii="Times New Roman" w:hAnsi="Times New Roman"/>
          <w:sz w:val="27"/>
          <w:szCs w:val="27"/>
        </w:rPr>
        <w:t xml:space="preserve"> году выражаются через </w:t>
      </w:r>
      <w:r w:rsidR="00254B85" w:rsidRPr="00CF2F18">
        <w:rPr>
          <w:rFonts w:ascii="Times New Roman" w:hAnsi="Times New Roman"/>
          <w:sz w:val="27"/>
          <w:szCs w:val="27"/>
        </w:rPr>
        <w:t>качественные и количественные показатели, а именно:</w:t>
      </w:r>
    </w:p>
    <w:p w14:paraId="2BDD9451" w14:textId="41A08109" w:rsidR="00254B85" w:rsidRPr="00254B85" w:rsidRDefault="00254B85" w:rsidP="00254B85">
      <w:pPr>
        <w:pStyle w:val="a3"/>
        <w:numPr>
          <w:ilvl w:val="0"/>
          <w:numId w:val="10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Pr="00254B85">
        <w:rPr>
          <w:rFonts w:ascii="Times New Roman" w:hAnsi="Times New Roman" w:cs="Times New Roman"/>
          <w:sz w:val="27"/>
          <w:szCs w:val="27"/>
        </w:rPr>
        <w:t>оличество жилых помещений аварийного жилищного фонда, расселенных в связи с аварийностью жилых домов блокированной застройки</w:t>
      </w:r>
      <w:r w:rsidRPr="00254B85">
        <w:rPr>
          <w:rFonts w:ascii="Times New Roman" w:hAnsi="Times New Roman"/>
          <w:sz w:val="27"/>
          <w:szCs w:val="27"/>
        </w:rPr>
        <w:t xml:space="preserve"> – </w:t>
      </w:r>
      <w:r w:rsidR="00CF2F18">
        <w:rPr>
          <w:rFonts w:ascii="Times New Roman" w:hAnsi="Times New Roman"/>
          <w:sz w:val="27"/>
          <w:szCs w:val="27"/>
        </w:rPr>
        <w:t>11 шт. при плане – 11</w:t>
      </w:r>
      <w:r w:rsidRPr="00254B85">
        <w:rPr>
          <w:rFonts w:ascii="Times New Roman" w:hAnsi="Times New Roman"/>
          <w:sz w:val="27"/>
          <w:szCs w:val="27"/>
        </w:rPr>
        <w:t xml:space="preserve"> шт.;</w:t>
      </w:r>
    </w:p>
    <w:p w14:paraId="6E8FBAF8" w14:textId="3787D122" w:rsidR="00254B85" w:rsidRPr="00254B85" w:rsidRDefault="00254B85" w:rsidP="00606F30">
      <w:pPr>
        <w:pStyle w:val="a3"/>
        <w:numPr>
          <w:ilvl w:val="0"/>
          <w:numId w:val="10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254B85">
        <w:rPr>
          <w:rFonts w:ascii="Times New Roman" w:hAnsi="Times New Roman" w:cs="Times New Roman"/>
          <w:sz w:val="27"/>
          <w:szCs w:val="27"/>
        </w:rPr>
        <w:t>лощадь жилых помещений аварийного жилищного фонда, расселенных в связи с аварийностью жилых домов блокированной застройки</w:t>
      </w:r>
      <w:r w:rsidRPr="00254B85">
        <w:rPr>
          <w:rFonts w:ascii="Times New Roman" w:hAnsi="Times New Roman"/>
          <w:sz w:val="27"/>
          <w:szCs w:val="27"/>
        </w:rPr>
        <w:t xml:space="preserve"> – </w:t>
      </w:r>
      <w:r w:rsidR="00606F30" w:rsidRPr="00606F30">
        <w:rPr>
          <w:rFonts w:ascii="Times New Roman" w:hAnsi="Times New Roman"/>
          <w:sz w:val="27"/>
          <w:szCs w:val="27"/>
        </w:rPr>
        <w:t>463,9</w:t>
      </w:r>
      <w:r w:rsidR="00606F30">
        <w:rPr>
          <w:rFonts w:ascii="Times New Roman" w:hAnsi="Times New Roman"/>
          <w:sz w:val="27"/>
          <w:szCs w:val="27"/>
        </w:rPr>
        <w:t xml:space="preserve"> </w:t>
      </w:r>
      <w:r w:rsidRPr="00254B85">
        <w:rPr>
          <w:rFonts w:ascii="Times New Roman" w:hAnsi="Times New Roman"/>
          <w:sz w:val="27"/>
          <w:szCs w:val="27"/>
        </w:rPr>
        <w:t xml:space="preserve">кв.м при плане – </w:t>
      </w:r>
      <w:r w:rsidR="00606F30" w:rsidRPr="00606F30">
        <w:rPr>
          <w:rFonts w:ascii="Times New Roman" w:hAnsi="Times New Roman"/>
          <w:sz w:val="27"/>
          <w:szCs w:val="27"/>
        </w:rPr>
        <w:t>463,9</w:t>
      </w:r>
      <w:r w:rsidR="00606F30">
        <w:rPr>
          <w:rFonts w:ascii="Times New Roman" w:hAnsi="Times New Roman"/>
          <w:sz w:val="27"/>
          <w:szCs w:val="27"/>
        </w:rPr>
        <w:t xml:space="preserve"> </w:t>
      </w:r>
      <w:r w:rsidRPr="00254B85">
        <w:rPr>
          <w:rFonts w:ascii="Times New Roman" w:hAnsi="Times New Roman"/>
          <w:sz w:val="27"/>
          <w:szCs w:val="27"/>
        </w:rPr>
        <w:t xml:space="preserve">кв.м; </w:t>
      </w:r>
    </w:p>
    <w:p w14:paraId="010DC056" w14:textId="5AB70C55" w:rsidR="006A7B87" w:rsidRPr="00254B85" w:rsidRDefault="00254B85" w:rsidP="00254B85">
      <w:pPr>
        <w:pStyle w:val="a3"/>
        <w:numPr>
          <w:ilvl w:val="0"/>
          <w:numId w:val="10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 w:cs="Times New Roman"/>
          <w:sz w:val="27"/>
          <w:szCs w:val="27"/>
        </w:rPr>
        <w:t xml:space="preserve">Количество собственников и нанимателей (включая членов семей нанимателей) жилых помещений аварийного жилищного фонда, жилищные права которых будут реализованы в связи с расселением аварийного жилья </w:t>
      </w:r>
      <w:r w:rsidR="00606F30">
        <w:rPr>
          <w:rFonts w:ascii="Times New Roman" w:hAnsi="Times New Roman"/>
          <w:sz w:val="27"/>
          <w:szCs w:val="27"/>
        </w:rPr>
        <w:t>– 2</w:t>
      </w:r>
      <w:r w:rsidRPr="00254B85">
        <w:rPr>
          <w:rFonts w:ascii="Times New Roman" w:hAnsi="Times New Roman"/>
          <w:sz w:val="27"/>
          <w:szCs w:val="27"/>
        </w:rPr>
        <w:t xml:space="preserve">0 чел. при плане – </w:t>
      </w:r>
      <w:r w:rsidR="00606F30">
        <w:rPr>
          <w:rFonts w:ascii="Times New Roman" w:hAnsi="Times New Roman"/>
          <w:sz w:val="27"/>
          <w:szCs w:val="27"/>
        </w:rPr>
        <w:t>2</w:t>
      </w:r>
      <w:r w:rsidRPr="00254B85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 xml:space="preserve"> чел.</w:t>
      </w:r>
    </w:p>
    <w:p w14:paraId="29A874FA" w14:textId="7DA7CEC7" w:rsidR="002E1D75" w:rsidRPr="00E42BC8" w:rsidRDefault="006A7B87" w:rsidP="002E1D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54B85">
        <w:rPr>
          <w:rFonts w:ascii="Times New Roman" w:hAnsi="Times New Roman"/>
          <w:sz w:val="27"/>
          <w:szCs w:val="27"/>
        </w:rPr>
        <w:t>Согласно методике оценки эффективности муниципальных программ на основе оценок трех критериев: степени достижения целей и решения задач (100%), степени соответствия запланированному уровню затрат и эффективности использования средств муниципального бюджета (</w:t>
      </w:r>
      <w:r w:rsidR="001A3BA3">
        <w:rPr>
          <w:rFonts w:ascii="Times New Roman" w:hAnsi="Times New Roman"/>
          <w:sz w:val="27"/>
          <w:szCs w:val="27"/>
        </w:rPr>
        <w:t>100</w:t>
      </w:r>
      <w:r w:rsidRPr="00254B85">
        <w:rPr>
          <w:rFonts w:ascii="Times New Roman" w:hAnsi="Times New Roman"/>
          <w:sz w:val="27"/>
          <w:szCs w:val="27"/>
        </w:rPr>
        <w:t>%) и степени реализации программных мероприятий (</w:t>
      </w:r>
      <w:r w:rsidR="001A3BA3">
        <w:rPr>
          <w:rFonts w:ascii="Times New Roman" w:hAnsi="Times New Roman"/>
          <w:sz w:val="27"/>
          <w:szCs w:val="27"/>
        </w:rPr>
        <w:t>10</w:t>
      </w:r>
      <w:r w:rsidRPr="00254B85">
        <w:rPr>
          <w:rFonts w:ascii="Times New Roman" w:hAnsi="Times New Roman"/>
          <w:sz w:val="27"/>
          <w:szCs w:val="27"/>
        </w:rPr>
        <w:t xml:space="preserve">0%), проведена комплексная оценка эффективности реализации Программы. Комплексная оценка муниципальной программы </w:t>
      </w:r>
      <w:r w:rsidR="00CE7C3C" w:rsidRPr="00CE7C3C">
        <w:rPr>
          <w:rFonts w:ascii="Times New Roman" w:hAnsi="Times New Roman" w:cs="Times New Roman"/>
          <w:sz w:val="27"/>
          <w:szCs w:val="27"/>
        </w:rPr>
        <w:t>«Сокращение аварийного жилищного фонда на территории муниципального образования город Рубцовск Алтайского края»</w:t>
      </w:r>
      <w:r w:rsidR="00E5661C">
        <w:rPr>
          <w:rFonts w:ascii="Times New Roman" w:hAnsi="Times New Roman"/>
          <w:sz w:val="27"/>
          <w:szCs w:val="27"/>
        </w:rPr>
        <w:t xml:space="preserve"> за 2024</w:t>
      </w:r>
      <w:r w:rsidRPr="00254B85">
        <w:rPr>
          <w:rFonts w:ascii="Times New Roman" w:hAnsi="Times New Roman"/>
          <w:sz w:val="27"/>
          <w:szCs w:val="27"/>
        </w:rPr>
        <w:t xml:space="preserve"> год составила </w:t>
      </w:r>
      <w:r w:rsidR="001A3BA3">
        <w:rPr>
          <w:rFonts w:ascii="Times New Roman" w:hAnsi="Times New Roman"/>
          <w:sz w:val="27"/>
          <w:szCs w:val="27"/>
        </w:rPr>
        <w:t>100</w:t>
      </w:r>
      <w:r w:rsidRPr="00254B85">
        <w:rPr>
          <w:rFonts w:ascii="Times New Roman" w:hAnsi="Times New Roman"/>
          <w:sz w:val="27"/>
          <w:szCs w:val="27"/>
        </w:rPr>
        <w:t xml:space="preserve">%, </w:t>
      </w:r>
      <w:r w:rsidR="002E1D75" w:rsidRPr="00E42BC8">
        <w:rPr>
          <w:rFonts w:ascii="Times New Roman" w:hAnsi="Times New Roman"/>
          <w:sz w:val="27"/>
          <w:szCs w:val="27"/>
        </w:rPr>
        <w:t>что характеризует выполнение программы за данный период в полном объеме.</w:t>
      </w:r>
    </w:p>
    <w:p w14:paraId="3E9C6CCB" w14:textId="77777777" w:rsidR="002E1D75" w:rsidRPr="00E42BC8" w:rsidRDefault="002E1D75" w:rsidP="002E1D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F7E0F8A" w14:textId="77777777" w:rsidR="00F63961" w:rsidRPr="00254B85" w:rsidRDefault="00F63961" w:rsidP="003C19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10E9F3C" w14:textId="77777777" w:rsidR="003C19CE" w:rsidRPr="00254B85" w:rsidRDefault="003C19CE" w:rsidP="003C19C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7C98F10A" w14:textId="77777777" w:rsidR="000E2414" w:rsidRPr="00C35AAA" w:rsidRDefault="000E2414" w:rsidP="000E241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1264002D" w14:textId="77777777" w:rsidR="000E2414" w:rsidRPr="00C35AAA" w:rsidRDefault="000E2414" w:rsidP="000E241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жилищно – коммунальному хозяйству </w:t>
      </w:r>
    </w:p>
    <w:p w14:paraId="2167756C" w14:textId="77777777" w:rsidR="000E2414" w:rsidRPr="00D94D5D" w:rsidRDefault="000E2414" w:rsidP="000E2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21C0DD7E" w14:textId="77777777" w:rsidR="006A7B87" w:rsidRPr="00D94D5D" w:rsidRDefault="006A7B87" w:rsidP="006A7B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FDDFBF" w14:textId="77777777" w:rsidR="006A7B87" w:rsidRDefault="006A7B87" w:rsidP="006A7B87">
      <w:pPr>
        <w:jc w:val="center"/>
        <w:rPr>
          <w:rFonts w:ascii="Times New Roman" w:hAnsi="Times New Roman"/>
          <w:sz w:val="28"/>
          <w:szCs w:val="28"/>
        </w:rPr>
      </w:pPr>
    </w:p>
    <w:p w14:paraId="1CAB2702" w14:textId="77777777" w:rsidR="006A7B87" w:rsidRDefault="006A7B87" w:rsidP="006A7B87">
      <w:pPr>
        <w:spacing w:after="0" w:line="240" w:lineRule="auto"/>
        <w:jc w:val="both"/>
        <w:rPr>
          <w:rFonts w:ascii="Times New Roman" w:hAnsi="Times New Roman"/>
        </w:rPr>
      </w:pPr>
    </w:p>
    <w:p w14:paraId="78822BEB" w14:textId="77777777" w:rsidR="006A7B87" w:rsidRDefault="006A7B87" w:rsidP="006A7B87">
      <w:pPr>
        <w:spacing w:after="0" w:line="240" w:lineRule="auto"/>
        <w:jc w:val="both"/>
        <w:rPr>
          <w:rFonts w:ascii="Times New Roman" w:hAnsi="Times New Roman"/>
        </w:rPr>
      </w:pPr>
    </w:p>
    <w:p w14:paraId="34DBE197" w14:textId="77777777" w:rsidR="006A7B87" w:rsidRDefault="006A7B87" w:rsidP="006A7B87">
      <w:pPr>
        <w:spacing w:after="0" w:line="240" w:lineRule="auto"/>
        <w:jc w:val="both"/>
        <w:rPr>
          <w:rFonts w:ascii="Times New Roman" w:hAnsi="Times New Roman"/>
        </w:rPr>
      </w:pPr>
    </w:p>
    <w:p w14:paraId="726A2436" w14:textId="77777777" w:rsidR="006A7B87" w:rsidRDefault="006A7B87" w:rsidP="006A7B87">
      <w:pPr>
        <w:spacing w:after="0" w:line="240" w:lineRule="auto"/>
        <w:jc w:val="both"/>
        <w:rPr>
          <w:rFonts w:ascii="Times New Roman" w:hAnsi="Times New Roman"/>
        </w:rPr>
      </w:pPr>
    </w:p>
    <w:p w14:paraId="1C676132" w14:textId="77777777" w:rsidR="002E1D75" w:rsidRDefault="002E1D75" w:rsidP="006A7B87">
      <w:pPr>
        <w:spacing w:after="0" w:line="240" w:lineRule="auto"/>
        <w:jc w:val="both"/>
        <w:rPr>
          <w:rFonts w:ascii="Times New Roman" w:hAnsi="Times New Roman"/>
        </w:rPr>
      </w:pPr>
    </w:p>
    <w:p w14:paraId="65E95CBB" w14:textId="77777777" w:rsidR="006A7B87" w:rsidRPr="00593BFB" w:rsidRDefault="006A7B87" w:rsidP="006A7B87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44975391" w14:textId="77777777" w:rsidR="006A7B87" w:rsidRDefault="006A7B87" w:rsidP="006A7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p w14:paraId="1C3AB809" w14:textId="77777777" w:rsidR="00DE5D3E" w:rsidRPr="005D6AF8" w:rsidRDefault="00DE5D3E" w:rsidP="006A7B8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5D6AF8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</w:p>
    <w:p w14:paraId="405A6D63" w14:textId="1049BD90" w:rsidR="00016631" w:rsidRDefault="000D5E4C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 xml:space="preserve">«Сокращение аварийного жилищного фонда на территории муниципального образования город Рубцовск Алтайского края» </w:t>
      </w:r>
    </w:p>
    <w:p w14:paraId="13B2EEDD" w14:textId="4F2BA61A" w:rsidR="00DE5D3E" w:rsidRPr="005D6AF8" w:rsidRDefault="00DE5D3E" w:rsidP="003C19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за 202</w:t>
      </w:r>
      <w:r w:rsidR="000E2414">
        <w:rPr>
          <w:rFonts w:ascii="Times New Roman" w:hAnsi="Times New Roman"/>
          <w:sz w:val="27"/>
          <w:szCs w:val="27"/>
        </w:rPr>
        <w:t>4</w:t>
      </w:r>
      <w:r w:rsidRPr="005D6AF8">
        <w:rPr>
          <w:rFonts w:ascii="Times New Roman" w:hAnsi="Times New Roman"/>
          <w:sz w:val="27"/>
          <w:szCs w:val="27"/>
        </w:rPr>
        <w:t xml:space="preserve"> год</w:t>
      </w:r>
    </w:p>
    <w:p w14:paraId="52825399" w14:textId="77777777" w:rsidR="00DE5D3E" w:rsidRPr="005D6AF8" w:rsidRDefault="00DE5D3E" w:rsidP="003C19C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02CB508A" w14:textId="77777777" w:rsidR="009946B9" w:rsidRPr="005D6AF8" w:rsidRDefault="009946B9" w:rsidP="009946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4CDD66D2" w14:textId="55E9E775" w:rsidR="009946B9" w:rsidRPr="005D6AF8" w:rsidRDefault="009946B9" w:rsidP="009946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Се</w:t>
      </w:r>
      <w:r w:rsidRPr="005D6AF8">
        <w:rPr>
          <w:rFonts w:ascii="Times New Roman" w:hAnsi="Times New Roman"/>
          <w:sz w:val="27"/>
          <w:szCs w:val="27"/>
          <w:lang w:val="en-US"/>
        </w:rPr>
        <w:t>l</w:t>
      </w:r>
      <w:r w:rsidR="001F4C81" w:rsidRPr="005D6AF8">
        <w:rPr>
          <w:rFonts w:ascii="Times New Roman" w:hAnsi="Times New Roman"/>
          <w:sz w:val="27"/>
          <w:szCs w:val="27"/>
        </w:rPr>
        <w:t>=(1/3</w:t>
      </w:r>
      <w:r w:rsidRPr="005D6AF8">
        <w:rPr>
          <w:rFonts w:ascii="Times New Roman" w:hAnsi="Times New Roman"/>
          <w:sz w:val="27"/>
          <w:szCs w:val="27"/>
        </w:rPr>
        <w:t>)*(</w:t>
      </w:r>
      <w:r w:rsidR="001F4C81" w:rsidRPr="005D6AF8">
        <w:rPr>
          <w:rFonts w:ascii="Times New Roman" w:hAnsi="Times New Roman"/>
          <w:sz w:val="27"/>
          <w:szCs w:val="27"/>
        </w:rPr>
        <w:t>100</w:t>
      </w:r>
      <w:r w:rsidRPr="005D6AF8">
        <w:rPr>
          <w:rFonts w:ascii="Times New Roman" w:hAnsi="Times New Roman"/>
          <w:sz w:val="27"/>
          <w:szCs w:val="27"/>
        </w:rPr>
        <w:t>%+</w:t>
      </w:r>
      <w:r w:rsidR="001F4C81" w:rsidRPr="005D6AF8">
        <w:rPr>
          <w:rFonts w:ascii="Times New Roman" w:hAnsi="Times New Roman"/>
          <w:sz w:val="27"/>
          <w:szCs w:val="27"/>
        </w:rPr>
        <w:t>10</w:t>
      </w:r>
      <w:r w:rsidRPr="005D6AF8">
        <w:rPr>
          <w:rFonts w:ascii="Times New Roman" w:hAnsi="Times New Roman"/>
          <w:sz w:val="27"/>
          <w:szCs w:val="27"/>
        </w:rPr>
        <w:t>0%</w:t>
      </w:r>
      <w:r w:rsidR="001F4C81" w:rsidRPr="005D6AF8">
        <w:rPr>
          <w:rFonts w:ascii="Times New Roman" w:hAnsi="Times New Roman"/>
          <w:sz w:val="27"/>
          <w:szCs w:val="27"/>
        </w:rPr>
        <w:t>+100%</w:t>
      </w:r>
      <w:r w:rsidRPr="005D6AF8">
        <w:rPr>
          <w:rFonts w:ascii="Times New Roman" w:hAnsi="Times New Roman"/>
          <w:sz w:val="27"/>
          <w:szCs w:val="27"/>
        </w:rPr>
        <w:t>)=</w:t>
      </w:r>
      <w:r w:rsidR="001F4C81" w:rsidRPr="005D6AF8">
        <w:rPr>
          <w:rFonts w:ascii="Times New Roman" w:hAnsi="Times New Roman"/>
          <w:sz w:val="27"/>
          <w:szCs w:val="27"/>
        </w:rPr>
        <w:t>100</w:t>
      </w:r>
      <w:r w:rsidRPr="005D6AF8">
        <w:rPr>
          <w:rFonts w:ascii="Times New Roman" w:hAnsi="Times New Roman"/>
          <w:sz w:val="27"/>
          <w:szCs w:val="27"/>
        </w:rPr>
        <w:t>%</w:t>
      </w:r>
    </w:p>
    <w:p w14:paraId="64BE51F8" w14:textId="7F94FF0A" w:rsidR="009946B9" w:rsidRPr="005D6AF8" w:rsidRDefault="009946B9" w:rsidP="009946B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  <w:lang w:val="en-US"/>
        </w:rPr>
        <w:t>S</w:t>
      </w:r>
      <w:r w:rsidRPr="005D6AF8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Pr="005D6AF8">
        <w:rPr>
          <w:rFonts w:ascii="Times New Roman" w:hAnsi="Times New Roman"/>
          <w:sz w:val="27"/>
          <w:szCs w:val="27"/>
          <w:lang w:val="en-US"/>
        </w:rPr>
        <w:t>=</w:t>
      </w:r>
      <w:r w:rsidR="00597D82">
        <w:rPr>
          <w:rFonts w:ascii="Times New Roman" w:hAnsi="Times New Roman"/>
          <w:sz w:val="27"/>
          <w:szCs w:val="27"/>
        </w:rPr>
        <w:t>11</w:t>
      </w:r>
      <w:r w:rsidRPr="005D6AF8">
        <w:rPr>
          <w:rFonts w:ascii="Times New Roman" w:hAnsi="Times New Roman"/>
          <w:sz w:val="27"/>
          <w:szCs w:val="27"/>
          <w:lang w:val="en-US"/>
        </w:rPr>
        <w:t>/</w:t>
      </w:r>
      <w:r w:rsidR="00597D82">
        <w:rPr>
          <w:rFonts w:ascii="Times New Roman" w:hAnsi="Times New Roman"/>
          <w:sz w:val="27"/>
          <w:szCs w:val="27"/>
        </w:rPr>
        <w:t>11</w:t>
      </w:r>
      <w:r w:rsidRPr="005D6AF8">
        <w:rPr>
          <w:rFonts w:ascii="Times New Roman" w:hAnsi="Times New Roman"/>
          <w:sz w:val="27"/>
          <w:szCs w:val="27"/>
          <w:lang w:val="en-US"/>
        </w:rPr>
        <w:t>*100%=</w:t>
      </w:r>
      <w:r w:rsidRPr="005D6AF8">
        <w:rPr>
          <w:rFonts w:ascii="Times New Roman" w:hAnsi="Times New Roman"/>
          <w:sz w:val="27"/>
          <w:szCs w:val="27"/>
        </w:rPr>
        <w:t>100%</w:t>
      </w:r>
    </w:p>
    <w:p w14:paraId="745B731A" w14:textId="58257FC8" w:rsidR="009946B9" w:rsidRPr="005D6AF8" w:rsidRDefault="009946B9" w:rsidP="009946B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5D6AF8">
        <w:rPr>
          <w:rFonts w:ascii="Times New Roman" w:hAnsi="Times New Roman"/>
          <w:sz w:val="27"/>
          <w:szCs w:val="27"/>
          <w:lang w:val="en-US"/>
        </w:rPr>
        <w:t>S</w:t>
      </w:r>
      <w:r w:rsidRPr="005D6AF8">
        <w:rPr>
          <w:rFonts w:ascii="Times New Roman" w:hAnsi="Times New Roman"/>
          <w:sz w:val="27"/>
          <w:szCs w:val="27"/>
          <w:vertAlign w:val="subscript"/>
        </w:rPr>
        <w:t>2</w:t>
      </w:r>
      <w:r w:rsidRPr="005D6AF8">
        <w:rPr>
          <w:rFonts w:ascii="Times New Roman" w:hAnsi="Times New Roman"/>
          <w:sz w:val="27"/>
          <w:szCs w:val="27"/>
          <w:lang w:val="en-US"/>
        </w:rPr>
        <w:t>=</w:t>
      </w:r>
      <w:r w:rsidR="00597D82" w:rsidRPr="00606F30">
        <w:rPr>
          <w:rFonts w:ascii="Times New Roman" w:hAnsi="Times New Roman"/>
          <w:sz w:val="27"/>
          <w:szCs w:val="27"/>
        </w:rPr>
        <w:t>463,9</w:t>
      </w:r>
      <w:r w:rsidRPr="005D6AF8">
        <w:rPr>
          <w:rFonts w:ascii="Times New Roman" w:hAnsi="Times New Roman"/>
          <w:sz w:val="27"/>
          <w:szCs w:val="27"/>
          <w:lang w:val="en-US"/>
        </w:rPr>
        <w:t>/</w:t>
      </w:r>
      <w:r w:rsidR="00597D82" w:rsidRPr="00606F30">
        <w:rPr>
          <w:rFonts w:ascii="Times New Roman" w:hAnsi="Times New Roman"/>
          <w:sz w:val="27"/>
          <w:szCs w:val="27"/>
        </w:rPr>
        <w:t>463,9</w:t>
      </w:r>
      <w:r w:rsidRPr="005D6AF8">
        <w:rPr>
          <w:rFonts w:ascii="Times New Roman" w:hAnsi="Times New Roman"/>
          <w:sz w:val="27"/>
          <w:szCs w:val="27"/>
          <w:lang w:val="en-US"/>
        </w:rPr>
        <w:t>*100%=</w:t>
      </w:r>
      <w:r w:rsidRPr="005D6AF8">
        <w:rPr>
          <w:rFonts w:ascii="Times New Roman" w:hAnsi="Times New Roman"/>
          <w:sz w:val="27"/>
          <w:szCs w:val="27"/>
        </w:rPr>
        <w:t>100</w:t>
      </w:r>
      <w:r w:rsidRPr="005D6AF8">
        <w:rPr>
          <w:rFonts w:ascii="Times New Roman" w:hAnsi="Times New Roman"/>
          <w:sz w:val="27"/>
          <w:szCs w:val="27"/>
          <w:lang w:val="en-US"/>
        </w:rPr>
        <w:t>%</w:t>
      </w:r>
    </w:p>
    <w:p w14:paraId="6464D81C" w14:textId="1B380CFC" w:rsidR="009946B9" w:rsidRPr="005D6AF8" w:rsidRDefault="009946B9" w:rsidP="009946B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5D6AF8">
        <w:rPr>
          <w:rFonts w:ascii="Times New Roman" w:hAnsi="Times New Roman"/>
          <w:sz w:val="27"/>
          <w:szCs w:val="27"/>
          <w:lang w:val="en-US"/>
        </w:rPr>
        <w:t>S</w:t>
      </w:r>
      <w:r w:rsidRPr="005D6AF8">
        <w:rPr>
          <w:rFonts w:ascii="Times New Roman" w:hAnsi="Times New Roman"/>
          <w:sz w:val="27"/>
          <w:szCs w:val="27"/>
          <w:vertAlign w:val="subscript"/>
        </w:rPr>
        <w:t>3</w:t>
      </w:r>
      <w:r w:rsidRPr="005D6AF8">
        <w:rPr>
          <w:rFonts w:ascii="Times New Roman" w:hAnsi="Times New Roman"/>
          <w:sz w:val="27"/>
          <w:szCs w:val="27"/>
          <w:lang w:val="en-US"/>
        </w:rPr>
        <w:t>=</w:t>
      </w:r>
      <w:r w:rsidR="00597D82">
        <w:rPr>
          <w:rFonts w:ascii="Times New Roman" w:hAnsi="Times New Roman"/>
          <w:sz w:val="27"/>
          <w:szCs w:val="27"/>
        </w:rPr>
        <w:t>2</w:t>
      </w:r>
      <w:r w:rsidRPr="005D6AF8">
        <w:rPr>
          <w:rFonts w:ascii="Times New Roman" w:hAnsi="Times New Roman"/>
          <w:sz w:val="27"/>
          <w:szCs w:val="27"/>
        </w:rPr>
        <w:t>0</w:t>
      </w:r>
      <w:r w:rsidRPr="005D6AF8">
        <w:rPr>
          <w:rFonts w:ascii="Times New Roman" w:hAnsi="Times New Roman"/>
          <w:sz w:val="27"/>
          <w:szCs w:val="27"/>
          <w:lang w:val="en-US"/>
        </w:rPr>
        <w:t>/</w:t>
      </w:r>
      <w:r w:rsidR="00597D82">
        <w:rPr>
          <w:rFonts w:ascii="Times New Roman" w:hAnsi="Times New Roman"/>
          <w:sz w:val="27"/>
          <w:szCs w:val="27"/>
        </w:rPr>
        <w:t>2</w:t>
      </w:r>
      <w:r w:rsidRPr="005D6AF8">
        <w:rPr>
          <w:rFonts w:ascii="Times New Roman" w:hAnsi="Times New Roman"/>
          <w:sz w:val="27"/>
          <w:szCs w:val="27"/>
        </w:rPr>
        <w:t>0</w:t>
      </w:r>
      <w:r w:rsidRPr="005D6AF8">
        <w:rPr>
          <w:rFonts w:ascii="Times New Roman" w:hAnsi="Times New Roman"/>
          <w:sz w:val="27"/>
          <w:szCs w:val="27"/>
          <w:lang w:val="en-US"/>
        </w:rPr>
        <w:t>*100%=</w:t>
      </w:r>
      <w:r w:rsidRPr="005D6AF8">
        <w:rPr>
          <w:rFonts w:ascii="Times New Roman" w:hAnsi="Times New Roman"/>
          <w:sz w:val="27"/>
          <w:szCs w:val="27"/>
        </w:rPr>
        <w:t>10</w:t>
      </w:r>
      <w:r w:rsidRPr="005D6AF8">
        <w:rPr>
          <w:rFonts w:ascii="Times New Roman" w:hAnsi="Times New Roman"/>
          <w:sz w:val="27"/>
          <w:szCs w:val="27"/>
          <w:lang w:val="en-US"/>
        </w:rPr>
        <w:t>0%</w:t>
      </w:r>
    </w:p>
    <w:p w14:paraId="735BAEBE" w14:textId="77777777" w:rsidR="009946B9" w:rsidRPr="005D6AF8" w:rsidRDefault="009946B9" w:rsidP="009946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1F4BAA6F" w14:textId="2DAA6815" w:rsidR="009946B9" w:rsidRPr="005D6AF8" w:rsidRDefault="009946B9" w:rsidP="009946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  <w:lang w:val="en-US"/>
        </w:rPr>
        <w:t>Fin</w:t>
      </w:r>
      <w:r w:rsidRPr="005D6AF8">
        <w:rPr>
          <w:rFonts w:ascii="Times New Roman" w:hAnsi="Times New Roman"/>
          <w:sz w:val="27"/>
          <w:szCs w:val="27"/>
        </w:rPr>
        <w:t>=</w:t>
      </w:r>
      <w:r w:rsidR="00E5661C" w:rsidRPr="00E5661C">
        <w:rPr>
          <w:rFonts w:ascii="Times New Roman" w:hAnsi="Times New Roman"/>
          <w:sz w:val="27"/>
          <w:szCs w:val="27"/>
        </w:rPr>
        <w:t>29355,2</w:t>
      </w:r>
      <w:r w:rsidRPr="005D6AF8">
        <w:rPr>
          <w:rFonts w:ascii="Times New Roman" w:hAnsi="Times New Roman"/>
          <w:sz w:val="27"/>
          <w:szCs w:val="27"/>
        </w:rPr>
        <w:t>/</w:t>
      </w:r>
      <w:r w:rsidR="00E5661C" w:rsidRPr="00E5661C">
        <w:rPr>
          <w:rFonts w:ascii="Times New Roman" w:hAnsi="Times New Roman"/>
          <w:sz w:val="27"/>
          <w:szCs w:val="27"/>
        </w:rPr>
        <w:t>29355,2</w:t>
      </w:r>
      <w:r w:rsidRPr="005D6AF8">
        <w:rPr>
          <w:rFonts w:ascii="Times New Roman" w:hAnsi="Times New Roman"/>
          <w:sz w:val="27"/>
          <w:szCs w:val="27"/>
        </w:rPr>
        <w:t>*100%=100%</w:t>
      </w:r>
    </w:p>
    <w:p w14:paraId="34D61E18" w14:textId="77777777" w:rsidR="009946B9" w:rsidRPr="005D6AF8" w:rsidRDefault="009946B9" w:rsidP="009946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154D5A49" w14:textId="6884567B" w:rsidR="009946B9" w:rsidRPr="005D6AF8" w:rsidRDefault="009946B9" w:rsidP="009946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М</w:t>
      </w:r>
      <w:r w:rsidRPr="005D6AF8">
        <w:rPr>
          <w:rFonts w:ascii="Times New Roman" w:hAnsi="Times New Roman"/>
          <w:sz w:val="27"/>
          <w:szCs w:val="27"/>
          <w:lang w:val="en-US"/>
        </w:rPr>
        <w:t>er</w:t>
      </w:r>
      <w:r w:rsidRPr="005D6AF8">
        <w:rPr>
          <w:rFonts w:ascii="Times New Roman" w:hAnsi="Times New Roman"/>
          <w:sz w:val="27"/>
          <w:szCs w:val="27"/>
        </w:rPr>
        <w:t>=(1/</w:t>
      </w:r>
      <w:r w:rsidR="000D1A4A">
        <w:rPr>
          <w:rFonts w:ascii="Times New Roman" w:hAnsi="Times New Roman"/>
          <w:sz w:val="27"/>
          <w:szCs w:val="27"/>
        </w:rPr>
        <w:t>2</w:t>
      </w:r>
      <w:r w:rsidR="001A3BA3" w:rsidRPr="005D6AF8">
        <w:rPr>
          <w:rFonts w:ascii="Times New Roman" w:hAnsi="Times New Roman"/>
          <w:sz w:val="27"/>
          <w:szCs w:val="27"/>
        </w:rPr>
        <w:t>)*(</w:t>
      </w:r>
      <w:r w:rsidR="000D1A4A">
        <w:rPr>
          <w:rFonts w:ascii="Times New Roman" w:hAnsi="Times New Roman"/>
          <w:sz w:val="27"/>
          <w:szCs w:val="27"/>
        </w:rPr>
        <w:t>(</w:t>
      </w:r>
      <w:r w:rsidRPr="005D6AF8">
        <w:rPr>
          <w:rFonts w:ascii="Times New Roman" w:hAnsi="Times New Roman"/>
          <w:sz w:val="27"/>
          <w:szCs w:val="27"/>
        </w:rPr>
        <w:t>1</w:t>
      </w:r>
      <w:r w:rsidR="000D1A4A">
        <w:rPr>
          <w:rFonts w:ascii="Times New Roman" w:hAnsi="Times New Roman"/>
          <w:sz w:val="27"/>
          <w:szCs w:val="27"/>
        </w:rPr>
        <w:t>+1)</w:t>
      </w:r>
      <w:r w:rsidRPr="005D6AF8">
        <w:rPr>
          <w:rFonts w:ascii="Times New Roman" w:hAnsi="Times New Roman"/>
          <w:sz w:val="27"/>
          <w:szCs w:val="27"/>
        </w:rPr>
        <w:t>*100%)=100%</w:t>
      </w:r>
    </w:p>
    <w:p w14:paraId="538D54A5" w14:textId="77777777" w:rsidR="009946B9" w:rsidRPr="005D6AF8" w:rsidRDefault="009946B9" w:rsidP="009946B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6FF52BA2" w14:textId="5D38D30F" w:rsidR="009946B9" w:rsidRPr="005D6AF8" w:rsidRDefault="009946B9" w:rsidP="009946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>О=(</w:t>
      </w:r>
      <w:r w:rsidR="001A3BA3" w:rsidRPr="005D6AF8">
        <w:rPr>
          <w:rFonts w:ascii="Times New Roman" w:hAnsi="Times New Roman"/>
          <w:sz w:val="27"/>
          <w:szCs w:val="27"/>
        </w:rPr>
        <w:t>100</w:t>
      </w:r>
      <w:r w:rsidRPr="005D6AF8">
        <w:rPr>
          <w:rFonts w:ascii="Times New Roman" w:hAnsi="Times New Roman"/>
          <w:sz w:val="27"/>
          <w:szCs w:val="27"/>
        </w:rPr>
        <w:t>%+100%+100%)/3=</w:t>
      </w:r>
      <w:r w:rsidR="001A3BA3" w:rsidRPr="005D6AF8">
        <w:rPr>
          <w:rFonts w:ascii="Times New Roman" w:hAnsi="Times New Roman"/>
          <w:sz w:val="27"/>
          <w:szCs w:val="27"/>
        </w:rPr>
        <w:t>100</w:t>
      </w:r>
      <w:r w:rsidRPr="005D6AF8">
        <w:rPr>
          <w:rFonts w:ascii="Times New Roman" w:hAnsi="Times New Roman"/>
          <w:sz w:val="27"/>
          <w:szCs w:val="27"/>
        </w:rPr>
        <w:t xml:space="preserve">% - </w:t>
      </w:r>
      <w:r w:rsidR="001A3BA3" w:rsidRPr="005D6AF8">
        <w:rPr>
          <w:rFonts w:ascii="Times New Roman" w:hAnsi="Times New Roman"/>
          <w:sz w:val="27"/>
          <w:szCs w:val="27"/>
        </w:rPr>
        <w:t>высокий</w:t>
      </w:r>
      <w:r w:rsidRPr="005D6AF8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53994DA4" w14:textId="77777777" w:rsidR="00DE5D3E" w:rsidRPr="005D6AF8" w:rsidRDefault="00DE5D3E" w:rsidP="003C19C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6AF8">
        <w:rPr>
          <w:rFonts w:ascii="Times New Roman" w:hAnsi="Times New Roman"/>
          <w:sz w:val="27"/>
          <w:szCs w:val="27"/>
        </w:rPr>
        <w:tab/>
      </w:r>
    </w:p>
    <w:p w14:paraId="3B4462E5" w14:textId="77777777" w:rsidR="00DE5D3E" w:rsidRPr="005D6AF8" w:rsidRDefault="00DE5D3E" w:rsidP="003C19C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992CE9F" w14:textId="77777777" w:rsidR="009871D6" w:rsidRPr="005D6AF8" w:rsidRDefault="009871D6" w:rsidP="003C19C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2259B81" w14:textId="77777777" w:rsidR="000E2414" w:rsidRPr="00C35AAA" w:rsidRDefault="000E2414" w:rsidP="000E241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77CB5144" w14:textId="77777777" w:rsidR="000E2414" w:rsidRPr="00C35AAA" w:rsidRDefault="000E2414" w:rsidP="000E241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жилищно – коммунальному хозяйству </w:t>
      </w:r>
    </w:p>
    <w:p w14:paraId="4DF9A0C1" w14:textId="77777777" w:rsidR="000E2414" w:rsidRPr="00D94D5D" w:rsidRDefault="000E2414" w:rsidP="000E2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2A4333E3" w14:textId="77777777" w:rsidR="001A3BA3" w:rsidRPr="00D94D5D" w:rsidRDefault="001A3BA3" w:rsidP="001A3B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A5A83" w14:textId="77777777" w:rsidR="001A3BA3" w:rsidRDefault="001A3BA3" w:rsidP="001A3BA3">
      <w:pPr>
        <w:jc w:val="center"/>
        <w:rPr>
          <w:rFonts w:ascii="Times New Roman" w:hAnsi="Times New Roman"/>
          <w:sz w:val="28"/>
          <w:szCs w:val="28"/>
        </w:rPr>
      </w:pPr>
    </w:p>
    <w:p w14:paraId="46DF45A1" w14:textId="77777777" w:rsidR="001A3BA3" w:rsidRDefault="001A3BA3" w:rsidP="001A3BA3">
      <w:pPr>
        <w:jc w:val="center"/>
        <w:rPr>
          <w:rFonts w:ascii="Times New Roman" w:hAnsi="Times New Roman"/>
          <w:sz w:val="28"/>
          <w:szCs w:val="28"/>
        </w:rPr>
      </w:pPr>
    </w:p>
    <w:p w14:paraId="7E7F1D02" w14:textId="77777777" w:rsidR="001A3BA3" w:rsidRDefault="001A3BA3" w:rsidP="001A3BA3">
      <w:pPr>
        <w:jc w:val="center"/>
        <w:rPr>
          <w:rFonts w:ascii="Times New Roman" w:hAnsi="Times New Roman"/>
          <w:sz w:val="28"/>
          <w:szCs w:val="28"/>
        </w:rPr>
      </w:pPr>
    </w:p>
    <w:p w14:paraId="6D88C8AA" w14:textId="77777777" w:rsidR="001A3BA3" w:rsidRDefault="001A3BA3" w:rsidP="001A3BA3">
      <w:pPr>
        <w:jc w:val="center"/>
        <w:rPr>
          <w:rFonts w:ascii="Times New Roman" w:hAnsi="Times New Roman"/>
          <w:sz w:val="28"/>
          <w:szCs w:val="28"/>
        </w:rPr>
      </w:pPr>
    </w:p>
    <w:p w14:paraId="7F87D9FC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19C286EB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56BEAE46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6C30A984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21E410FC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456C59E8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68C1E242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7111FB07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59D841D0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2CC83EAF" w14:textId="77777777" w:rsidR="00E5661C" w:rsidRDefault="00E5661C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19198C27" w14:textId="77777777" w:rsidR="00E5661C" w:rsidRDefault="00E5661C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3A980C74" w14:textId="77777777" w:rsidR="00E5661C" w:rsidRDefault="00E5661C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5861B595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61A232E9" w14:textId="77777777" w:rsidR="001D1D58" w:rsidRDefault="001D1D58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43A5FEC1" w14:textId="77777777" w:rsidR="001A3BA3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</w:p>
    <w:p w14:paraId="522B1385" w14:textId="77777777" w:rsidR="001A3BA3" w:rsidRPr="00593BFB" w:rsidRDefault="001A3BA3" w:rsidP="001A3BA3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67DCF1C8" w14:textId="2992BBD9" w:rsidR="008C700A" w:rsidRPr="001A3BA3" w:rsidRDefault="001A3BA3" w:rsidP="003C1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sectPr w:rsidR="008C700A" w:rsidRPr="001A3BA3" w:rsidSect="003C19C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2E5"/>
    <w:multiLevelType w:val="hybridMultilevel"/>
    <w:tmpl w:val="86EEBD2A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54861"/>
    <w:multiLevelType w:val="hybridMultilevel"/>
    <w:tmpl w:val="067401D8"/>
    <w:lvl w:ilvl="0" w:tplc="273694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267033"/>
    <w:multiLevelType w:val="hybridMultilevel"/>
    <w:tmpl w:val="6812CFEE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97399C"/>
    <w:multiLevelType w:val="hybridMultilevel"/>
    <w:tmpl w:val="C902FC84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CC1BA9"/>
    <w:multiLevelType w:val="hybridMultilevel"/>
    <w:tmpl w:val="9A1CC7C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E17F98"/>
    <w:multiLevelType w:val="hybridMultilevel"/>
    <w:tmpl w:val="93049A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E27177D"/>
    <w:multiLevelType w:val="hybridMultilevel"/>
    <w:tmpl w:val="AB04246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09450D"/>
    <w:multiLevelType w:val="hybridMultilevel"/>
    <w:tmpl w:val="C8C4BEE4"/>
    <w:lvl w:ilvl="0" w:tplc="A52620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9E1551"/>
    <w:multiLevelType w:val="hybridMultilevel"/>
    <w:tmpl w:val="09F0B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886AD7"/>
    <w:multiLevelType w:val="multilevel"/>
    <w:tmpl w:val="F1A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0572965">
    <w:abstractNumId w:val="10"/>
  </w:num>
  <w:num w:numId="2" w16cid:durableId="1693729336">
    <w:abstractNumId w:val="5"/>
  </w:num>
  <w:num w:numId="3" w16cid:durableId="1013460697">
    <w:abstractNumId w:val="1"/>
  </w:num>
  <w:num w:numId="4" w16cid:durableId="1393386905">
    <w:abstractNumId w:val="6"/>
  </w:num>
  <w:num w:numId="5" w16cid:durableId="351418501">
    <w:abstractNumId w:val="2"/>
  </w:num>
  <w:num w:numId="6" w16cid:durableId="1159422230">
    <w:abstractNumId w:val="7"/>
  </w:num>
  <w:num w:numId="7" w16cid:durableId="735280817">
    <w:abstractNumId w:val="0"/>
  </w:num>
  <w:num w:numId="8" w16cid:durableId="1170757574">
    <w:abstractNumId w:val="9"/>
  </w:num>
  <w:num w:numId="9" w16cid:durableId="1819111391">
    <w:abstractNumId w:val="4"/>
  </w:num>
  <w:num w:numId="10" w16cid:durableId="646857613">
    <w:abstractNumId w:val="8"/>
  </w:num>
  <w:num w:numId="11" w16cid:durableId="330761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0A"/>
    <w:rsid w:val="00016631"/>
    <w:rsid w:val="0001720A"/>
    <w:rsid w:val="000317DA"/>
    <w:rsid w:val="00083613"/>
    <w:rsid w:val="000C2D09"/>
    <w:rsid w:val="000D1A4A"/>
    <w:rsid w:val="000D5E4C"/>
    <w:rsid w:val="000E2414"/>
    <w:rsid w:val="00124845"/>
    <w:rsid w:val="00126FAD"/>
    <w:rsid w:val="001309FE"/>
    <w:rsid w:val="00136957"/>
    <w:rsid w:val="001443B8"/>
    <w:rsid w:val="001A3BA3"/>
    <w:rsid w:val="001D1D58"/>
    <w:rsid w:val="001F4C81"/>
    <w:rsid w:val="00254B85"/>
    <w:rsid w:val="002811C2"/>
    <w:rsid w:val="002A7A9C"/>
    <w:rsid w:val="002E1D75"/>
    <w:rsid w:val="00343241"/>
    <w:rsid w:val="003743B8"/>
    <w:rsid w:val="00386C84"/>
    <w:rsid w:val="00395D1F"/>
    <w:rsid w:val="003C19CE"/>
    <w:rsid w:val="00403162"/>
    <w:rsid w:val="00445842"/>
    <w:rsid w:val="004718D0"/>
    <w:rsid w:val="00486B01"/>
    <w:rsid w:val="00534810"/>
    <w:rsid w:val="00581F9B"/>
    <w:rsid w:val="00583B52"/>
    <w:rsid w:val="00597D82"/>
    <w:rsid w:val="005D6AF8"/>
    <w:rsid w:val="005E7FFD"/>
    <w:rsid w:val="00606F30"/>
    <w:rsid w:val="00693A1D"/>
    <w:rsid w:val="006952CA"/>
    <w:rsid w:val="006A7B87"/>
    <w:rsid w:val="006C1033"/>
    <w:rsid w:val="006C4926"/>
    <w:rsid w:val="007106E5"/>
    <w:rsid w:val="007505FF"/>
    <w:rsid w:val="00771669"/>
    <w:rsid w:val="007D4CBB"/>
    <w:rsid w:val="00850CD0"/>
    <w:rsid w:val="008801FC"/>
    <w:rsid w:val="008C700A"/>
    <w:rsid w:val="008D2989"/>
    <w:rsid w:val="008E2C02"/>
    <w:rsid w:val="00932656"/>
    <w:rsid w:val="00933A45"/>
    <w:rsid w:val="009564E7"/>
    <w:rsid w:val="009871D6"/>
    <w:rsid w:val="009946B9"/>
    <w:rsid w:val="009B0D48"/>
    <w:rsid w:val="00B63CC2"/>
    <w:rsid w:val="00B752E4"/>
    <w:rsid w:val="00B80DAA"/>
    <w:rsid w:val="00BC54A2"/>
    <w:rsid w:val="00BE06F9"/>
    <w:rsid w:val="00BE7D49"/>
    <w:rsid w:val="00C75133"/>
    <w:rsid w:val="00C762CA"/>
    <w:rsid w:val="00C95FA7"/>
    <w:rsid w:val="00CB2A00"/>
    <w:rsid w:val="00CE7C3C"/>
    <w:rsid w:val="00CF2F18"/>
    <w:rsid w:val="00D47256"/>
    <w:rsid w:val="00D479A3"/>
    <w:rsid w:val="00DA77E2"/>
    <w:rsid w:val="00DC1A1F"/>
    <w:rsid w:val="00DD3E7F"/>
    <w:rsid w:val="00DD5917"/>
    <w:rsid w:val="00DE5D3E"/>
    <w:rsid w:val="00E5285D"/>
    <w:rsid w:val="00E5661C"/>
    <w:rsid w:val="00EC0138"/>
    <w:rsid w:val="00EC29D5"/>
    <w:rsid w:val="00F43C9A"/>
    <w:rsid w:val="00F56827"/>
    <w:rsid w:val="00F63961"/>
    <w:rsid w:val="00F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D4EF"/>
  <w15:docId w15:val="{F9D81E6B-9F9E-4EA8-86CA-D227ACD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3</cp:revision>
  <cp:lastPrinted>2024-02-06T04:40:00Z</cp:lastPrinted>
  <dcterms:created xsi:type="dcterms:W3CDTF">2025-02-17T02:13:00Z</dcterms:created>
  <dcterms:modified xsi:type="dcterms:W3CDTF">2025-02-17T02:15:00Z</dcterms:modified>
</cp:coreProperties>
</file>