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FFDC" w14:textId="77777777" w:rsidR="006233A5" w:rsidRPr="006233A5" w:rsidRDefault="006233A5" w:rsidP="006233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78"/>
      <w:bookmarkEnd w:id="0"/>
      <w:r w:rsidRPr="006233A5">
        <w:rPr>
          <w:rFonts w:ascii="Times New Roman" w:hAnsi="Times New Roman" w:cs="Times New Roman"/>
          <w:sz w:val="24"/>
          <w:szCs w:val="24"/>
        </w:rPr>
        <w:t>Протокол</w:t>
      </w:r>
    </w:p>
    <w:p w14:paraId="6C907296" w14:textId="77777777" w:rsidR="006233A5" w:rsidRPr="006233A5" w:rsidRDefault="006233A5" w:rsidP="006233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33A5">
        <w:rPr>
          <w:rFonts w:ascii="Times New Roman" w:hAnsi="Times New Roman" w:cs="Times New Roman"/>
          <w:sz w:val="24"/>
          <w:szCs w:val="24"/>
        </w:rPr>
        <w:t>начальной (максимальной) цены контракта</w:t>
      </w:r>
    </w:p>
    <w:p w14:paraId="7C88D242" w14:textId="77777777" w:rsidR="006233A5" w:rsidRPr="006233A5" w:rsidRDefault="006233A5" w:rsidP="006233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7F7323A" w14:textId="77777777" w:rsidR="006233A5" w:rsidRPr="006233A5" w:rsidRDefault="006233A5" w:rsidP="006233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33A5">
        <w:rPr>
          <w:rFonts w:ascii="Times New Roman" w:hAnsi="Times New Roman" w:cs="Times New Roman"/>
          <w:sz w:val="24"/>
          <w:szCs w:val="24"/>
        </w:rPr>
        <w:t>Объект закупки:</w:t>
      </w:r>
    </w:p>
    <w:p w14:paraId="1FA87472" w14:textId="0960C8B6" w:rsidR="006233A5" w:rsidRPr="006233A5" w:rsidRDefault="006233A5" w:rsidP="006233A5">
      <w:pPr>
        <w:pStyle w:val="ConsPlusNonforma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3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Pr="006233A5">
        <w:rPr>
          <w:rFonts w:ascii="Times New Roman" w:hAnsi="Times New Roman" w:cs="Times New Roman"/>
          <w:bCs/>
          <w:sz w:val="24"/>
          <w:szCs w:val="24"/>
        </w:rPr>
        <w:t>Оказание услуги по осуществлению функций технического заказчика, строительного контроля по объекту: «Капитальный ремонт МБОУ «Гимназия «Планета Детства», расположенного по адресу: ул. Сельмашская,38В в г. Рубцовске»</w:t>
      </w:r>
    </w:p>
    <w:p w14:paraId="512EFAF5" w14:textId="1C87FD14" w:rsidR="006233A5" w:rsidRPr="006233A5" w:rsidRDefault="006233A5" w:rsidP="006233A5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25E6757" w14:textId="71A7D8D9" w:rsidR="006233A5" w:rsidRPr="006233A5" w:rsidRDefault="006233A5" w:rsidP="006233A5">
      <w:pPr>
        <w:tabs>
          <w:tab w:val="left" w:pos="0"/>
        </w:tabs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3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(максимальная) цена контракта с учетом доведенных лимитов </w:t>
      </w:r>
      <w:proofErr w:type="gramStart"/>
      <w:r w:rsidRPr="00623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составляет:   </w:t>
      </w:r>
      <w:proofErr w:type="gramEnd"/>
      <w:r w:rsidRPr="00623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623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5 913 710 (пять миллионов девятьсот </w:t>
      </w:r>
      <w:proofErr w:type="gramStart"/>
      <w:r w:rsidRPr="006233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тринадцать  тысяч</w:t>
      </w:r>
      <w:proofErr w:type="gramEnd"/>
      <w:r w:rsidRPr="00623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семьсот </w:t>
      </w:r>
      <w:proofErr w:type="gramStart"/>
      <w:r w:rsidRPr="006233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десять)  рублей</w:t>
      </w:r>
      <w:proofErr w:type="gramEnd"/>
      <w:r w:rsidRPr="00623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66 копеек.</w:t>
      </w:r>
    </w:p>
    <w:p w14:paraId="4AAF4261" w14:textId="77777777" w:rsidR="006233A5" w:rsidRPr="006233A5" w:rsidRDefault="006233A5" w:rsidP="006233A5">
      <w:pPr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9271E8" w14:textId="77777777" w:rsidR="006233A5" w:rsidRPr="006233A5" w:rsidRDefault="006233A5" w:rsidP="006233A5">
      <w:pPr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определения: проектно-сметный метод. </w:t>
      </w:r>
    </w:p>
    <w:p w14:paraId="4D28B5FC" w14:textId="77777777" w:rsidR="006233A5" w:rsidRPr="006233A5" w:rsidRDefault="006233A5" w:rsidP="006233A5">
      <w:pPr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DA632F" w14:textId="77777777" w:rsidR="006233A5" w:rsidRPr="006233A5" w:rsidRDefault="006233A5" w:rsidP="006233A5">
      <w:pPr>
        <w:tabs>
          <w:tab w:val="left" w:pos="0"/>
        </w:tabs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33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Обоснование:  на</w:t>
      </w:r>
      <w:proofErr w:type="gramEnd"/>
      <w:r w:rsidRPr="00623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основании пункта 1 части. </w:t>
      </w:r>
      <w:proofErr w:type="gramStart"/>
      <w:r w:rsidRPr="006233A5">
        <w:rPr>
          <w:rFonts w:ascii="Times New Roman" w:eastAsia="Times New Roman" w:hAnsi="Times New Roman" w:cs="Times New Roman"/>
          <w:sz w:val="24"/>
          <w:szCs w:val="24"/>
          <w:lang w:eastAsia="ru-RU"/>
        </w:rPr>
        <w:t>9  статьи</w:t>
      </w:r>
      <w:proofErr w:type="gramEnd"/>
      <w:r w:rsidRPr="00623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22 Федерального </w:t>
      </w:r>
      <w:proofErr w:type="gramStart"/>
      <w:r w:rsidRPr="006233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 от</w:t>
      </w:r>
      <w:proofErr w:type="gramEnd"/>
      <w:r w:rsidRPr="00623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05.04.2013 № 44-</w:t>
      </w:r>
      <w:proofErr w:type="gramStart"/>
      <w:r w:rsidRPr="006233A5">
        <w:rPr>
          <w:rFonts w:ascii="Times New Roman" w:eastAsia="Times New Roman" w:hAnsi="Times New Roman" w:cs="Times New Roman"/>
          <w:sz w:val="24"/>
          <w:szCs w:val="24"/>
          <w:lang w:eastAsia="ru-RU"/>
        </w:rPr>
        <w:t>ФЗ  «</w:t>
      </w:r>
      <w:proofErr w:type="gramEnd"/>
      <w:r w:rsidRPr="006233A5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нужд».</w:t>
      </w:r>
    </w:p>
    <w:p w14:paraId="2E1BC55C" w14:textId="77777777" w:rsidR="006233A5" w:rsidRPr="006233A5" w:rsidRDefault="006233A5" w:rsidP="00623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3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включает в себя прибыль Подрядчика, уплату налогов, сборов, других обязательных платежей и иные расходы Подрядчика, связанные с выполнением обязательств по Контракту.</w:t>
      </w:r>
    </w:p>
    <w:p w14:paraId="7A6F389A" w14:textId="77777777" w:rsidR="006233A5" w:rsidRPr="006233A5" w:rsidRDefault="006233A5" w:rsidP="006233A5">
      <w:pPr>
        <w:pStyle w:val="ConsPlusNonformat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7DB7883" w14:textId="77777777" w:rsidR="006233A5" w:rsidRPr="006233A5" w:rsidRDefault="006233A5" w:rsidP="006233A5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AB0A23" w14:textId="77777777" w:rsidR="006233A5" w:rsidRPr="006233A5" w:rsidRDefault="006233A5" w:rsidP="006233A5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233A5">
        <w:rPr>
          <w:rFonts w:ascii="Times New Roman" w:hAnsi="Times New Roman" w:cs="Times New Roman"/>
          <w:sz w:val="24"/>
          <w:szCs w:val="24"/>
        </w:rPr>
        <w:t>Приложение:</w:t>
      </w:r>
    </w:p>
    <w:p w14:paraId="11B0C4AC" w14:textId="77777777" w:rsidR="006233A5" w:rsidRDefault="006233A5" w:rsidP="006233A5">
      <w:pPr>
        <w:pStyle w:val="ConsPlusNonformat"/>
        <w:tabs>
          <w:tab w:val="left" w:pos="993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233A5">
        <w:rPr>
          <w:rFonts w:ascii="Times New Roman" w:hAnsi="Times New Roman" w:cs="Times New Roman"/>
          <w:sz w:val="24"/>
          <w:szCs w:val="24"/>
        </w:rPr>
        <w:t>Расчет начальной (максимальной) цены контракта.</w:t>
      </w:r>
    </w:p>
    <w:p w14:paraId="4D507A47" w14:textId="77777777" w:rsidR="006233A5" w:rsidRDefault="006233A5" w:rsidP="006233A5">
      <w:pPr>
        <w:pStyle w:val="ConsPlusNonformat"/>
        <w:tabs>
          <w:tab w:val="left" w:pos="993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39966711" w14:textId="243234B8" w:rsidR="009E16A6" w:rsidRPr="006233A5" w:rsidRDefault="006233A5" w:rsidP="006233A5">
      <w:pPr>
        <w:pStyle w:val="ConsPlusNonformat"/>
        <w:tabs>
          <w:tab w:val="left" w:pos="993"/>
        </w:tabs>
        <w:ind w:left="709" w:hanging="709"/>
        <w:jc w:val="both"/>
        <w:rPr>
          <w:sz w:val="24"/>
          <w:szCs w:val="24"/>
        </w:rPr>
      </w:pPr>
      <w:r w:rsidRPr="006233A5">
        <w:rPr>
          <w:noProof/>
        </w:rPr>
        <w:lastRenderedPageBreak/>
        <w:drawing>
          <wp:inline distT="0" distB="0" distL="0" distR="0" wp14:anchorId="3814F2FB" wp14:editId="25648DA3">
            <wp:extent cx="6106022" cy="9847770"/>
            <wp:effectExtent l="0" t="0" r="9525" b="1270"/>
            <wp:docPr id="18762763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217" cy="9862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16A6" w:rsidRPr="006233A5" w:rsidSect="006233A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1C"/>
    <w:rsid w:val="003A69E7"/>
    <w:rsid w:val="006233A5"/>
    <w:rsid w:val="00767D87"/>
    <w:rsid w:val="009E16A6"/>
    <w:rsid w:val="00F3426E"/>
    <w:rsid w:val="00FC4F1C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61C0"/>
  <w15:chartTrackingRefBased/>
  <w15:docId w15:val="{FD97262D-5FD1-4B4F-8DF8-6AD9F96C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3A5"/>
    <w:pPr>
      <w:spacing w:after="0" w:line="240" w:lineRule="auto"/>
      <w:ind w:firstLine="284"/>
      <w:jc w:val="both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4F1C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F1C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F1C"/>
    <w:pPr>
      <w:keepNext/>
      <w:keepLines/>
      <w:spacing w:before="160" w:after="80" w:line="259" w:lineRule="auto"/>
      <w:ind w:firstLine="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F1C"/>
    <w:pPr>
      <w:keepNext/>
      <w:keepLines/>
      <w:spacing w:before="80" w:after="40" w:line="259" w:lineRule="auto"/>
      <w:ind w:firstLine="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F1C"/>
    <w:pPr>
      <w:keepNext/>
      <w:keepLines/>
      <w:spacing w:before="80" w:after="40" w:line="259" w:lineRule="auto"/>
      <w:ind w:firstLine="0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F1C"/>
    <w:pPr>
      <w:keepNext/>
      <w:keepLines/>
      <w:spacing w:before="40" w:line="259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F1C"/>
    <w:pPr>
      <w:keepNext/>
      <w:keepLines/>
      <w:spacing w:before="40" w:line="259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F1C"/>
    <w:pPr>
      <w:keepNext/>
      <w:keepLines/>
      <w:spacing w:line="259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F1C"/>
    <w:pPr>
      <w:keepNext/>
      <w:keepLines/>
      <w:spacing w:line="259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4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4F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4F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4F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4F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4F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4F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4F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F1C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C4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F1C"/>
    <w:pPr>
      <w:numPr>
        <w:ilvl w:val="1"/>
      </w:numPr>
      <w:spacing w:after="160" w:line="259" w:lineRule="auto"/>
      <w:ind w:firstLine="284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C4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4F1C"/>
    <w:pPr>
      <w:spacing w:before="160" w:after="160" w:line="259" w:lineRule="auto"/>
      <w:ind w:firstLine="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C4F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4F1C"/>
    <w:pPr>
      <w:spacing w:after="160" w:line="259" w:lineRule="auto"/>
      <w:ind w:left="720" w:firstLine="0"/>
      <w:contextualSpacing/>
      <w:jc w:val="left"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C4F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4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C4F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4F1C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rsid w:val="006233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table" w:styleId="ac">
    <w:name w:val="Table Grid"/>
    <w:basedOn w:val="a1"/>
    <w:uiPriority w:val="39"/>
    <w:rsid w:val="00623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2</cp:revision>
  <dcterms:created xsi:type="dcterms:W3CDTF">2026-03-11T06:42:00Z</dcterms:created>
  <dcterms:modified xsi:type="dcterms:W3CDTF">2026-03-11T06:42:00Z</dcterms:modified>
</cp:coreProperties>
</file>