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:rsidR="00F27F6E" w:rsidRPr="00F27F6E" w:rsidRDefault="00F27F6E" w:rsidP="00F27F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95" w:type="dxa"/>
        <w:tblInd w:w="93" w:type="dxa"/>
        <w:tblLook w:val="04A0"/>
      </w:tblPr>
      <w:tblGrid>
        <w:gridCol w:w="674"/>
        <w:gridCol w:w="3111"/>
        <w:gridCol w:w="2645"/>
        <w:gridCol w:w="1548"/>
        <w:gridCol w:w="1417"/>
      </w:tblGrid>
      <w:tr w:rsidR="00F27F6E" w:rsidRPr="00F27F6E" w:rsidTr="009535D1">
        <w:trPr>
          <w:trHeight w:val="20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7F6E" w:rsidRPr="00F27F6E" w:rsidRDefault="00F27F6E" w:rsidP="00F27F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7F6E" w:rsidRPr="00F27F6E" w:rsidRDefault="00F27F6E" w:rsidP="00F27F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27F6E" w:rsidRPr="00F27F6E" w:rsidRDefault="00F27F6E" w:rsidP="00F27F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Код ОКПД</w:t>
            </w:r>
            <w:proofErr w:type="gramStart"/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7F6E" w:rsidRPr="00F27F6E" w:rsidRDefault="00F27F6E" w:rsidP="00F27F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7F6E" w:rsidRPr="00F27F6E" w:rsidRDefault="00F27F6E" w:rsidP="00F27F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(объем)</w:t>
            </w:r>
          </w:p>
        </w:tc>
      </w:tr>
      <w:tr w:rsidR="00F27F6E" w:rsidRPr="00F27F6E" w:rsidTr="009535D1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F6E" w:rsidRPr="00F27F6E" w:rsidRDefault="00F27F6E" w:rsidP="00F27F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F6E" w:rsidRPr="00F27F6E" w:rsidRDefault="00F27F6E" w:rsidP="00F27F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7F6E" w:rsidRPr="00F27F6E" w:rsidRDefault="00F27F6E" w:rsidP="00F27F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F6E" w:rsidRPr="00F27F6E" w:rsidRDefault="00F27F6E" w:rsidP="00F27F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7F6E" w:rsidRPr="00F27F6E" w:rsidRDefault="00F27F6E" w:rsidP="00F27F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27F6E" w:rsidRPr="00F27F6E" w:rsidTr="009535D1">
        <w:trPr>
          <w:trHeight w:val="2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7F6E" w:rsidRPr="00F27F6E" w:rsidRDefault="00F27F6E" w:rsidP="00F27F6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en-US"/>
              </w:rPr>
              <w:t xml:space="preserve">  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7F6E" w:rsidRPr="00F27F6E" w:rsidRDefault="00312363" w:rsidP="00F27F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12363">
              <w:rPr>
                <w:rFonts w:ascii="Times New Roman" w:hAnsi="Times New Roman"/>
                <w:color w:val="383838"/>
                <w:sz w:val="24"/>
                <w:szCs w:val="24"/>
              </w:rPr>
              <w:t>Оказание услуг по валке (</w:t>
            </w:r>
            <w:proofErr w:type="spellStart"/>
            <w:r w:rsidRPr="00312363">
              <w:rPr>
                <w:rFonts w:ascii="Times New Roman" w:hAnsi="Times New Roman"/>
                <w:color w:val="383838"/>
                <w:sz w:val="24"/>
                <w:szCs w:val="24"/>
              </w:rPr>
              <w:t>кронированию</w:t>
            </w:r>
            <w:proofErr w:type="spellEnd"/>
            <w:r w:rsidRPr="00312363">
              <w:rPr>
                <w:rFonts w:ascii="Times New Roman" w:hAnsi="Times New Roman"/>
                <w:color w:val="383838"/>
                <w:sz w:val="24"/>
                <w:szCs w:val="24"/>
              </w:rPr>
              <w:t>), спилу сухих и аварийных деревьев, вывозу и утилизации порубочных остатков на территории города Рубцовска Алтайского края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7F6E" w:rsidRPr="00F27F6E" w:rsidRDefault="00F27F6E" w:rsidP="00F27F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83838"/>
                <w:sz w:val="24"/>
                <w:szCs w:val="24"/>
              </w:rPr>
            </w:pPr>
            <w:r w:rsidRPr="00F27F6E">
              <w:rPr>
                <w:rFonts w:ascii="Times New Roman" w:hAnsi="Times New Roman"/>
                <w:color w:val="383838"/>
                <w:sz w:val="24"/>
                <w:szCs w:val="24"/>
              </w:rPr>
              <w:t>81.30.10.000</w:t>
            </w:r>
          </w:p>
          <w:p w:rsidR="00F27F6E" w:rsidRPr="00F27F6E" w:rsidRDefault="00F27F6E" w:rsidP="00F27F6E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383838"/>
                <w:sz w:val="24"/>
                <w:szCs w:val="24"/>
              </w:rPr>
            </w:pPr>
            <w:r w:rsidRPr="00F27F6E">
              <w:rPr>
                <w:rFonts w:ascii="Times New Roman" w:hAnsi="Times New Roman"/>
                <w:color w:val="383838"/>
                <w:sz w:val="24"/>
                <w:szCs w:val="24"/>
              </w:rPr>
              <w:t>Услуги по планировке ландшафта</w:t>
            </w:r>
          </w:p>
          <w:p w:rsidR="00F27F6E" w:rsidRPr="00F27F6E" w:rsidRDefault="00F27F6E" w:rsidP="00F27F6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7F6E" w:rsidRPr="00F27F6E" w:rsidRDefault="00F27F6E" w:rsidP="00F27F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усл</w:t>
            </w:r>
            <w:proofErr w:type="spellEnd"/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27F6E" w:rsidRPr="00F27F6E" w:rsidRDefault="00F27F6E" w:rsidP="00F27F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27F6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:rsidR="00F27F6E" w:rsidRPr="00F27F6E" w:rsidRDefault="00F27F6E" w:rsidP="00F27F6E">
      <w:pPr>
        <w:tabs>
          <w:tab w:val="left" w:pos="748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7F6E" w:rsidRPr="00F27F6E" w:rsidRDefault="00F27F6E" w:rsidP="00F27F6E">
      <w:pPr>
        <w:tabs>
          <w:tab w:val="left" w:pos="748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27F6E">
        <w:rPr>
          <w:rFonts w:ascii="Times New Roman" w:hAnsi="Times New Roman"/>
          <w:b/>
          <w:bCs/>
          <w:sz w:val="24"/>
          <w:szCs w:val="24"/>
        </w:rPr>
        <w:t>1. Перечень и количество оказываемых услуг</w:t>
      </w:r>
    </w:p>
    <w:p w:rsidR="00F27F6E" w:rsidRPr="00F27F6E" w:rsidRDefault="00F27F6E" w:rsidP="00F27F6E">
      <w:pPr>
        <w:pStyle w:val="a3"/>
        <w:tabs>
          <w:tab w:val="left" w:pos="7485"/>
        </w:tabs>
        <w:spacing w:after="0" w:line="240" w:lineRule="auto"/>
        <w:ind w:left="0"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F27F6E">
        <w:rPr>
          <w:rFonts w:ascii="Times New Roman" w:hAnsi="Times New Roman"/>
          <w:b/>
          <w:bCs/>
          <w:sz w:val="24"/>
          <w:szCs w:val="24"/>
        </w:rPr>
        <w:t xml:space="preserve">Таблица № 1                                                                                                   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5954"/>
        <w:gridCol w:w="1417"/>
        <w:gridCol w:w="1412"/>
      </w:tblGrid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 w:rsidRPr="00312363">
              <w:rPr>
                <w:rFonts w:ascii="Times New Roman" w:hAnsi="Times New Roman"/>
                <w:color w:val="000000"/>
                <w:lang w:eastAsia="en-US"/>
              </w:rPr>
              <w:t>п</w:t>
            </w:r>
            <w:proofErr w:type="spellEnd"/>
            <w:proofErr w:type="gramEnd"/>
            <w:r w:rsidRPr="00312363">
              <w:rPr>
                <w:rFonts w:ascii="Times New Roman" w:hAnsi="Times New Roman"/>
                <w:color w:val="000000"/>
                <w:lang w:eastAsia="en-US"/>
              </w:rPr>
              <w:t>/</w:t>
            </w:r>
            <w:proofErr w:type="spellStart"/>
            <w:r w:rsidRPr="00312363">
              <w:rPr>
                <w:rFonts w:ascii="Times New Roman" w:hAnsi="Times New Roman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>Наименование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>Количество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b/>
                <w:color w:val="000000"/>
                <w:lang w:eastAsia="en-US"/>
              </w:rPr>
              <w:t>Валка деревьев с АГП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12363">
              <w:rPr>
                <w:rFonts w:ascii="Times New Roman" w:hAnsi="Times New Roman"/>
                <w:color w:val="000000"/>
              </w:rPr>
              <w:t>х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12363">
              <w:rPr>
                <w:rFonts w:ascii="Times New Roman" w:hAnsi="Times New Roman"/>
                <w:color w:val="000000"/>
              </w:rPr>
              <w:t>х</w:t>
            </w:r>
            <w:proofErr w:type="spellEnd"/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 xml:space="preserve">Валка деревьев с применением автогидроподъемника без корчевки пня </w:t>
            </w:r>
            <w:proofErr w:type="spellStart"/>
            <w:r w:rsidRPr="00312363">
              <w:rPr>
                <w:rFonts w:ascii="Times New Roman" w:hAnsi="Times New Roman"/>
                <w:color w:val="000000"/>
                <w:lang w:eastAsia="en-US"/>
              </w:rPr>
              <w:t>мягколиственных</w:t>
            </w:r>
            <w:proofErr w:type="spellEnd"/>
            <w:r w:rsidRPr="00312363">
              <w:rPr>
                <w:rFonts w:ascii="Times New Roman" w:hAnsi="Times New Roman"/>
                <w:color w:val="000000"/>
                <w:lang w:eastAsia="en-US"/>
              </w:rPr>
              <w:t>, твердолиственных (кроме породы тополь) при диаметре ствола: до 52 см, с погрузкой, транспортировкой и утилизацией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 xml:space="preserve">Валка деревьев с применением автогидроподъемника без корчевки пня </w:t>
            </w:r>
            <w:proofErr w:type="spellStart"/>
            <w:r w:rsidRPr="00312363">
              <w:rPr>
                <w:rFonts w:ascii="Times New Roman" w:hAnsi="Times New Roman"/>
                <w:color w:val="000000"/>
                <w:lang w:eastAsia="en-US"/>
              </w:rPr>
              <w:t>мягколиственных</w:t>
            </w:r>
            <w:proofErr w:type="spellEnd"/>
            <w:r w:rsidRPr="00312363">
              <w:rPr>
                <w:rFonts w:ascii="Times New Roman" w:hAnsi="Times New Roman"/>
                <w:color w:val="000000"/>
                <w:lang w:eastAsia="en-US"/>
              </w:rPr>
              <w:t>, твердолиственных (кроме породы тополь) при диаметре ствола: до 80 см, с погрузкой, транспортировкой и утилизацией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>Валка деревьев в городских условиях: (липа, сосна, кедр, тополь) диаметром более 300 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>Валка деревьев с применением автогидроподъемника без корчевки пня породы тополь при диаметре ствола: до 50-70 см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>Валка деревьев с применением автогидроподъемника без корчевки пня породы тополь при диаметре ствола: до 70-90 см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>Валка деревьев с применением автогидроподъемника без корчевки пня породы тополь при диаметре ствола: до 90-110 см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b/>
                <w:color w:val="000000"/>
                <w:lang w:eastAsia="en-US"/>
              </w:rPr>
              <w:t>Валка</w:t>
            </w:r>
            <w:r w:rsidRPr="00312363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312363">
              <w:rPr>
                <w:rFonts w:ascii="Times New Roman" w:hAnsi="Times New Roman"/>
                <w:b/>
                <w:color w:val="000000"/>
                <w:lang w:eastAsia="en-US"/>
              </w:rPr>
              <w:t>деревьев с остаточным стволом с АГП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12363">
              <w:rPr>
                <w:rFonts w:ascii="Times New Roman" w:hAnsi="Times New Roman"/>
                <w:color w:val="000000"/>
              </w:rPr>
              <w:t>х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12363">
              <w:rPr>
                <w:rFonts w:ascii="Times New Roman" w:hAnsi="Times New Roman"/>
                <w:color w:val="000000"/>
              </w:rPr>
              <w:t>х</w:t>
            </w:r>
            <w:proofErr w:type="spellEnd"/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>Валка деревьев с остаточным стволом с применением автогидроподъемника без корчевки пня породы тополь при диаметре ствола: до 50-70 см, с погрузкой, транспортировкой и утилизацией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>Валка деревьев с остаточным стволом с применением автогидроподъемника без корчевки пня породы тополь при диаметре ствола: до 70-90 см, с погрузкой, транспортировкой и утилизацией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lastRenderedPageBreak/>
              <w:t>2.3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>Валка деревьев с остаточным стволом с применением автогидроподъемника без корчевки пня породы тополь при диаметре ствола: до 90-110 см, с погрузкой, транспортировкой и утилизацией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b/>
                <w:color w:val="000000"/>
              </w:rPr>
              <w:t>Спиливание скелетных ветвей деревьев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12363">
              <w:rPr>
                <w:rFonts w:ascii="Times New Roman" w:hAnsi="Times New Roman"/>
                <w:color w:val="000000"/>
              </w:rPr>
              <w:t>х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12363">
              <w:rPr>
                <w:rFonts w:ascii="Times New Roman" w:hAnsi="Times New Roman"/>
                <w:color w:val="000000"/>
              </w:rPr>
              <w:t>х</w:t>
            </w:r>
            <w:proofErr w:type="spellEnd"/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 xml:space="preserve">Спиливание скелетных ветвей деревьев с применением автогидроподъемника, с диаметром ствола свыше 50 см при количестве срезов: до 20 </w:t>
            </w:r>
            <w:proofErr w:type="spellStart"/>
            <w:proofErr w:type="gramStart"/>
            <w:r w:rsidRPr="00312363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  <w:proofErr w:type="gramEnd"/>
            <w:r w:rsidRPr="00312363">
              <w:rPr>
                <w:rFonts w:ascii="Times New Roman" w:hAnsi="Times New Roman"/>
                <w:color w:val="000000"/>
                <w:lang w:eastAsia="en-US"/>
              </w:rPr>
              <w:t>, с погрузкой, транспортировкой и утилизацией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 xml:space="preserve">Спиливание скелетных ветвей деревьев с применением автогидроподъемника, с диаметром ствола до 50 см при количестве срезов: до 20 </w:t>
            </w:r>
            <w:proofErr w:type="spellStart"/>
            <w:proofErr w:type="gramStart"/>
            <w:r w:rsidRPr="00312363">
              <w:rPr>
                <w:rFonts w:ascii="Times New Roman" w:hAnsi="Times New Roman"/>
                <w:color w:val="000000"/>
                <w:lang w:eastAsia="en-US"/>
              </w:rPr>
              <w:t>шт</w:t>
            </w:r>
            <w:proofErr w:type="spellEnd"/>
            <w:proofErr w:type="gramEnd"/>
            <w:r w:rsidRPr="00312363">
              <w:rPr>
                <w:rFonts w:ascii="Times New Roman" w:hAnsi="Times New Roman"/>
                <w:color w:val="000000"/>
                <w:lang w:eastAsia="en-US"/>
              </w:rPr>
              <w:t>, с погрузкой, транспортировкой и утилизацией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312363">
              <w:rPr>
                <w:rFonts w:ascii="Times New Roman" w:hAnsi="Times New Roman"/>
                <w:color w:val="000000"/>
                <w:lang w:eastAsia="en-US"/>
              </w:rPr>
              <w:t>Вырезка сухих ветвей на дереве с применением автогидроподъемника при высоте дерева более 5 метров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12363">
              <w:rPr>
                <w:rFonts w:ascii="Times New Roman" w:hAnsi="Times New Roman"/>
                <w:b/>
                <w:color w:val="000000"/>
              </w:rPr>
              <w:t>Дробление древесно-кустарниковой растительности в щепу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12363">
              <w:rPr>
                <w:rFonts w:ascii="Times New Roman" w:hAnsi="Times New Roman"/>
                <w:color w:val="000000"/>
              </w:rPr>
              <w:t>х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12363">
              <w:rPr>
                <w:rFonts w:ascii="Times New Roman" w:hAnsi="Times New Roman"/>
                <w:color w:val="000000"/>
              </w:rPr>
              <w:t>х</w:t>
            </w:r>
            <w:proofErr w:type="spellEnd"/>
          </w:p>
        </w:tc>
      </w:tr>
      <w:tr w:rsidR="00312363" w:rsidTr="00666B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Оказание услуг по дроблению (измельчению) древесно-кустарниковой растительности в щепу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363" w:rsidRPr="00312363" w:rsidRDefault="00312363" w:rsidP="00312363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312363">
              <w:rPr>
                <w:rFonts w:ascii="Times New Roman" w:hAnsi="Times New Roman"/>
                <w:color w:val="000000"/>
              </w:rPr>
              <w:t>га</w:t>
            </w:r>
          </w:p>
        </w:tc>
      </w:tr>
    </w:tbl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7F6E" w:rsidRPr="00F27F6E" w:rsidRDefault="00F27F6E" w:rsidP="00F27F6E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27F6E">
        <w:rPr>
          <w:rFonts w:ascii="Times New Roman" w:hAnsi="Times New Roman"/>
          <w:b/>
          <w:sz w:val="24"/>
          <w:szCs w:val="24"/>
        </w:rPr>
        <w:t xml:space="preserve">2. </w:t>
      </w:r>
      <w:r w:rsidRPr="00F27F6E">
        <w:rPr>
          <w:rFonts w:ascii="Times New Roman" w:hAnsi="Times New Roman"/>
          <w:b/>
          <w:bCs/>
          <w:sz w:val="24"/>
          <w:szCs w:val="24"/>
        </w:rPr>
        <w:t>Требования к качеству оказания услуг и безопасности: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color w:val="000000"/>
          <w:sz w:val="24"/>
          <w:szCs w:val="24"/>
        </w:rPr>
      </w:pPr>
      <w:r w:rsidRPr="00F27F6E">
        <w:rPr>
          <w:rFonts w:ascii="Times New Roman" w:eastAsia="Times New Roman CYR" w:hAnsi="Times New Roman"/>
          <w:color w:val="000000"/>
          <w:sz w:val="24"/>
          <w:szCs w:val="24"/>
        </w:rPr>
        <w:t>2.1. Порядок оказания услуг: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color w:val="000000"/>
          <w:sz w:val="24"/>
          <w:szCs w:val="24"/>
        </w:rPr>
      </w:pPr>
      <w:r w:rsidRPr="00F27F6E">
        <w:rPr>
          <w:rFonts w:ascii="Times New Roman" w:eastAsia="Times New Roman CYR" w:hAnsi="Times New Roman"/>
          <w:color w:val="000000"/>
          <w:sz w:val="24"/>
          <w:szCs w:val="24"/>
        </w:rPr>
        <w:t>- срок оказания услуг составляет 5 (пять) рабочих дней с момента отправки заявки Заказчиком в электронном виде в адрес Исполнителя;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color w:val="000000"/>
          <w:sz w:val="24"/>
          <w:szCs w:val="24"/>
        </w:rPr>
      </w:pPr>
      <w:r w:rsidRPr="00F27F6E">
        <w:rPr>
          <w:rFonts w:ascii="Times New Roman" w:eastAsia="Times New Roman CYR" w:hAnsi="Times New Roman"/>
          <w:color w:val="000000"/>
          <w:sz w:val="24"/>
          <w:szCs w:val="24"/>
        </w:rPr>
        <w:t>- исполнитель должен обеспечить своевременное и качественное оказание услуг в полном объеме в соответствии с Техническим заданием и сметной документацией (Приложение № 2 к Контракту);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- оказание услуг необходимо осуществлять </w:t>
      </w:r>
      <w:r w:rsidRPr="00F27F6E">
        <w:rPr>
          <w:rFonts w:ascii="Times New Roman" w:eastAsia="Times New Roman CYR" w:hAnsi="Times New Roman"/>
          <w:color w:val="000000"/>
          <w:sz w:val="24"/>
          <w:szCs w:val="24"/>
        </w:rPr>
        <w:t xml:space="preserve">на основании принятых от Заказчика письменных </w:t>
      </w:r>
      <w:r w:rsidRPr="00F27F6E">
        <w:rPr>
          <w:rFonts w:ascii="Times New Roman" w:hAnsi="Times New Roman"/>
          <w:color w:val="000000"/>
          <w:sz w:val="24"/>
          <w:szCs w:val="24"/>
        </w:rPr>
        <w:t xml:space="preserve">заявок, отправленных на электронную почту Исполнителя </w:t>
      </w:r>
      <w:r w:rsidRPr="00F27F6E">
        <w:rPr>
          <w:rFonts w:ascii="Times New Roman" w:eastAsia="Times New Roman CYR" w:hAnsi="Times New Roman"/>
          <w:color w:val="000000"/>
          <w:sz w:val="24"/>
          <w:szCs w:val="24"/>
        </w:rPr>
        <w:t>(</w:t>
      </w:r>
      <w:r w:rsidRPr="00F27F6E">
        <w:rPr>
          <w:rFonts w:ascii="Times New Roman" w:hAnsi="Times New Roman"/>
          <w:color w:val="000000"/>
          <w:sz w:val="24"/>
          <w:szCs w:val="24"/>
        </w:rPr>
        <w:t xml:space="preserve">периодичность Заявок определяется Заказчиком, исходя из фактической потребности). </w:t>
      </w:r>
    </w:p>
    <w:p w:rsidR="00F27F6E" w:rsidRPr="00F27F6E" w:rsidRDefault="00F27F6E" w:rsidP="00F27F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- осуществлять оказание услуг по спилу сухостойных и аварийных деревьев на территории города Рубцовска Алтайского края с утилизацией порубочных остатков. А также расчистить территорию от поваленных сучьев и веток;</w:t>
      </w:r>
    </w:p>
    <w:p w:rsidR="00F27F6E" w:rsidRPr="00F27F6E" w:rsidRDefault="00F27F6E" w:rsidP="00F27F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- место оказания услуг:</w:t>
      </w:r>
      <w:r w:rsidRPr="00F27F6E">
        <w:rPr>
          <w:rFonts w:ascii="Times New Roman" w:hAnsi="Times New Roman"/>
          <w:bCs/>
          <w:color w:val="000000"/>
          <w:sz w:val="24"/>
          <w:szCs w:val="24"/>
        </w:rPr>
        <w:t xml:space="preserve"> Алтайский край, город Рубцовск, </w:t>
      </w:r>
      <w:r w:rsidRPr="00F27F6E">
        <w:rPr>
          <w:rFonts w:ascii="Times New Roman" w:hAnsi="Times New Roman"/>
          <w:color w:val="000000"/>
          <w:sz w:val="24"/>
          <w:szCs w:val="24"/>
        </w:rPr>
        <w:t>территория города (за исключением земельных участков, предоставленных гражданам и юридическим лицам).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2.2. Виды услуг, оказываемых Исполнителем: 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- спиливание сухостойных и аварийных деревьев под корень, </w:t>
      </w:r>
      <w:r w:rsidRPr="00F27F6E">
        <w:rPr>
          <w:rFonts w:ascii="Times New Roman" w:hAnsi="Times New Roman"/>
          <w:color w:val="000000"/>
          <w:sz w:val="24"/>
          <w:szCs w:val="24"/>
          <w:lang w:eastAsia="en-US"/>
        </w:rPr>
        <w:t>с применением и без автогидроподъемника</w:t>
      </w:r>
      <w:r w:rsidRPr="00F27F6E">
        <w:rPr>
          <w:rFonts w:ascii="Times New Roman" w:hAnsi="Times New Roman"/>
          <w:color w:val="000000"/>
          <w:sz w:val="24"/>
          <w:szCs w:val="24"/>
        </w:rPr>
        <w:t xml:space="preserve"> с разделкой древесины на фрагменты (не более 0,3 – 0,5 метров);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- обрезка ветвей деревьев, вывоз сучьев, стволов и веток </w:t>
      </w:r>
      <w:r w:rsidRPr="00F27F6E">
        <w:rPr>
          <w:rFonts w:ascii="Times New Roman" w:hAnsi="Times New Roman"/>
          <w:color w:val="000000"/>
          <w:sz w:val="24"/>
          <w:szCs w:val="24"/>
          <w:lang w:eastAsia="en-US"/>
        </w:rPr>
        <w:t>с применением и без автогидроподъемника,</w:t>
      </w:r>
      <w:r w:rsidRPr="00F27F6E">
        <w:rPr>
          <w:rFonts w:ascii="Times New Roman" w:hAnsi="Times New Roman"/>
          <w:color w:val="000000"/>
          <w:sz w:val="24"/>
          <w:szCs w:val="24"/>
        </w:rPr>
        <w:t xml:space="preserve"> с уборкой места оказания услуг;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27F6E">
        <w:rPr>
          <w:rFonts w:ascii="Times New Roman" w:hAnsi="Times New Roman"/>
          <w:color w:val="000000"/>
          <w:sz w:val="24"/>
          <w:szCs w:val="24"/>
          <w:lang w:eastAsia="en-US"/>
        </w:rPr>
        <w:t>- погрузо-разгрузочные работы;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27F6E">
        <w:rPr>
          <w:rFonts w:ascii="Times New Roman" w:hAnsi="Times New Roman"/>
          <w:color w:val="000000"/>
          <w:sz w:val="24"/>
          <w:szCs w:val="24"/>
          <w:lang w:eastAsia="en-US"/>
        </w:rPr>
        <w:t>транспортировка и утилизация древесных остатков автомобилями;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spacing w:val="-10"/>
          <w:sz w:val="24"/>
          <w:szCs w:val="24"/>
        </w:rPr>
        <w:t>- оказание услуг по дроблению (измельчению) порубочных остатков в щепу;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F27F6E">
        <w:rPr>
          <w:rFonts w:ascii="Times New Roman" w:hAnsi="Times New Roman"/>
          <w:color w:val="000000"/>
          <w:sz w:val="24"/>
          <w:szCs w:val="24"/>
        </w:rPr>
        <w:t>фотофиксация</w:t>
      </w:r>
      <w:proofErr w:type="spellEnd"/>
      <w:r w:rsidRPr="00F27F6E">
        <w:rPr>
          <w:rFonts w:ascii="Times New Roman" w:hAnsi="Times New Roman"/>
          <w:color w:val="000000"/>
          <w:sz w:val="24"/>
          <w:szCs w:val="24"/>
        </w:rPr>
        <w:t xml:space="preserve"> начала и окончания оказания услуг.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2.3.</w:t>
      </w:r>
      <w:r w:rsidRPr="00F27F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27F6E">
        <w:rPr>
          <w:rFonts w:ascii="Times New Roman" w:hAnsi="Times New Roman"/>
          <w:color w:val="000000"/>
          <w:sz w:val="24"/>
          <w:szCs w:val="24"/>
        </w:rPr>
        <w:t xml:space="preserve">При валке и спиливании сухих и аварийных деревьев, срез производится на высоте не более 15-30 см от уровня почвы. Срок уборки порубочных остатков с места оказания услуг составляет не более 3-х дней. 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2.4. В обязанности Исполнителя входит: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2.4.1. По окончании оказания услуг не допускается </w:t>
      </w:r>
      <w:r w:rsidRPr="00F27F6E">
        <w:rPr>
          <w:rFonts w:ascii="Times New Roman" w:hAnsi="Times New Roman"/>
          <w:bCs/>
          <w:color w:val="000000"/>
          <w:sz w:val="24"/>
          <w:szCs w:val="24"/>
          <w:lang w:eastAsia="ar-SA"/>
        </w:rPr>
        <w:t>оставлять</w:t>
      </w:r>
      <w:r w:rsidRPr="00F27F6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подрубленные, не допиленные или зависшие в процессе валки сухие и аварийные деревья, </w:t>
      </w:r>
      <w:r w:rsidRPr="00F27F6E">
        <w:rPr>
          <w:rFonts w:ascii="Times New Roman" w:hAnsi="Times New Roman"/>
          <w:color w:val="000000"/>
          <w:sz w:val="24"/>
          <w:szCs w:val="24"/>
        </w:rPr>
        <w:t>наличие порубочных остатков на проезжей части улиц, тротуаров, сроки вывоза соблюдать согласно пункту 2.3 Технического задания;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lastRenderedPageBreak/>
        <w:t xml:space="preserve">2.4.2. При вероятности обрушения после спила рядом расположенной крупной древесной растительности, необходимо после согласования с Заказчиком спиливать </w:t>
      </w:r>
      <w:r w:rsidRPr="00F27F6E">
        <w:rPr>
          <w:rFonts w:ascii="Times New Roman" w:hAnsi="Times New Roman"/>
          <w:color w:val="000000"/>
          <w:sz w:val="24"/>
          <w:szCs w:val="24"/>
          <w:lang w:eastAsia="ar-SA"/>
        </w:rPr>
        <w:t>то дерево, на которое опирается зависшее аварийное дерево, или обрубать сучья, на которые оно опирается. В таком случае, спил дерева рядом стоящего с аварийным, опорным деревом, которое приобрело неустойчивость после спила аварийного, рассчитывать по смете (Приложение № 2 к Контракту), а обрубка рядом распложённых сучьев входит в стоимость спила аварийного дерева без дополнительной оплаты;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  <w:lang w:eastAsia="ar-SA"/>
        </w:rPr>
        <w:t>2.4.3. Оказание услуг должно предоставляться</w:t>
      </w:r>
      <w:r w:rsidRPr="00F27F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F6E">
        <w:rPr>
          <w:rFonts w:ascii="Times New Roman" w:hAnsi="Times New Roman"/>
          <w:bCs/>
          <w:color w:val="000000"/>
          <w:sz w:val="24"/>
          <w:szCs w:val="24"/>
        </w:rPr>
        <w:t xml:space="preserve">в соответствии с требованиями ГОСТ, </w:t>
      </w:r>
      <w:proofErr w:type="spellStart"/>
      <w:r w:rsidRPr="00F27F6E">
        <w:rPr>
          <w:rFonts w:ascii="Times New Roman" w:hAnsi="Times New Roman"/>
          <w:bCs/>
          <w:color w:val="000000"/>
          <w:sz w:val="24"/>
          <w:szCs w:val="24"/>
        </w:rPr>
        <w:t>СНиП</w:t>
      </w:r>
      <w:proofErr w:type="spellEnd"/>
      <w:r w:rsidRPr="00F27F6E">
        <w:rPr>
          <w:rFonts w:ascii="Times New Roman" w:hAnsi="Times New Roman"/>
          <w:bCs/>
          <w:color w:val="000000"/>
          <w:sz w:val="24"/>
          <w:szCs w:val="24"/>
        </w:rPr>
        <w:t>, регламентирующих выполнение соответствующих видов услуг, указанных в настоящем Техническом задании</w:t>
      </w:r>
      <w:r w:rsidR="000368D8">
        <w:rPr>
          <w:rFonts w:ascii="Times New Roman" w:hAnsi="Times New Roman"/>
          <w:color w:val="000000"/>
          <w:sz w:val="24"/>
          <w:szCs w:val="24"/>
        </w:rPr>
        <w:t>.</w:t>
      </w:r>
    </w:p>
    <w:p w:rsidR="00F27F6E" w:rsidRPr="00F27F6E" w:rsidRDefault="00F27F6E" w:rsidP="00F27F6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27F6E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2.4.4. </w:t>
      </w:r>
      <w:r w:rsidRPr="00F27F6E">
        <w:rPr>
          <w:rFonts w:ascii="Times New Roman" w:eastAsia="Calibri" w:hAnsi="Times New Roman"/>
          <w:color w:val="000000"/>
          <w:sz w:val="24"/>
          <w:szCs w:val="24"/>
        </w:rPr>
        <w:t xml:space="preserve">При оказании услуг обеспечить безопасность движения людей, устанавливать знаки и ограждения. </w:t>
      </w:r>
    </w:p>
    <w:p w:rsidR="00F27F6E" w:rsidRPr="00F27F6E" w:rsidRDefault="00F27F6E" w:rsidP="00F27F6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27F6E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2.5. </w:t>
      </w:r>
      <w:r w:rsidRPr="00F27F6E">
        <w:rPr>
          <w:rFonts w:ascii="Times New Roman" w:eastAsia="Calibri" w:hAnsi="Times New Roman"/>
          <w:color w:val="000000"/>
          <w:sz w:val="24"/>
          <w:szCs w:val="24"/>
        </w:rPr>
        <w:t xml:space="preserve">Выполнение и обеспечение выполнения услуг осуществляется с соблюдением требований экологических и санитарно-гигиенических норм, соблюдая правила пожарной безопасности, </w:t>
      </w:r>
      <w:proofErr w:type="spellStart"/>
      <w:r w:rsidRPr="00F27F6E">
        <w:rPr>
          <w:rFonts w:ascii="Times New Roman" w:eastAsia="Calibri" w:hAnsi="Times New Roman"/>
          <w:color w:val="000000"/>
          <w:sz w:val="24"/>
          <w:szCs w:val="24"/>
        </w:rPr>
        <w:t>электробезопасности</w:t>
      </w:r>
      <w:proofErr w:type="spellEnd"/>
      <w:r w:rsidRPr="00F27F6E">
        <w:rPr>
          <w:rFonts w:ascii="Times New Roman" w:eastAsia="Calibri" w:hAnsi="Times New Roman"/>
          <w:color w:val="000000"/>
          <w:sz w:val="24"/>
          <w:szCs w:val="24"/>
        </w:rPr>
        <w:t>, техники безопасности, охраны труда, охраны окружающей среды, действующих на территории Российской Федерации.</w:t>
      </w:r>
    </w:p>
    <w:p w:rsidR="00F27F6E" w:rsidRPr="00F27F6E" w:rsidRDefault="00F27F6E" w:rsidP="00F27F6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27F6E">
        <w:rPr>
          <w:rFonts w:ascii="Times New Roman" w:eastAsia="Calibri" w:hAnsi="Times New Roman"/>
          <w:color w:val="000000"/>
          <w:sz w:val="24"/>
          <w:szCs w:val="24"/>
        </w:rPr>
        <w:t xml:space="preserve">2.6. Порядок обращения с отходами, образовавшимися в процессе оказания услуг, устанавливается в соответствии с требованиями Федерального закона от 24.06.1998 № 89-ФЗ «Об отходах производства и потребления». 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27F6E" w:rsidRPr="00F27F6E" w:rsidRDefault="00F27F6E" w:rsidP="00F27F6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7F6E">
        <w:rPr>
          <w:rFonts w:ascii="Times New Roman" w:hAnsi="Times New Roman"/>
          <w:b/>
          <w:color w:val="000000"/>
          <w:sz w:val="24"/>
          <w:szCs w:val="24"/>
        </w:rPr>
        <w:t xml:space="preserve">3. </w:t>
      </w:r>
      <w:bookmarkStart w:id="0" w:name="_Hlk93653097"/>
      <w:r w:rsidRPr="00F27F6E">
        <w:rPr>
          <w:rFonts w:ascii="Times New Roman" w:hAnsi="Times New Roman"/>
          <w:b/>
          <w:color w:val="000000"/>
          <w:sz w:val="24"/>
          <w:szCs w:val="24"/>
        </w:rPr>
        <w:t>Общие правила и условия оказания услуг Исполнителем:</w:t>
      </w:r>
    </w:p>
    <w:bookmarkEnd w:id="0"/>
    <w:p w:rsidR="00F27F6E" w:rsidRPr="00F27F6E" w:rsidRDefault="00F27F6E" w:rsidP="00F27F6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3.1. Перед началом оказания услуг зона их производства должна быть обозначена оградительными лентами, освобождена от автотранспорта и пешеходов;</w:t>
      </w:r>
    </w:p>
    <w:p w:rsidR="00F27F6E" w:rsidRPr="00F27F6E" w:rsidRDefault="00F27F6E" w:rsidP="00F27F6E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3.2. Услуги с применением механизмов с повышенным уровнем шума (бензопилы, </w:t>
      </w:r>
      <w:proofErr w:type="spellStart"/>
      <w:r w:rsidRPr="00F27F6E">
        <w:rPr>
          <w:rFonts w:ascii="Times New Roman" w:hAnsi="Times New Roman"/>
          <w:color w:val="000000"/>
          <w:sz w:val="24"/>
          <w:szCs w:val="24"/>
        </w:rPr>
        <w:t>бензосекаторы</w:t>
      </w:r>
      <w:proofErr w:type="spellEnd"/>
      <w:r w:rsidRPr="00F27F6E">
        <w:rPr>
          <w:rFonts w:ascii="Times New Roman" w:hAnsi="Times New Roman"/>
          <w:color w:val="000000"/>
          <w:sz w:val="24"/>
          <w:szCs w:val="24"/>
        </w:rPr>
        <w:t>) проводятся с соблюдением режима труда и отдыха.</w:t>
      </w:r>
    </w:p>
    <w:p w:rsidR="00F27F6E" w:rsidRPr="00F27F6E" w:rsidRDefault="00F27F6E" w:rsidP="00F27F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3.3. При оказании услуг в охранной зоне воздушной линии электропередачи или в пределах разрывов линии электропередачи, Исполнитель в соответствии с действующим законодательством Российской Федерации самостоятельно получает разрешительную документацию на допуск персонала </w:t>
      </w:r>
      <w:r w:rsidRPr="00F27F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 работам в охранной зоне линии электропередачи, в </w:t>
      </w:r>
      <w:proofErr w:type="gramStart"/>
      <w:r w:rsidRPr="00F27F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организации</w:t>
      </w:r>
      <w:proofErr w:type="gramEnd"/>
      <w:r w:rsidRPr="00F27F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эксплуатирующей линию электропередачи.</w:t>
      </w:r>
      <w:r w:rsidRPr="00F27F6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3.4. Исполнитель несёт ответственность за сохранность линий электропередач, газопроводов и других инженерных коммуникации, строений, имущества граждан, физических и юридических лиц.</w:t>
      </w:r>
    </w:p>
    <w:p w:rsidR="00F27F6E" w:rsidRPr="00F27F6E" w:rsidRDefault="00F27F6E" w:rsidP="00F27F6E">
      <w:pPr>
        <w:tabs>
          <w:tab w:val="left" w:pos="0"/>
          <w:tab w:val="left" w:pos="710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3.5. </w:t>
      </w:r>
      <w:r w:rsidRPr="00F27F6E">
        <w:rPr>
          <w:rFonts w:ascii="Times New Roman" w:hAnsi="Times New Roman"/>
          <w:bCs/>
          <w:color w:val="000000"/>
          <w:sz w:val="24"/>
          <w:szCs w:val="24"/>
          <w:lang w:eastAsia="ar-SA"/>
        </w:rPr>
        <w:t>Запрещается</w:t>
      </w:r>
      <w:r w:rsidRPr="00F27F6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производить валку сухих и аварийных деревьев при скорости ветра свыше 10,0 м/</w:t>
      </w:r>
      <w:proofErr w:type="gramStart"/>
      <w:r w:rsidRPr="00F27F6E">
        <w:rPr>
          <w:rFonts w:ascii="Times New Roman" w:hAnsi="Times New Roman"/>
          <w:color w:val="000000"/>
          <w:sz w:val="24"/>
          <w:szCs w:val="24"/>
          <w:lang w:eastAsia="ar-SA"/>
        </w:rPr>
        <w:t>с</w:t>
      </w:r>
      <w:proofErr w:type="gramEnd"/>
      <w:r w:rsidRPr="00F27F6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proofErr w:type="gramStart"/>
      <w:r w:rsidRPr="00F27F6E">
        <w:rPr>
          <w:rFonts w:ascii="Times New Roman" w:hAnsi="Times New Roman"/>
          <w:color w:val="000000"/>
          <w:sz w:val="24"/>
          <w:szCs w:val="24"/>
          <w:lang w:eastAsia="ar-SA"/>
        </w:rPr>
        <w:t>во</w:t>
      </w:r>
      <w:proofErr w:type="gramEnd"/>
      <w:r w:rsidRPr="00F27F6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время ливневого дождя, при грозе, снегопаде и густом тумане (видимостью менее 50 м).</w:t>
      </w:r>
    </w:p>
    <w:p w:rsidR="00F27F6E" w:rsidRPr="00F27F6E" w:rsidRDefault="00F27F6E" w:rsidP="00F27F6E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3.6. При оказании услуг по валке сухих и аварийных деревьев учет количества зеленых насаждений осуществляется </w:t>
      </w:r>
      <w:proofErr w:type="spellStart"/>
      <w:r w:rsidRPr="00F27F6E">
        <w:rPr>
          <w:rFonts w:ascii="Times New Roman" w:hAnsi="Times New Roman"/>
          <w:color w:val="000000"/>
          <w:sz w:val="24"/>
          <w:szCs w:val="24"/>
        </w:rPr>
        <w:t>поствольно</w:t>
      </w:r>
      <w:proofErr w:type="spellEnd"/>
      <w:r w:rsidRPr="00F27F6E">
        <w:rPr>
          <w:rFonts w:ascii="Times New Roman" w:hAnsi="Times New Roman"/>
          <w:color w:val="000000"/>
          <w:sz w:val="24"/>
          <w:szCs w:val="24"/>
        </w:rPr>
        <w:t xml:space="preserve"> (штамб, проводник).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3.7. Качество оказываемых услуг, должно соответствовать: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27F6E"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 w:rsidRPr="00F27F6E">
        <w:rPr>
          <w:rFonts w:ascii="Times New Roman" w:hAnsi="Times New Roman"/>
          <w:color w:val="000000"/>
          <w:sz w:val="24"/>
          <w:szCs w:val="24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(вместе с «</w:t>
      </w:r>
      <w:proofErr w:type="spellStart"/>
      <w:r w:rsidRPr="00F27F6E"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 w:rsidRPr="00F27F6E">
        <w:rPr>
          <w:rFonts w:ascii="Times New Roman" w:hAnsi="Times New Roman"/>
          <w:color w:val="000000"/>
          <w:sz w:val="24"/>
          <w:szCs w:val="24"/>
        </w:rPr>
        <w:t xml:space="preserve"> 2.1.3684-21.Санитарные правила и нормы</w:t>
      </w:r>
      <w:proofErr w:type="gramStart"/>
      <w:r w:rsidRPr="00F27F6E">
        <w:rPr>
          <w:rFonts w:ascii="Times New Roman" w:hAnsi="Times New Roman"/>
          <w:color w:val="000000"/>
          <w:sz w:val="24"/>
          <w:szCs w:val="24"/>
        </w:rPr>
        <w:t>.»);</w:t>
      </w:r>
      <w:proofErr w:type="gramEnd"/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«Правилам создания, охраны и содержания зеленых насаждений в городах РФ», утвержденным приказом Госстроя РФ от 15.12.1999 № 153, 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27F6E">
        <w:rPr>
          <w:rFonts w:ascii="Times New Roman" w:hAnsi="Times New Roman"/>
          <w:color w:val="000000"/>
          <w:sz w:val="24"/>
          <w:szCs w:val="24"/>
        </w:rPr>
        <w:t xml:space="preserve">«Правилам благоустройства города Рубцовска», принятым решением </w:t>
      </w:r>
      <w:proofErr w:type="spellStart"/>
      <w:r w:rsidRPr="00F27F6E">
        <w:rPr>
          <w:rFonts w:ascii="Times New Roman" w:hAnsi="Times New Roman"/>
          <w:color w:val="000000"/>
          <w:sz w:val="24"/>
          <w:szCs w:val="24"/>
        </w:rPr>
        <w:t>Рубцовского</w:t>
      </w:r>
      <w:proofErr w:type="spellEnd"/>
      <w:r w:rsidRPr="00F27F6E">
        <w:rPr>
          <w:rFonts w:ascii="Times New Roman" w:hAnsi="Times New Roman"/>
          <w:color w:val="000000"/>
          <w:sz w:val="24"/>
          <w:szCs w:val="24"/>
        </w:rPr>
        <w:t xml:space="preserve"> городского Совета депутатов от 26.03.2021 № 593, и иным нормативным документам (</w:t>
      </w:r>
      <w:proofErr w:type="spellStart"/>
      <w:r w:rsidRPr="00F27F6E">
        <w:rPr>
          <w:rFonts w:ascii="Times New Roman" w:hAnsi="Times New Roman"/>
          <w:color w:val="000000"/>
          <w:sz w:val="24"/>
          <w:szCs w:val="24"/>
        </w:rPr>
        <w:t>ГОСТам</w:t>
      </w:r>
      <w:proofErr w:type="spellEnd"/>
      <w:r w:rsidRPr="00F27F6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27F6E"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 w:rsidRPr="00F27F6E">
        <w:rPr>
          <w:rFonts w:ascii="Times New Roman" w:hAnsi="Times New Roman"/>
          <w:color w:val="000000"/>
          <w:sz w:val="24"/>
          <w:szCs w:val="24"/>
        </w:rPr>
        <w:t xml:space="preserve"> и др.), применяемым при выполнении соответствующих видов работ и оказываемых услуг, и должны проводиться на основании условий заключенного Контракта.</w:t>
      </w:r>
      <w:proofErr w:type="gramEnd"/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lastRenderedPageBreak/>
        <w:t xml:space="preserve">3.8 Оказание услуг по обрезке и вывозу порубочных остатков деревьев должны выполняться с </w:t>
      </w:r>
      <w:proofErr w:type="gramStart"/>
      <w:r w:rsidRPr="00F27F6E">
        <w:rPr>
          <w:rFonts w:ascii="Times New Roman" w:hAnsi="Times New Roman"/>
          <w:color w:val="000000"/>
          <w:sz w:val="24"/>
          <w:szCs w:val="24"/>
        </w:rPr>
        <w:t>применением</w:t>
      </w:r>
      <w:proofErr w:type="gramEnd"/>
      <w:r w:rsidRPr="00F27F6E">
        <w:rPr>
          <w:rFonts w:ascii="Times New Roman" w:hAnsi="Times New Roman"/>
          <w:color w:val="000000"/>
          <w:sz w:val="24"/>
          <w:szCs w:val="24"/>
        </w:rPr>
        <w:t xml:space="preserve"> как ручного труда, так и специализированной техники: автовышка, бензопила, автомобиль-самосвал (либо ее эквивалентом).</w:t>
      </w:r>
    </w:p>
    <w:p w:rsidR="00F27F6E" w:rsidRPr="00F27F6E" w:rsidRDefault="00F27F6E" w:rsidP="00F27F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3.9</w:t>
      </w:r>
      <w:proofErr w:type="gramStart"/>
      <w:r w:rsidRPr="00F27F6E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F27F6E">
        <w:rPr>
          <w:rFonts w:ascii="Times New Roman" w:hAnsi="Times New Roman"/>
          <w:color w:val="000000"/>
          <w:sz w:val="24"/>
          <w:szCs w:val="24"/>
        </w:rPr>
        <w:t>о время оказание услуг, складирование распиленного ствола на части, веток и сучьев производится в безопасное для прохожих и автотранспорта место, не препятствующее их движению.</w:t>
      </w:r>
    </w:p>
    <w:p w:rsidR="00F27F6E" w:rsidRPr="00F27F6E" w:rsidRDefault="00F27F6E" w:rsidP="00F27F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3.10 Оснащенность специализированной техникой и аттестованным персоналом на право производства работ на высоте. </w:t>
      </w:r>
    </w:p>
    <w:p w:rsidR="00F27F6E" w:rsidRPr="00F27F6E" w:rsidRDefault="00F27F6E" w:rsidP="00F27F6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OLE_LINK163"/>
      <w:bookmarkStart w:id="2" w:name="OLE_LINK164"/>
      <w:bookmarkStart w:id="3" w:name="OLE_LINK165"/>
      <w:bookmarkStart w:id="4" w:name="OLE_LINK166"/>
      <w:bookmarkStart w:id="5" w:name="OLE_LINK167"/>
      <w:bookmarkStart w:id="6" w:name="OLE_LINK168"/>
      <w:bookmarkStart w:id="7" w:name="OLE_LINK169"/>
      <w:bookmarkStart w:id="8" w:name="OLE_LINK170"/>
      <w:bookmarkStart w:id="9" w:name="OLE_LINK171"/>
      <w:bookmarkStart w:id="10" w:name="OLE_LINK172"/>
      <w:bookmarkStart w:id="11" w:name="OLE_LINK173"/>
      <w:bookmarkStart w:id="12" w:name="OLE_LINK174"/>
      <w:bookmarkStart w:id="13" w:name="OLE_LINK175"/>
      <w:bookmarkStart w:id="14" w:name="OLE_LINK176"/>
      <w:bookmarkStart w:id="15" w:name="OLE_LINK177"/>
      <w:bookmarkStart w:id="16" w:name="OLE_LINK178"/>
      <w:r w:rsidRPr="00F27F6E">
        <w:rPr>
          <w:rFonts w:ascii="Times New Roman" w:hAnsi="Times New Roman"/>
          <w:color w:val="000000"/>
          <w:sz w:val="24"/>
          <w:szCs w:val="24"/>
        </w:rPr>
        <w:t xml:space="preserve">3.11 Исполнитель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27F6E">
        <w:rPr>
          <w:rFonts w:ascii="Times New Roman" w:hAnsi="Times New Roman"/>
          <w:color w:val="000000"/>
          <w:sz w:val="24"/>
          <w:szCs w:val="24"/>
        </w:rPr>
        <w:t>отвечает за строгое соблюдение правил техники безопасности, правил охраны труда при оказании услуг.</w:t>
      </w:r>
    </w:p>
    <w:p w:rsidR="00F27F6E" w:rsidRPr="00F27F6E" w:rsidRDefault="00F27F6E" w:rsidP="00F27F6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3.12 Исполнитель несет ответственность за все действия своего персонала, в том числе и за соблюдение персоналом законодательства Российской Федерации.</w:t>
      </w:r>
    </w:p>
    <w:p w:rsidR="00F27F6E" w:rsidRPr="00F27F6E" w:rsidRDefault="00F27F6E" w:rsidP="00F27F6E">
      <w:pPr>
        <w:tabs>
          <w:tab w:val="num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3.13 Исполнитель обеспечивает безопасность движения транспортных средств, выполнение необходимых мероприятий по технике безопасности, охране окружающей среды, объектов собственности.</w:t>
      </w:r>
    </w:p>
    <w:p w:rsidR="00F27F6E" w:rsidRPr="00F27F6E" w:rsidRDefault="00F27F6E" w:rsidP="00F27F6E">
      <w:pPr>
        <w:tabs>
          <w:tab w:val="num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3.14 Исполнитель принимает меры по предотвращению возможного причинения вреда, связанного с оказанием услуг, а также по устранению последствий нанесенного ущерба.</w:t>
      </w:r>
    </w:p>
    <w:p w:rsidR="00F27F6E" w:rsidRPr="00F27F6E" w:rsidRDefault="00F27F6E" w:rsidP="00F27F6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3.15 Исполнитель использует в ходе оказания услуг автомобили и оборудование, отвечающие требованиям действующего законодательства.</w:t>
      </w:r>
    </w:p>
    <w:p w:rsidR="00F27F6E" w:rsidRPr="00F27F6E" w:rsidRDefault="00F27F6E" w:rsidP="00F27F6E">
      <w:pPr>
        <w:tabs>
          <w:tab w:val="num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3.16 Исполнитель предоставляет по требованию Заказчика документы, подтверждающие оказание услуг, предусмотренных данным контрактом, в полном объеме и в установленные сроки, необходимые для осуществления </w:t>
      </w:r>
      <w:proofErr w:type="gramStart"/>
      <w:r w:rsidRPr="00F27F6E">
        <w:rPr>
          <w:rFonts w:ascii="Times New Roman" w:hAnsi="Times New Roman"/>
          <w:color w:val="000000"/>
          <w:sz w:val="24"/>
          <w:szCs w:val="24"/>
        </w:rPr>
        <w:t>контроля за</w:t>
      </w:r>
      <w:proofErr w:type="gramEnd"/>
      <w:r w:rsidRPr="00F27F6E">
        <w:rPr>
          <w:rFonts w:ascii="Times New Roman" w:hAnsi="Times New Roman"/>
          <w:color w:val="000000"/>
          <w:sz w:val="24"/>
          <w:szCs w:val="24"/>
        </w:rPr>
        <w:t xml:space="preserve"> качеством и соблюдением сроков оказываемых услуг.</w:t>
      </w:r>
    </w:p>
    <w:p w:rsidR="00F27F6E" w:rsidRPr="00F27F6E" w:rsidRDefault="00F27F6E" w:rsidP="00F27F6E">
      <w:pPr>
        <w:tabs>
          <w:tab w:val="num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3.17</w:t>
      </w:r>
      <w:proofErr w:type="gramStart"/>
      <w:r w:rsidRPr="00F27F6E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F27F6E">
        <w:rPr>
          <w:rFonts w:ascii="Times New Roman" w:hAnsi="Times New Roman"/>
          <w:color w:val="000000"/>
          <w:sz w:val="24"/>
          <w:szCs w:val="24"/>
        </w:rPr>
        <w:t xml:space="preserve"> случае приостановки оказания услуг, происходящих не по инициативе Заказчика, Исполнитель обязан в течение одного дня проинформировать об этом Заказчика. Исполнитель также заблаговременно уведомляет Заказчика о возможном наступлении событий, препятствующих исполнению Договора.</w:t>
      </w:r>
    </w:p>
    <w:p w:rsidR="00F27F6E" w:rsidRPr="00F27F6E" w:rsidRDefault="00F27F6E" w:rsidP="00F27F6E">
      <w:pPr>
        <w:tabs>
          <w:tab w:val="num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 xml:space="preserve">3.18 Исполнитель несет ответственность за сохранность всех инженерных коммуникаций и сооружений, находящихся в зоне оказания услуг до момента окончания срока оказываемых услуг. В случае повреждения Исполнителем инженерных коммуникаций и сооружений, находящихся на территории Объекта, Исполнитель производит восстановительные работы за свой счет и в сроки, установленные Заказчиком. 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3.19 Используемые при оказании услуг машины, оборудование и инвентарь должны соответствовать российским стандартам качества, отвечать требованиям экологической и пожарной безопасности и иным нормативно-правовым актам Российской Федерации, регламентирующим оказание услуг, предусмотренных техническим заданием.</w:t>
      </w:r>
    </w:p>
    <w:p w:rsidR="00F27F6E" w:rsidRPr="00F27F6E" w:rsidRDefault="00F27F6E" w:rsidP="00F27F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3.20 Оказание услуг осуществляется персоналом, аттестованным на право производства работ на высоте с использованием специализированной техники и оборудования: автогидроподъемник высотой не менее 22 м (имеющийся в наличии или арендуемый), бензопилы, лебедки и т.д.</w:t>
      </w:r>
    </w:p>
    <w:p w:rsidR="00F27F6E" w:rsidRPr="00F27F6E" w:rsidRDefault="00F27F6E" w:rsidP="00F27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3.21 Сроки оказания услуг Исполнителем определяются Контрактом, всю разрешительную документацию и согласования Исполнитель обязан получить самостоятельно до начала их оказания.</w:t>
      </w:r>
    </w:p>
    <w:p w:rsidR="00F27F6E" w:rsidRPr="00F27F6E" w:rsidRDefault="00F27F6E" w:rsidP="00F27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3.22</w:t>
      </w:r>
      <w:proofErr w:type="gramStart"/>
      <w:r w:rsidRPr="00F27F6E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F27F6E">
        <w:rPr>
          <w:rFonts w:ascii="Times New Roman" w:hAnsi="Times New Roman"/>
          <w:color w:val="000000"/>
          <w:sz w:val="24"/>
          <w:szCs w:val="24"/>
        </w:rPr>
        <w:t>о время оказания услуг Исполнитель несёт ответственность за все аварийные ситуации на объекте, происшедшие по его вине. При возникновении таких ситуаций информирует о них в течение суток Заказчика.</w:t>
      </w:r>
    </w:p>
    <w:p w:rsidR="00F27F6E" w:rsidRPr="00F27F6E" w:rsidRDefault="00F27F6E" w:rsidP="00F27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27F6E" w:rsidRPr="00F27F6E" w:rsidRDefault="00F27F6E" w:rsidP="00F27F6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7F6E">
        <w:rPr>
          <w:rFonts w:ascii="Times New Roman" w:hAnsi="Times New Roman"/>
          <w:b/>
          <w:bCs/>
          <w:color w:val="000000"/>
          <w:sz w:val="24"/>
          <w:szCs w:val="24"/>
        </w:rPr>
        <w:t>4. Порядок приемки оказанных услуг</w:t>
      </w:r>
    </w:p>
    <w:p w:rsidR="00F27F6E" w:rsidRPr="00F27F6E" w:rsidRDefault="00F27F6E" w:rsidP="00F27F6E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27F6E">
        <w:rPr>
          <w:rFonts w:ascii="Times New Roman" w:eastAsia="Calibri" w:hAnsi="Times New Roman"/>
          <w:color w:val="000000"/>
          <w:sz w:val="24"/>
          <w:szCs w:val="24"/>
        </w:rPr>
        <w:t xml:space="preserve"> Приемка услуг осуществляется после уборки порубочных остатков. Сдача – приёмка оказываемых услуг осуществляется представителями Сторон. Приемка услуг производится с подписанием акта выполненных работ. </w:t>
      </w:r>
      <w:r w:rsidRPr="00F27F6E">
        <w:rPr>
          <w:rFonts w:ascii="Times New Roman" w:hAnsi="Times New Roman"/>
          <w:color w:val="000000"/>
          <w:sz w:val="24"/>
          <w:szCs w:val="24"/>
        </w:rPr>
        <w:t xml:space="preserve">Оценка качества производится в </w:t>
      </w:r>
      <w:r w:rsidRPr="00F27F6E">
        <w:rPr>
          <w:rFonts w:ascii="Times New Roman" w:hAnsi="Times New Roman"/>
          <w:color w:val="000000"/>
          <w:sz w:val="24"/>
          <w:szCs w:val="24"/>
        </w:rPr>
        <w:lastRenderedPageBreak/>
        <w:t>соответствии с требованиями, изложенными в муниципальном контракте, на основании визуального осмотра с составлением акта.</w:t>
      </w:r>
    </w:p>
    <w:p w:rsidR="00F27F6E" w:rsidRPr="00F27F6E" w:rsidRDefault="00F27F6E" w:rsidP="00F27F6E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27F6E">
        <w:rPr>
          <w:rFonts w:ascii="Times New Roman" w:hAnsi="Times New Roman"/>
          <w:color w:val="000000"/>
          <w:sz w:val="24"/>
          <w:szCs w:val="24"/>
        </w:rPr>
        <w:t>Оказание услуг осуществляется в соответствии с локальным сметным расчетом Заказчика.</w:t>
      </w:r>
    </w:p>
    <w:p w:rsidR="00F27F6E" w:rsidRPr="00F27F6E" w:rsidRDefault="00F27F6E" w:rsidP="00F27F6E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27F6E">
        <w:rPr>
          <w:rFonts w:ascii="Times New Roman" w:eastAsia="Calibri" w:hAnsi="Times New Roman"/>
          <w:color w:val="000000"/>
          <w:sz w:val="24"/>
          <w:szCs w:val="24"/>
        </w:rPr>
        <w:t>Недостатки, выявленные при приёмке оказанных услуг, Исполнитель устраняет своими силами и за свой счет.</w:t>
      </w:r>
    </w:p>
    <w:p w:rsidR="00712062" w:rsidRDefault="00712062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712062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D0100"/>
    <w:multiLevelType w:val="multilevel"/>
    <w:tmpl w:val="3CB2C9AC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35A7B"/>
    <w:rsid w:val="000368D8"/>
    <w:rsid w:val="00036D9E"/>
    <w:rsid w:val="00041260"/>
    <w:rsid w:val="000671CD"/>
    <w:rsid w:val="00085ECE"/>
    <w:rsid w:val="0009768B"/>
    <w:rsid w:val="000A189E"/>
    <w:rsid w:val="000F35D6"/>
    <w:rsid w:val="00114FA6"/>
    <w:rsid w:val="0012140D"/>
    <w:rsid w:val="0012424F"/>
    <w:rsid w:val="00124D3A"/>
    <w:rsid w:val="001522E5"/>
    <w:rsid w:val="00156F98"/>
    <w:rsid w:val="001709F2"/>
    <w:rsid w:val="0019495B"/>
    <w:rsid w:val="00197765"/>
    <w:rsid w:val="001B59CA"/>
    <w:rsid w:val="001C34DF"/>
    <w:rsid w:val="001C797D"/>
    <w:rsid w:val="001E74E3"/>
    <w:rsid w:val="001F5782"/>
    <w:rsid w:val="002064F2"/>
    <w:rsid w:val="00216757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12363"/>
    <w:rsid w:val="003127D9"/>
    <w:rsid w:val="0032436E"/>
    <w:rsid w:val="00337C29"/>
    <w:rsid w:val="00391425"/>
    <w:rsid w:val="003E4B39"/>
    <w:rsid w:val="00436B50"/>
    <w:rsid w:val="004472B7"/>
    <w:rsid w:val="0045147A"/>
    <w:rsid w:val="0045789A"/>
    <w:rsid w:val="00473EB5"/>
    <w:rsid w:val="00474129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D23E8"/>
    <w:rsid w:val="006D3CE7"/>
    <w:rsid w:val="006E34BF"/>
    <w:rsid w:val="006E75DB"/>
    <w:rsid w:val="006F49FE"/>
    <w:rsid w:val="00712062"/>
    <w:rsid w:val="0072181C"/>
    <w:rsid w:val="0074178F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67F3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B0AAE"/>
    <w:rsid w:val="00AF11B4"/>
    <w:rsid w:val="00B13ED0"/>
    <w:rsid w:val="00B22120"/>
    <w:rsid w:val="00B42536"/>
    <w:rsid w:val="00B97A25"/>
    <w:rsid w:val="00BA4494"/>
    <w:rsid w:val="00BC2A92"/>
    <w:rsid w:val="00BD50E9"/>
    <w:rsid w:val="00BE2564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B33"/>
    <w:rsid w:val="00F067A9"/>
    <w:rsid w:val="00F16C1E"/>
    <w:rsid w:val="00F21155"/>
    <w:rsid w:val="00F24290"/>
    <w:rsid w:val="00F27F6E"/>
    <w:rsid w:val="00F30504"/>
    <w:rsid w:val="00F3721E"/>
    <w:rsid w:val="00F442A5"/>
    <w:rsid w:val="00F76EE1"/>
    <w:rsid w:val="00F83D94"/>
    <w:rsid w:val="00FB1692"/>
    <w:rsid w:val="00FC5E82"/>
    <w:rsid w:val="00FD25DE"/>
    <w:rsid w:val="00FE0BF5"/>
    <w:rsid w:val="00FE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,Table-Normal,RSHB_Table-Normal,ТЗ список,Bulletr List Paragraph,Список нумерованный цифры,Цветной список - Акцент 11,GOST_TableList,Булет1,1Булет"/>
    <w:basedOn w:val="a"/>
    <w:link w:val="a4"/>
    <w:uiPriority w:val="34"/>
    <w:qFormat/>
    <w:rsid w:val="009F74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3127D9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,Table-Normal Знак,RSHB_Table-Normal Знак,ТЗ список Знак,Bulletr List Paragraph Знак,GOST_TableList Знак"/>
    <w:link w:val="a3"/>
    <w:uiPriority w:val="34"/>
    <w:qFormat/>
    <w:rsid w:val="00F27F6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99</cp:revision>
  <cp:lastPrinted>2025-03-17T09:54:00Z</cp:lastPrinted>
  <dcterms:created xsi:type="dcterms:W3CDTF">2022-01-21T03:28:00Z</dcterms:created>
  <dcterms:modified xsi:type="dcterms:W3CDTF">2026-02-25T08:01:00Z</dcterms:modified>
</cp:coreProperties>
</file>