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340"/>
        <w:gridCol w:w="3260"/>
        <w:gridCol w:w="1203"/>
        <w:gridCol w:w="1205"/>
      </w:tblGrid>
      <w:tr w:rsidR="00BD0007" w:rsidRPr="00353011" w:rsidTr="00097C56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35301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3011">
              <w:rPr>
                <w:rFonts w:ascii="Times New Roman" w:hAnsi="Times New Roman"/>
              </w:rPr>
              <w:t>/</w:t>
            </w:r>
            <w:proofErr w:type="spellStart"/>
            <w:r w:rsidRPr="0035301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Ед. </w:t>
            </w:r>
            <w:proofErr w:type="spellStart"/>
            <w:r w:rsidRPr="00353011">
              <w:rPr>
                <w:rFonts w:ascii="Times New Roman" w:hAnsi="Times New Roman"/>
              </w:rPr>
              <w:t>изм</w:t>
            </w:r>
            <w:proofErr w:type="spellEnd"/>
            <w:r w:rsidRPr="00353011"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14A04" w:rsidRPr="002A1D49" w:rsidTr="00097C56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9854B8" w:rsidRDefault="00097C56">
            <w:pPr>
              <w:jc w:val="center"/>
              <w:rPr>
                <w:rFonts w:ascii="Times New Roman" w:hAnsi="Times New Roman"/>
                <w:sz w:val="20"/>
              </w:rPr>
            </w:pPr>
            <w:r w:rsidRPr="009854B8">
              <w:rPr>
                <w:rFonts w:ascii="Times New Roman" w:hAnsi="Times New Roman"/>
                <w:sz w:val="20"/>
              </w:rPr>
              <w:t xml:space="preserve">Оказание </w:t>
            </w:r>
            <w:proofErr w:type="gramStart"/>
            <w:r w:rsidRPr="009854B8">
              <w:rPr>
                <w:rFonts w:ascii="Times New Roman" w:hAnsi="Times New Roman"/>
                <w:sz w:val="20"/>
              </w:rPr>
              <w:t>услуги оценки рыночной стоимости права аренды муниципального</w:t>
            </w:r>
            <w:proofErr w:type="gramEnd"/>
            <w:r w:rsidRPr="009854B8">
              <w:rPr>
                <w:rFonts w:ascii="Times New Roman" w:hAnsi="Times New Roman"/>
                <w:sz w:val="20"/>
              </w:rPr>
              <w:t xml:space="preserve"> имущества (сооружение, ул. Красная, 100Д)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097C56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97C56">
              <w:rPr>
                <w:rFonts w:ascii="Times New Roman" w:hAnsi="Times New Roman"/>
                <w:sz w:val="20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097C56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9854B8" w:rsidRDefault="00097C56">
            <w:pPr>
              <w:jc w:val="center"/>
              <w:rPr>
                <w:rFonts w:ascii="Times New Roman" w:hAnsi="Times New Roman"/>
                <w:sz w:val="20"/>
              </w:rPr>
            </w:pPr>
            <w:r w:rsidRPr="009854B8">
              <w:rPr>
                <w:rFonts w:ascii="Times New Roman" w:hAnsi="Times New Roman"/>
                <w:sz w:val="20"/>
              </w:rPr>
              <w:t xml:space="preserve">Оказание </w:t>
            </w:r>
            <w:proofErr w:type="gramStart"/>
            <w:r w:rsidRPr="009854B8">
              <w:rPr>
                <w:rFonts w:ascii="Times New Roman" w:hAnsi="Times New Roman"/>
                <w:sz w:val="20"/>
              </w:rPr>
              <w:t>услуги оценки рыночной стоимости права аренды муниципал</w:t>
            </w:r>
            <w:r w:rsidR="00E21C82" w:rsidRPr="009854B8">
              <w:rPr>
                <w:rFonts w:ascii="Times New Roman" w:hAnsi="Times New Roman"/>
                <w:sz w:val="20"/>
              </w:rPr>
              <w:t>ьного</w:t>
            </w:r>
            <w:proofErr w:type="gramEnd"/>
            <w:r w:rsidR="00E21C82" w:rsidRPr="009854B8">
              <w:rPr>
                <w:rFonts w:ascii="Times New Roman" w:hAnsi="Times New Roman"/>
                <w:sz w:val="20"/>
              </w:rPr>
              <w:t xml:space="preserve"> имуществ (земельный участ</w:t>
            </w:r>
            <w:r w:rsidRPr="009854B8">
              <w:rPr>
                <w:rFonts w:ascii="Times New Roman" w:hAnsi="Times New Roman"/>
                <w:sz w:val="20"/>
              </w:rPr>
              <w:t>ок, ул. Красная, 100Д/1)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097C56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97C56">
              <w:rPr>
                <w:rFonts w:ascii="Times New Roman" w:hAnsi="Times New Roman"/>
                <w:sz w:val="20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097C56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9854B8" w:rsidRDefault="00097C56">
            <w:pPr>
              <w:jc w:val="center"/>
              <w:rPr>
                <w:rFonts w:ascii="Times New Roman" w:hAnsi="Times New Roman"/>
                <w:sz w:val="20"/>
              </w:rPr>
            </w:pPr>
            <w:r w:rsidRPr="009854B8">
              <w:rPr>
                <w:rFonts w:ascii="Times New Roman" w:hAnsi="Times New Roman"/>
                <w:sz w:val="20"/>
              </w:rPr>
              <w:t xml:space="preserve">Оказание </w:t>
            </w:r>
            <w:proofErr w:type="gramStart"/>
            <w:r w:rsidRPr="009854B8">
              <w:rPr>
                <w:rFonts w:ascii="Times New Roman" w:hAnsi="Times New Roman"/>
                <w:sz w:val="20"/>
              </w:rPr>
              <w:t>услуги оценки рыночной стоимости права аренды муниципального</w:t>
            </w:r>
            <w:proofErr w:type="gramEnd"/>
            <w:r w:rsidRPr="009854B8">
              <w:rPr>
                <w:rFonts w:ascii="Times New Roman" w:hAnsi="Times New Roman"/>
                <w:sz w:val="20"/>
              </w:rPr>
              <w:t xml:space="preserve"> имуществ (земельный участок, ул. Красная, 100Д/2)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097C56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97C56">
              <w:rPr>
                <w:rFonts w:ascii="Times New Roman" w:hAnsi="Times New Roman"/>
                <w:sz w:val="20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097C56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9854B8" w:rsidRDefault="00097C56">
            <w:pPr>
              <w:jc w:val="center"/>
              <w:rPr>
                <w:rFonts w:ascii="Times New Roman" w:hAnsi="Times New Roman"/>
                <w:sz w:val="20"/>
              </w:rPr>
            </w:pPr>
            <w:r w:rsidRPr="009854B8">
              <w:rPr>
                <w:rFonts w:ascii="Times New Roman" w:hAnsi="Times New Roman"/>
                <w:sz w:val="20"/>
              </w:rPr>
              <w:t xml:space="preserve">Оказание </w:t>
            </w:r>
            <w:proofErr w:type="gramStart"/>
            <w:r w:rsidRPr="009854B8">
              <w:rPr>
                <w:rFonts w:ascii="Times New Roman" w:hAnsi="Times New Roman"/>
                <w:sz w:val="20"/>
              </w:rPr>
              <w:t>услуги оценки рыночной стоимости права аренды муниципального</w:t>
            </w:r>
            <w:proofErr w:type="gramEnd"/>
            <w:r w:rsidRPr="009854B8">
              <w:rPr>
                <w:rFonts w:ascii="Times New Roman" w:hAnsi="Times New Roman"/>
                <w:sz w:val="20"/>
              </w:rPr>
              <w:t xml:space="preserve"> имуществ (земельный участок, ул. Красная, 100Д/3)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097C56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97C56">
              <w:rPr>
                <w:rFonts w:ascii="Times New Roman" w:hAnsi="Times New Roman"/>
                <w:sz w:val="20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097C56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097C56" w:rsidRDefault="00097C56">
            <w:pPr>
              <w:jc w:val="center"/>
              <w:rPr>
                <w:rFonts w:ascii="Times New Roman" w:hAnsi="Times New Roman"/>
                <w:sz w:val="20"/>
              </w:rPr>
            </w:pPr>
            <w:r w:rsidRPr="00097C56">
              <w:rPr>
                <w:rFonts w:ascii="Times New Roman" w:hAnsi="Times New Roman"/>
                <w:sz w:val="20"/>
              </w:rPr>
              <w:t xml:space="preserve">Оказание </w:t>
            </w:r>
            <w:proofErr w:type="gramStart"/>
            <w:r w:rsidRPr="00097C56">
              <w:rPr>
                <w:rFonts w:ascii="Times New Roman" w:hAnsi="Times New Roman"/>
                <w:sz w:val="20"/>
              </w:rPr>
              <w:t>услуги оценки рыночной стоимости права аренды муниципального</w:t>
            </w:r>
            <w:proofErr w:type="gramEnd"/>
            <w:r w:rsidRPr="00097C56">
              <w:rPr>
                <w:rFonts w:ascii="Times New Roman" w:hAnsi="Times New Roman"/>
                <w:sz w:val="20"/>
              </w:rPr>
              <w:t xml:space="preserve"> имуществ (земельный участок, ул. Красная, 100Д)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097C56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97C56">
              <w:rPr>
                <w:rFonts w:ascii="Times New Roman" w:hAnsi="Times New Roman"/>
                <w:sz w:val="20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567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2A1D49" w:rsidRDefault="002A1D49" w:rsidP="002A1D49">
      <w:pPr>
        <w:spacing w:after="0" w:line="240" w:lineRule="auto"/>
        <w:ind w:firstLine="851"/>
        <w:contextualSpacing/>
        <w:jc w:val="both"/>
        <w:rPr>
          <w:rStyle w:val="FontStyle50"/>
          <w:b w:val="0"/>
          <w:sz w:val="22"/>
          <w:szCs w:val="22"/>
        </w:rPr>
      </w:pP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6"/>
        </w:rPr>
      </w:pPr>
      <w:bookmarkStart w:id="0" w:name="_Hlk220417392"/>
      <w:bookmarkStart w:id="1" w:name="_Hlk223361219"/>
      <w:r w:rsidRPr="006A4052">
        <w:rPr>
          <w:rFonts w:ascii="Times New Roman" w:hAnsi="Times New Roman"/>
          <w:szCs w:val="26"/>
        </w:rPr>
        <w:t>Необходимо оказать услугу по оценке рыночной стоимости права аренды муниципального имущества.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Style w:val="FontStyle50"/>
          <w:b w:val="0"/>
          <w:sz w:val="22"/>
          <w:szCs w:val="26"/>
        </w:rPr>
        <w:t>1. </w:t>
      </w:r>
      <w:r w:rsidRPr="006A4052">
        <w:rPr>
          <w:rFonts w:ascii="Times New Roman" w:hAnsi="Times New Roman"/>
          <w:szCs w:val="26"/>
        </w:rPr>
        <w:t>Объекты оценки: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- сооружение – насосную станцию канализации, площадью 50,2 кв</w:t>
      </w:r>
      <w:proofErr w:type="gramStart"/>
      <w:r w:rsidRPr="006A4052">
        <w:rPr>
          <w:rFonts w:ascii="Times New Roman" w:hAnsi="Times New Roman"/>
          <w:szCs w:val="26"/>
        </w:rPr>
        <w:t>.м</w:t>
      </w:r>
      <w:proofErr w:type="gramEnd"/>
      <w:r w:rsidRPr="006A4052">
        <w:rPr>
          <w:rFonts w:ascii="Times New Roman" w:hAnsi="Times New Roman"/>
          <w:szCs w:val="26"/>
        </w:rPr>
        <w:t xml:space="preserve">, кадастровый номер 22:70:000000:175, расположенную по адресу: Алтайский край, город Рубцовск,  ул. </w:t>
      </w:r>
      <w:proofErr w:type="gramStart"/>
      <w:r w:rsidRPr="006A4052">
        <w:rPr>
          <w:rFonts w:ascii="Times New Roman" w:hAnsi="Times New Roman"/>
          <w:szCs w:val="26"/>
        </w:rPr>
        <w:t>Красная</w:t>
      </w:r>
      <w:proofErr w:type="gramEnd"/>
      <w:r w:rsidRPr="006A4052">
        <w:rPr>
          <w:rFonts w:ascii="Times New Roman" w:hAnsi="Times New Roman"/>
          <w:szCs w:val="26"/>
        </w:rPr>
        <w:t xml:space="preserve">, 100Д; 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земельный участок, площадью 12,0 кв</w:t>
      </w:r>
      <w:proofErr w:type="gramStart"/>
      <w:r w:rsidRPr="006A4052">
        <w:rPr>
          <w:rFonts w:ascii="Times New Roman" w:hAnsi="Times New Roman"/>
          <w:szCs w:val="26"/>
        </w:rPr>
        <w:t>.м</w:t>
      </w:r>
      <w:proofErr w:type="gramEnd"/>
      <w:r w:rsidRPr="006A4052">
        <w:rPr>
          <w:rFonts w:ascii="Times New Roman" w:hAnsi="Times New Roman"/>
          <w:szCs w:val="26"/>
        </w:rPr>
        <w:t xml:space="preserve">, кадастровый номер 22:70:021602:1511,   расположенный   по    адресу:   Алтайский  край, город Рубцовск, </w:t>
      </w:r>
    </w:p>
    <w:p w:rsidR="006A4052" w:rsidRPr="006A4052" w:rsidRDefault="006A4052" w:rsidP="006A4052">
      <w:pPr>
        <w:spacing w:after="0" w:line="240" w:lineRule="auto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ул. Красная, 100Д/1;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земельный участок, площадью 16,0 кв</w:t>
      </w:r>
      <w:proofErr w:type="gramStart"/>
      <w:r w:rsidRPr="006A4052">
        <w:rPr>
          <w:rFonts w:ascii="Times New Roman" w:hAnsi="Times New Roman"/>
          <w:szCs w:val="26"/>
        </w:rPr>
        <w:t>.м</w:t>
      </w:r>
      <w:proofErr w:type="gramEnd"/>
      <w:r w:rsidRPr="006A4052">
        <w:rPr>
          <w:rFonts w:ascii="Times New Roman" w:hAnsi="Times New Roman"/>
          <w:szCs w:val="26"/>
        </w:rPr>
        <w:t xml:space="preserve">, кадастровый номер 22:70:021602:1510,   расположенный   по   адресу:   Алтайский   край, город Рубцовск, </w:t>
      </w:r>
    </w:p>
    <w:p w:rsidR="006A4052" w:rsidRPr="006A4052" w:rsidRDefault="006A4052" w:rsidP="006A4052">
      <w:pPr>
        <w:spacing w:after="0" w:line="240" w:lineRule="auto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ул. Красная, 100Д/2;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земельный участок, площадью 83,0 кв</w:t>
      </w:r>
      <w:proofErr w:type="gramStart"/>
      <w:r w:rsidRPr="006A4052">
        <w:rPr>
          <w:rFonts w:ascii="Times New Roman" w:hAnsi="Times New Roman"/>
          <w:szCs w:val="26"/>
        </w:rPr>
        <w:t>.м</w:t>
      </w:r>
      <w:proofErr w:type="gramEnd"/>
      <w:r w:rsidRPr="006A4052">
        <w:rPr>
          <w:rFonts w:ascii="Times New Roman" w:hAnsi="Times New Roman"/>
          <w:szCs w:val="26"/>
        </w:rPr>
        <w:t xml:space="preserve">, кадастровый номер 22:70:021602:1509,   расположенный   по   адресу:   Алтайский  край, город  Рубцовск, </w:t>
      </w:r>
    </w:p>
    <w:p w:rsidR="006A4052" w:rsidRPr="006A4052" w:rsidRDefault="006A4052" w:rsidP="006A4052">
      <w:pPr>
        <w:spacing w:after="0" w:line="240" w:lineRule="auto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ул. Красная, 100Д/3;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земельный участок, площадью 220,0 кв</w:t>
      </w:r>
      <w:proofErr w:type="gramStart"/>
      <w:r w:rsidRPr="006A4052">
        <w:rPr>
          <w:rFonts w:ascii="Times New Roman" w:hAnsi="Times New Roman"/>
          <w:szCs w:val="26"/>
        </w:rPr>
        <w:t>.м</w:t>
      </w:r>
      <w:proofErr w:type="gramEnd"/>
      <w:r w:rsidRPr="006A4052">
        <w:rPr>
          <w:rFonts w:ascii="Times New Roman" w:hAnsi="Times New Roman"/>
          <w:szCs w:val="26"/>
        </w:rPr>
        <w:t xml:space="preserve">, кадастровый номер 22:70:000000:691,   расположенный   по   адресу:  Алтайский   край,  город   Рубцовск, </w:t>
      </w:r>
    </w:p>
    <w:p w:rsidR="006A4052" w:rsidRPr="006A4052" w:rsidRDefault="006A4052" w:rsidP="006A4052">
      <w:pPr>
        <w:spacing w:after="0" w:line="240" w:lineRule="auto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ул. Красная, 100Д.</w:t>
      </w:r>
    </w:p>
    <w:p w:rsidR="006A4052" w:rsidRPr="006A4052" w:rsidRDefault="006A4052" w:rsidP="006A40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 xml:space="preserve">2. Правообладатель объектов оценки: Муниципальное образование городской округ город Рубцовск Алтайского края. </w:t>
      </w:r>
    </w:p>
    <w:bookmarkEnd w:id="0"/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Cs w:val="26"/>
          <w:lang w:eastAsia="en-US"/>
        </w:rPr>
      </w:pPr>
      <w:r w:rsidRPr="006A4052">
        <w:rPr>
          <w:rFonts w:ascii="Times New Roman" w:eastAsia="Calibri" w:hAnsi="Times New Roman"/>
          <w:color w:val="000000"/>
          <w:szCs w:val="26"/>
          <w:lang w:eastAsia="en-US"/>
        </w:rPr>
        <w:lastRenderedPageBreak/>
        <w:t xml:space="preserve">3. Цель оценки: 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Cs w:val="26"/>
          <w:lang w:eastAsia="en-US"/>
        </w:rPr>
      </w:pPr>
      <w:r w:rsidRPr="006A4052">
        <w:rPr>
          <w:rFonts w:ascii="Times New Roman" w:eastAsia="Calibri" w:hAnsi="Times New Roman"/>
          <w:color w:val="000000"/>
          <w:szCs w:val="26"/>
          <w:lang w:eastAsia="en-US"/>
        </w:rPr>
        <w:t>- определение стоимости права на заключение договора аренды муниципального имущества</w:t>
      </w:r>
      <w:r w:rsidRPr="006A4052">
        <w:rPr>
          <w:rFonts w:ascii="Times New Roman" w:eastAsia="Calibri" w:hAnsi="Times New Roman"/>
          <w:bCs/>
          <w:color w:val="000000"/>
          <w:szCs w:val="26"/>
          <w:lang w:eastAsia="en-US"/>
        </w:rPr>
        <w:t>.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Cs w:val="26"/>
          <w:lang w:eastAsia="en-US"/>
        </w:rPr>
      </w:pPr>
      <w:r w:rsidRPr="006A4052">
        <w:rPr>
          <w:rFonts w:ascii="Times New Roman" w:eastAsia="Calibri" w:hAnsi="Times New Roman"/>
          <w:bCs/>
          <w:color w:val="000000"/>
          <w:szCs w:val="26"/>
          <w:lang w:eastAsia="en-US"/>
        </w:rPr>
        <w:t xml:space="preserve">4. Предполагаемое использование результатов оценки: </w:t>
      </w:r>
      <w:r w:rsidRPr="006A4052">
        <w:rPr>
          <w:rFonts w:ascii="Times New Roman" w:eastAsia="Calibri" w:hAnsi="Times New Roman"/>
          <w:color w:val="000000"/>
          <w:szCs w:val="26"/>
          <w:lang w:eastAsia="en-US"/>
        </w:rPr>
        <w:t xml:space="preserve">для заключения договора аренды муниципального имущества. 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6A4052">
        <w:rPr>
          <w:rFonts w:ascii="Times New Roman" w:hAnsi="Times New Roman"/>
          <w:spacing w:val="-10"/>
          <w:szCs w:val="26"/>
        </w:rPr>
        <w:t xml:space="preserve">5. </w:t>
      </w:r>
      <w:r w:rsidRPr="006A4052">
        <w:rPr>
          <w:rFonts w:ascii="Times New Roman" w:hAnsi="Times New Roman"/>
          <w:color w:val="000000"/>
          <w:szCs w:val="26"/>
        </w:rPr>
        <w:t>Оценка</w:t>
      </w:r>
      <w:r w:rsidRPr="006A4052">
        <w:rPr>
          <w:rFonts w:ascii="Times New Roman" w:hAnsi="Times New Roman"/>
          <w:szCs w:val="26"/>
        </w:rPr>
        <w:t xml:space="preserve"> рыночной стоимости недвижимого имущества</w:t>
      </w:r>
      <w:r w:rsidRPr="006A4052">
        <w:rPr>
          <w:rFonts w:ascii="Times New Roman" w:hAnsi="Times New Roman"/>
          <w:color w:val="000000"/>
          <w:szCs w:val="26"/>
        </w:rPr>
        <w:t xml:space="preserve"> должна быть выполнена в соответствии </w:t>
      </w:r>
      <w:r w:rsidRPr="006A4052">
        <w:rPr>
          <w:rFonts w:ascii="Times New Roman" w:hAnsi="Times New Roman"/>
          <w:szCs w:val="26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6A4052">
        <w:rPr>
          <w:rFonts w:ascii="Times New Roman" w:hAnsi="Times New Roman"/>
          <w:color w:val="000000"/>
          <w:szCs w:val="26"/>
        </w:rPr>
        <w:t>: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6A4052">
        <w:rPr>
          <w:rFonts w:ascii="Times New Roman" w:hAnsi="Times New Roman"/>
          <w:color w:val="000000"/>
          <w:szCs w:val="26"/>
        </w:rPr>
        <w:t>«</w:t>
      </w:r>
      <w:r w:rsidRPr="006A4052">
        <w:rPr>
          <w:rFonts w:ascii="Times New Roman" w:hAnsi="Times New Roman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6A4052">
        <w:rPr>
          <w:rFonts w:ascii="Times New Roman" w:hAnsi="Times New Roman"/>
          <w:color w:val="000000"/>
          <w:szCs w:val="26"/>
        </w:rPr>
        <w:t xml:space="preserve"> (ФСО</w:t>
      </w:r>
      <w:r w:rsidRPr="006A4052">
        <w:rPr>
          <w:rFonts w:ascii="Times New Roman" w:hAnsi="Times New Roman"/>
          <w:szCs w:val="26"/>
        </w:rPr>
        <w:t> I</w:t>
      </w:r>
      <w:r w:rsidRPr="006A4052">
        <w:rPr>
          <w:rFonts w:ascii="Times New Roman" w:hAnsi="Times New Roman"/>
          <w:color w:val="000000"/>
          <w:szCs w:val="26"/>
        </w:rPr>
        <w:t xml:space="preserve">)», </w:t>
      </w:r>
      <w:r w:rsidRPr="006A4052">
        <w:rPr>
          <w:rFonts w:ascii="Times New Roman" w:hAnsi="Times New Roman"/>
          <w:szCs w:val="26"/>
        </w:rPr>
        <w:t>утвержденных приказом Минэкономразвития России от 14.04.2022 № 200</w:t>
      </w:r>
      <w:r w:rsidRPr="006A4052">
        <w:rPr>
          <w:rFonts w:ascii="Times New Roman" w:hAnsi="Times New Roman"/>
          <w:color w:val="000000"/>
          <w:szCs w:val="26"/>
        </w:rPr>
        <w:t xml:space="preserve">; 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6A4052">
        <w:rPr>
          <w:rFonts w:ascii="Times New Roman" w:hAnsi="Times New Roman"/>
          <w:color w:val="000000"/>
          <w:szCs w:val="26"/>
        </w:rPr>
        <w:t>«</w:t>
      </w:r>
      <w:r w:rsidRPr="006A4052">
        <w:rPr>
          <w:rFonts w:ascii="Times New Roman" w:hAnsi="Times New Roman"/>
          <w:szCs w:val="26"/>
        </w:rPr>
        <w:t>Виды стоимости (ФСО II</w:t>
      </w:r>
      <w:r w:rsidRPr="006A4052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6A4052">
        <w:rPr>
          <w:rFonts w:ascii="Times New Roman" w:hAnsi="Times New Roman"/>
          <w:szCs w:val="26"/>
        </w:rPr>
        <w:t>утвержденных</w:t>
      </w:r>
      <w:proofErr w:type="gramEnd"/>
      <w:r w:rsidRPr="006A4052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6A4052">
        <w:rPr>
          <w:rFonts w:ascii="Times New Roman" w:hAnsi="Times New Roman"/>
          <w:color w:val="000000"/>
          <w:szCs w:val="26"/>
        </w:rPr>
        <w:t xml:space="preserve">; 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6A4052">
        <w:rPr>
          <w:rFonts w:ascii="Times New Roman" w:hAnsi="Times New Roman"/>
          <w:color w:val="000000"/>
          <w:szCs w:val="26"/>
        </w:rPr>
        <w:t>«</w:t>
      </w:r>
      <w:r w:rsidRPr="006A4052">
        <w:rPr>
          <w:rFonts w:ascii="Times New Roman" w:hAnsi="Times New Roman"/>
          <w:szCs w:val="26"/>
        </w:rPr>
        <w:t>Процесс оценки (ФСО III</w:t>
      </w:r>
      <w:r w:rsidRPr="006A4052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6A4052">
        <w:rPr>
          <w:rFonts w:ascii="Times New Roman" w:hAnsi="Times New Roman"/>
          <w:szCs w:val="26"/>
        </w:rPr>
        <w:t>утвержденных</w:t>
      </w:r>
      <w:proofErr w:type="gramEnd"/>
      <w:r w:rsidRPr="006A4052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6A4052">
        <w:rPr>
          <w:rFonts w:ascii="Times New Roman" w:hAnsi="Times New Roman"/>
          <w:color w:val="000000"/>
          <w:szCs w:val="26"/>
        </w:rPr>
        <w:t xml:space="preserve">; 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color w:val="000000"/>
          <w:szCs w:val="26"/>
        </w:rPr>
        <w:t>«</w:t>
      </w:r>
      <w:r w:rsidRPr="006A4052">
        <w:rPr>
          <w:rFonts w:ascii="Times New Roman" w:hAnsi="Times New Roman"/>
          <w:szCs w:val="26"/>
        </w:rPr>
        <w:t>Задание на оценку (ФСО IV</w:t>
      </w:r>
      <w:r w:rsidRPr="006A4052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6A4052">
        <w:rPr>
          <w:rFonts w:ascii="Times New Roman" w:hAnsi="Times New Roman"/>
          <w:szCs w:val="26"/>
        </w:rPr>
        <w:t>утвержденных</w:t>
      </w:r>
      <w:proofErr w:type="gramEnd"/>
      <w:r w:rsidRPr="006A4052">
        <w:rPr>
          <w:rFonts w:ascii="Times New Roman" w:hAnsi="Times New Roman"/>
          <w:szCs w:val="26"/>
        </w:rPr>
        <w:t xml:space="preserve"> приказом Минэкономразвития России от 14.04.2022 № 200;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 xml:space="preserve">«Подходы и методы оценки (ФСО V)», </w:t>
      </w:r>
      <w:proofErr w:type="gramStart"/>
      <w:r w:rsidRPr="006A4052">
        <w:rPr>
          <w:rFonts w:ascii="Times New Roman" w:hAnsi="Times New Roman"/>
          <w:szCs w:val="26"/>
        </w:rPr>
        <w:t>утвержденных</w:t>
      </w:r>
      <w:proofErr w:type="gramEnd"/>
      <w:r w:rsidRPr="006A4052">
        <w:rPr>
          <w:rFonts w:ascii="Times New Roman" w:hAnsi="Times New Roman"/>
          <w:szCs w:val="26"/>
        </w:rPr>
        <w:t xml:space="preserve"> приказом Минэкономразвития России от 14.04.2022 № 200;</w:t>
      </w:r>
    </w:p>
    <w:p w:rsid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6A4052">
        <w:rPr>
          <w:rFonts w:ascii="Times New Roman" w:hAnsi="Times New Roman"/>
          <w:szCs w:val="26"/>
        </w:rPr>
        <w:t xml:space="preserve">«Отчет об оценке (ФСО VI)», </w:t>
      </w:r>
      <w:proofErr w:type="gramStart"/>
      <w:r w:rsidRPr="006A4052">
        <w:rPr>
          <w:rFonts w:ascii="Times New Roman" w:hAnsi="Times New Roman"/>
          <w:szCs w:val="26"/>
        </w:rPr>
        <w:t>утвержденных</w:t>
      </w:r>
      <w:proofErr w:type="gramEnd"/>
      <w:r w:rsidRPr="006A4052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>
        <w:rPr>
          <w:rFonts w:ascii="Times New Roman" w:hAnsi="Times New Roman"/>
          <w:color w:val="000000"/>
          <w:szCs w:val="26"/>
        </w:rPr>
        <w:t>;</w:t>
      </w:r>
    </w:p>
    <w:p w:rsidR="006A4052" w:rsidRPr="004A541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A5412">
        <w:rPr>
          <w:rFonts w:ascii="Times New Roman" w:hAnsi="Times New Roman"/>
          <w:color w:val="000000"/>
          <w:szCs w:val="26"/>
        </w:rPr>
        <w:t>- Федеральный стандарт оценки «Оценка недвижимости (ФСО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color w:val="000000"/>
          <w:szCs w:val="26"/>
        </w:rPr>
        <w:t>№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color w:val="000000"/>
          <w:szCs w:val="26"/>
        </w:rPr>
        <w:t>7)», утвержденный приказом Минэкономразвития России от 25.09.2014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color w:val="000000"/>
          <w:szCs w:val="26"/>
        </w:rPr>
        <w:t>№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color w:val="000000"/>
          <w:szCs w:val="26"/>
        </w:rPr>
        <w:t>611.</w:t>
      </w:r>
    </w:p>
    <w:p w:rsidR="006A4052" w:rsidRPr="006A4052" w:rsidRDefault="006A4052" w:rsidP="006A4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color w:val="000000"/>
          <w:szCs w:val="26"/>
        </w:rPr>
        <w:t>6. </w:t>
      </w:r>
      <w:r w:rsidRPr="006A4052">
        <w:rPr>
          <w:rFonts w:ascii="Times New Roman" w:hAnsi="Times New Roman"/>
          <w:szCs w:val="26"/>
        </w:rPr>
        <w:t xml:space="preserve">При оказании услуг осмотр </w:t>
      </w:r>
      <w:r w:rsidRPr="006A4052">
        <w:rPr>
          <w:rFonts w:ascii="Times New Roman" w:hAnsi="Times New Roman"/>
          <w:bCs/>
          <w:szCs w:val="26"/>
        </w:rPr>
        <w:t>не</w:t>
      </w:r>
      <w:r w:rsidRPr="006A4052">
        <w:rPr>
          <w:rFonts w:ascii="Times New Roman" w:hAnsi="Times New Roman"/>
          <w:szCs w:val="26"/>
        </w:rPr>
        <w:t xml:space="preserve">движимого имущества Исполнителем </w:t>
      </w:r>
      <w:r w:rsidRPr="006A4052">
        <w:rPr>
          <w:rFonts w:ascii="Times New Roman" w:hAnsi="Times New Roman"/>
          <w:b/>
          <w:szCs w:val="26"/>
          <w:u w:val="single"/>
        </w:rPr>
        <w:t>лично</w:t>
      </w:r>
      <w:r w:rsidRPr="006A4052">
        <w:rPr>
          <w:rFonts w:ascii="Times New Roman" w:hAnsi="Times New Roman"/>
          <w:szCs w:val="26"/>
        </w:rPr>
        <w:t xml:space="preserve"> обязателен.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6A4052">
        <w:rPr>
          <w:rFonts w:ascii="Times New Roman" w:hAnsi="Times New Roman"/>
          <w:b/>
          <w:szCs w:val="26"/>
          <w:u w:val="single"/>
        </w:rPr>
        <w:t>на объект оценки</w:t>
      </w:r>
      <w:r w:rsidRPr="006A4052">
        <w:rPr>
          <w:rFonts w:ascii="Times New Roman" w:hAnsi="Times New Roman"/>
          <w:szCs w:val="26"/>
        </w:rPr>
        <w:t xml:space="preserve"> </w:t>
      </w:r>
      <w:r w:rsidRPr="006A4052">
        <w:rPr>
          <w:rFonts w:ascii="Times New Roman" w:hAnsi="Times New Roman"/>
          <w:b/>
          <w:bCs/>
          <w:szCs w:val="26"/>
          <w:u w:val="single"/>
        </w:rPr>
        <w:t>не</w:t>
      </w:r>
      <w:r w:rsidRPr="006A4052">
        <w:rPr>
          <w:rFonts w:ascii="Times New Roman" w:hAnsi="Times New Roman"/>
          <w:b/>
          <w:szCs w:val="26"/>
          <w:u w:val="single"/>
        </w:rPr>
        <w:t>движимого имущества</w:t>
      </w:r>
      <w:r w:rsidRPr="006A4052">
        <w:rPr>
          <w:rFonts w:ascii="Times New Roman" w:hAnsi="Times New Roman"/>
          <w:szCs w:val="26"/>
        </w:rPr>
        <w:t>: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7.1. </w:t>
      </w:r>
      <w:r w:rsidRPr="006A4052">
        <w:rPr>
          <w:rFonts w:ascii="Times New Roman" w:hAnsi="Times New Roman"/>
          <w:i/>
          <w:szCs w:val="26"/>
          <w:u w:val="single"/>
        </w:rPr>
        <w:t xml:space="preserve">в  бумажном  варианте  в  одном  экземпляре </w:t>
      </w:r>
      <w:r w:rsidRPr="006A4052">
        <w:rPr>
          <w:rFonts w:ascii="Times New Roman" w:hAnsi="Times New Roman"/>
          <w:i/>
          <w:szCs w:val="26"/>
        </w:rPr>
        <w:t xml:space="preserve"> </w:t>
      </w:r>
      <w:r w:rsidRPr="006A4052">
        <w:rPr>
          <w:rFonts w:ascii="Times New Roman" w:hAnsi="Times New Roman"/>
          <w:szCs w:val="26"/>
        </w:rPr>
        <w:t xml:space="preserve">по  адресу:  658200, г. Рубцовск, </w:t>
      </w:r>
    </w:p>
    <w:p w:rsidR="006A4052" w:rsidRPr="006A4052" w:rsidRDefault="006A4052" w:rsidP="006A4052">
      <w:pPr>
        <w:spacing w:after="0" w:line="240" w:lineRule="auto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 xml:space="preserve">пер. Бульварный, 25, </w:t>
      </w:r>
      <w:proofErr w:type="spellStart"/>
      <w:r w:rsidRPr="006A4052">
        <w:rPr>
          <w:rFonts w:ascii="Times New Roman" w:hAnsi="Times New Roman"/>
          <w:szCs w:val="26"/>
        </w:rPr>
        <w:t>каб</w:t>
      </w:r>
      <w:proofErr w:type="spellEnd"/>
      <w:r w:rsidRPr="006A4052">
        <w:rPr>
          <w:rFonts w:ascii="Times New Roman" w:hAnsi="Times New Roman"/>
          <w:szCs w:val="26"/>
        </w:rPr>
        <w:t>. 62 или 60: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7.1.1. отчет об оценке рыночной стоимости (с приложением цветных фотоматериалов);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7.1.2. выписка из отчета об оценке рыночной стоимости.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7.2. </w:t>
      </w:r>
      <w:r w:rsidRPr="006A4052">
        <w:rPr>
          <w:rFonts w:ascii="Times New Roman" w:hAnsi="Times New Roman"/>
          <w:i/>
          <w:szCs w:val="26"/>
          <w:u w:val="single"/>
        </w:rPr>
        <w:t>в электронном варианте</w:t>
      </w:r>
      <w:r w:rsidRPr="006A4052">
        <w:rPr>
          <w:rFonts w:ascii="Times New Roman" w:hAnsi="Times New Roman"/>
          <w:szCs w:val="26"/>
        </w:rPr>
        <w:t>: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 xml:space="preserve">7.2.1. отчет об оценке рыночной стоимости на адреса электронной почты </w:t>
      </w:r>
      <w:r w:rsidRPr="006A4052">
        <w:rPr>
          <w:rFonts w:ascii="Times New Roman" w:hAnsi="Times New Roman"/>
          <w:color w:val="0000FF"/>
          <w:szCs w:val="26"/>
        </w:rPr>
        <w:t>malceva@rubtsovsk.org</w:t>
      </w:r>
      <w:r w:rsidRPr="006A4052">
        <w:rPr>
          <w:rFonts w:ascii="Times New Roman" w:hAnsi="Times New Roman"/>
          <w:szCs w:val="26"/>
        </w:rPr>
        <w:t xml:space="preserve">, </w:t>
      </w:r>
      <w:proofErr w:type="spellStart"/>
      <w:r w:rsidRPr="006A4052">
        <w:rPr>
          <w:rFonts w:ascii="Times New Roman" w:hAnsi="Times New Roman"/>
          <w:szCs w:val="26"/>
          <w:lang w:val="en-US"/>
        </w:rPr>
        <w:t>basova</w:t>
      </w:r>
      <w:proofErr w:type="spellEnd"/>
      <w:r w:rsidRPr="006A4052">
        <w:rPr>
          <w:rFonts w:ascii="Times New Roman" w:hAnsi="Times New Roman"/>
          <w:szCs w:val="26"/>
        </w:rPr>
        <w:t>@rubtsovsk.org</w:t>
      </w:r>
      <w:hyperlink r:id="rId5" w:history="1"/>
      <w:r w:rsidRPr="006A4052">
        <w:rPr>
          <w:rFonts w:ascii="Times New Roman" w:hAnsi="Times New Roman"/>
          <w:szCs w:val="26"/>
        </w:rPr>
        <w:t xml:space="preserve">. Размер файла не должен превышать 5Мб, допустимые типы файлов: </w:t>
      </w:r>
      <w:proofErr w:type="spellStart"/>
      <w:r w:rsidRPr="006A4052">
        <w:rPr>
          <w:rFonts w:ascii="Times New Roman" w:hAnsi="Times New Roman"/>
          <w:szCs w:val="26"/>
        </w:rPr>
        <w:t>pdf</w:t>
      </w:r>
      <w:proofErr w:type="spellEnd"/>
      <w:r w:rsidRPr="006A4052">
        <w:rPr>
          <w:rFonts w:ascii="Times New Roman" w:hAnsi="Times New Roman"/>
          <w:szCs w:val="26"/>
        </w:rPr>
        <w:t xml:space="preserve">, </w:t>
      </w:r>
      <w:proofErr w:type="spellStart"/>
      <w:r w:rsidRPr="006A4052">
        <w:rPr>
          <w:rFonts w:ascii="Times New Roman" w:hAnsi="Times New Roman"/>
          <w:szCs w:val="26"/>
        </w:rPr>
        <w:t>zip</w:t>
      </w:r>
      <w:proofErr w:type="spellEnd"/>
      <w:r w:rsidRPr="006A4052">
        <w:rPr>
          <w:rFonts w:ascii="Times New Roman" w:hAnsi="Times New Roman"/>
          <w:szCs w:val="26"/>
        </w:rPr>
        <w:t xml:space="preserve">, </w:t>
      </w:r>
      <w:proofErr w:type="spellStart"/>
      <w:r w:rsidRPr="006A4052">
        <w:rPr>
          <w:rFonts w:ascii="Times New Roman" w:hAnsi="Times New Roman"/>
          <w:szCs w:val="26"/>
        </w:rPr>
        <w:t>rar</w:t>
      </w:r>
      <w:proofErr w:type="spellEnd"/>
      <w:r w:rsidRPr="006A4052">
        <w:rPr>
          <w:rFonts w:ascii="Times New Roman" w:hAnsi="Times New Roman"/>
          <w:szCs w:val="26"/>
        </w:rPr>
        <w:t>;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>7.2.2. отдельным единым файлом в формате «</w:t>
      </w:r>
      <w:r w:rsidRPr="006A4052">
        <w:rPr>
          <w:rFonts w:ascii="Times New Roman" w:hAnsi="Times New Roman"/>
          <w:szCs w:val="26"/>
          <w:lang w:val="en-US"/>
        </w:rPr>
        <w:t>Word</w:t>
      </w:r>
      <w:r w:rsidRPr="006A4052">
        <w:rPr>
          <w:rFonts w:ascii="Times New Roman" w:hAnsi="Times New Roman"/>
          <w:szCs w:val="26"/>
        </w:rPr>
        <w:t xml:space="preserve">» </w:t>
      </w:r>
      <w:r w:rsidRPr="006A4052">
        <w:rPr>
          <w:rFonts w:ascii="Times New Roman" w:hAnsi="Times New Roman"/>
          <w:b/>
          <w:szCs w:val="26"/>
        </w:rPr>
        <w:t>полное описание внутреннего и внешнего состояния и расположения объекта оценки по отношению к границам города</w:t>
      </w:r>
      <w:r w:rsidRPr="006A4052">
        <w:rPr>
          <w:rFonts w:ascii="Times New Roman" w:hAnsi="Times New Roman"/>
          <w:szCs w:val="26"/>
        </w:rPr>
        <w:t xml:space="preserve"> с цветными фотографиями на адрес электронной почты </w:t>
      </w:r>
      <w:proofErr w:type="spellStart"/>
      <w:r w:rsidRPr="006A4052">
        <w:rPr>
          <w:rFonts w:ascii="Times New Roman" w:hAnsi="Times New Roman"/>
          <w:szCs w:val="26"/>
          <w:lang w:val="en-US"/>
        </w:rPr>
        <w:t>basov</w:t>
      </w:r>
      <w:proofErr w:type="spellEnd"/>
      <w:r w:rsidRPr="006A4052">
        <w:rPr>
          <w:rFonts w:ascii="Times New Roman" w:hAnsi="Times New Roman"/>
          <w:szCs w:val="26"/>
        </w:rPr>
        <w:t>a@rubtsovsk.org;</w:t>
      </w:r>
    </w:p>
    <w:p w:rsidR="006A4052" w:rsidRPr="006A4052" w:rsidRDefault="006A4052" w:rsidP="006A405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6A4052">
        <w:rPr>
          <w:rFonts w:ascii="Times New Roman" w:hAnsi="Times New Roman"/>
          <w:szCs w:val="26"/>
        </w:rPr>
        <w:t xml:space="preserve">7.2.3. отдельно фотографии в формате «JPG» на адрес электронной почты </w:t>
      </w:r>
      <w:hyperlink r:id="rId6" w:history="1">
        <w:r w:rsidRPr="006A4052">
          <w:rPr>
            <w:rFonts w:ascii="Times New Roman" w:hAnsi="Times New Roman"/>
            <w:color w:val="0000FF"/>
            <w:szCs w:val="26"/>
            <w:u w:val="single"/>
            <w:lang w:val="en-US"/>
          </w:rPr>
          <w:t>baso</w:t>
        </w:r>
        <w:r w:rsidRPr="006A4052">
          <w:rPr>
            <w:rFonts w:ascii="Times New Roman" w:hAnsi="Times New Roman"/>
            <w:color w:val="0000FF"/>
            <w:szCs w:val="26"/>
            <w:u w:val="single"/>
          </w:rPr>
          <w:t>va@rubtsovsk.org</w:t>
        </w:r>
      </w:hyperlink>
      <w:r w:rsidRPr="006A4052">
        <w:rPr>
          <w:rFonts w:ascii="Times New Roman" w:hAnsi="Times New Roman"/>
          <w:szCs w:val="26"/>
        </w:rPr>
        <w:t>.</w:t>
      </w:r>
    </w:p>
    <w:bookmarkEnd w:id="1"/>
    <w:p w:rsidR="00BD0007" w:rsidRDefault="00BD0007" w:rsidP="002A1D49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D0007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32B20"/>
    <w:rsid w:val="0004013F"/>
    <w:rsid w:val="00041260"/>
    <w:rsid w:val="0007649B"/>
    <w:rsid w:val="0009768B"/>
    <w:rsid w:val="00097C56"/>
    <w:rsid w:val="000A61A0"/>
    <w:rsid w:val="000C60E0"/>
    <w:rsid w:val="000E26B7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A1D49"/>
    <w:rsid w:val="002C039A"/>
    <w:rsid w:val="002C179E"/>
    <w:rsid w:val="002D44E1"/>
    <w:rsid w:val="00304483"/>
    <w:rsid w:val="00314A04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04C1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67063"/>
    <w:rsid w:val="00571AE8"/>
    <w:rsid w:val="005819A9"/>
    <w:rsid w:val="005E4C9E"/>
    <w:rsid w:val="005F7FDE"/>
    <w:rsid w:val="0060095B"/>
    <w:rsid w:val="00691BE7"/>
    <w:rsid w:val="006A4052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916D8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854B8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37894"/>
    <w:rsid w:val="00C51368"/>
    <w:rsid w:val="00C8109E"/>
    <w:rsid w:val="00C92E63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21C82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ova@rubtsovsk.org" TargetMode="Externa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76</cp:revision>
  <cp:lastPrinted>2025-03-04T03:27:00Z</cp:lastPrinted>
  <dcterms:created xsi:type="dcterms:W3CDTF">2022-01-21T03:28:00Z</dcterms:created>
  <dcterms:modified xsi:type="dcterms:W3CDTF">2026-03-13T03:18:00Z</dcterms:modified>
</cp:coreProperties>
</file>