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9A61" w14:textId="77777777" w:rsidR="005B75F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proofErr w:type="gramStart"/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C61F65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proofErr w:type="gramEnd"/>
    </w:p>
    <w:p w14:paraId="68D53A07" w14:textId="77777777" w:rsidR="0032180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5720009F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4CB0D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F6A1BD2" w14:textId="77777777"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4BA265F" w14:textId="25BDD596" w:rsidR="00134297" w:rsidRDefault="00134297" w:rsidP="00134297">
      <w:pPr>
        <w:ind w:firstLine="709"/>
        <w:jc w:val="both"/>
      </w:pPr>
      <w:r>
        <w:t>1.</w:t>
      </w:r>
      <w:r w:rsidR="008246E4" w:rsidRPr="008246E4">
        <w:t xml:space="preserve"> 1.</w:t>
      </w:r>
      <w:r w:rsidR="008246E4" w:rsidRPr="008246E4">
        <w:tab/>
        <w:t>Наименование, функциональные, технические и качественные характеристики и количество поставляемого товара:</w:t>
      </w:r>
    </w:p>
    <w:p w14:paraId="545EF79B" w14:textId="77777777" w:rsidR="00134297" w:rsidRPr="005E15EB" w:rsidRDefault="00134297" w:rsidP="00134297">
      <w:pPr>
        <w:ind w:firstLine="709"/>
        <w:jc w:val="both"/>
      </w:pPr>
    </w:p>
    <w:tbl>
      <w:tblPr>
        <w:tblW w:w="9597" w:type="dxa"/>
        <w:tblInd w:w="113" w:type="dxa"/>
        <w:tblLook w:val="04A0" w:firstRow="1" w:lastRow="0" w:firstColumn="1" w:lastColumn="0" w:noHBand="0" w:noVBand="1"/>
      </w:tblPr>
      <w:tblGrid>
        <w:gridCol w:w="506"/>
        <w:gridCol w:w="1915"/>
        <w:gridCol w:w="5938"/>
        <w:gridCol w:w="598"/>
        <w:gridCol w:w="640"/>
      </w:tblGrid>
      <w:tr w:rsidR="00134297" w:rsidRPr="005E15EB" w14:paraId="5B7DC69F" w14:textId="77777777" w:rsidTr="00674BC6">
        <w:trPr>
          <w:trHeight w:val="1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121" w14:textId="77777777" w:rsidR="00134297" w:rsidRPr="008246E4" w:rsidRDefault="00134297" w:rsidP="00055E9D">
            <w:pPr>
              <w:jc w:val="center"/>
              <w:rPr>
                <w:sz w:val="20"/>
                <w:szCs w:val="20"/>
              </w:rPr>
            </w:pPr>
            <w:r w:rsidRPr="008246E4">
              <w:rPr>
                <w:sz w:val="20"/>
                <w:szCs w:val="20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976F" w14:textId="56113273" w:rsidR="00134297" w:rsidRPr="008246E4" w:rsidRDefault="00134297" w:rsidP="00B64B39">
            <w:pPr>
              <w:jc w:val="center"/>
              <w:rPr>
                <w:sz w:val="20"/>
                <w:szCs w:val="20"/>
              </w:rPr>
            </w:pPr>
            <w:r w:rsidRPr="008246E4">
              <w:rPr>
                <w:sz w:val="20"/>
                <w:szCs w:val="20"/>
              </w:rPr>
              <w:t xml:space="preserve">Наименование </w:t>
            </w:r>
            <w:r w:rsidR="00034DFE">
              <w:rPr>
                <w:sz w:val="20"/>
                <w:szCs w:val="20"/>
              </w:rPr>
              <w:t>товара</w:t>
            </w:r>
            <w:r w:rsidRPr="008246E4">
              <w:rPr>
                <w:sz w:val="20"/>
                <w:szCs w:val="20"/>
              </w:rPr>
              <w:t>/</w:t>
            </w:r>
            <w:r w:rsidR="00B64B39" w:rsidRPr="008246E4">
              <w:rPr>
                <w:sz w:val="20"/>
                <w:szCs w:val="20"/>
              </w:rPr>
              <w:t>ОКПД</w:t>
            </w:r>
            <w:r w:rsidR="00034DFE">
              <w:rPr>
                <w:sz w:val="20"/>
                <w:szCs w:val="20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578" w14:textId="1795A6F9" w:rsidR="00134297" w:rsidRPr="008246E4" w:rsidRDefault="00134297" w:rsidP="00055E9D">
            <w:pPr>
              <w:jc w:val="center"/>
              <w:rPr>
                <w:sz w:val="20"/>
                <w:szCs w:val="20"/>
              </w:rPr>
            </w:pPr>
            <w:r w:rsidRPr="008246E4">
              <w:rPr>
                <w:sz w:val="20"/>
                <w:szCs w:val="20"/>
              </w:rPr>
              <w:t xml:space="preserve">Функциональные, технические и (или) эксплуатационные характеристики </w:t>
            </w:r>
            <w:r w:rsidR="00494A70">
              <w:rPr>
                <w:sz w:val="20"/>
                <w:szCs w:val="20"/>
              </w:rPr>
              <w:t>товара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2814" w14:textId="77777777" w:rsidR="00134297" w:rsidRPr="008246E4" w:rsidRDefault="00134297" w:rsidP="00055E9D">
            <w:pPr>
              <w:jc w:val="center"/>
              <w:rPr>
                <w:sz w:val="20"/>
                <w:szCs w:val="20"/>
              </w:rPr>
            </w:pPr>
            <w:r w:rsidRPr="008246E4">
              <w:rPr>
                <w:sz w:val="20"/>
                <w:szCs w:val="20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F7F26" w14:textId="77777777" w:rsidR="00134297" w:rsidRPr="008246E4" w:rsidRDefault="00134297" w:rsidP="00055E9D">
            <w:pPr>
              <w:jc w:val="center"/>
              <w:rPr>
                <w:sz w:val="20"/>
                <w:szCs w:val="20"/>
              </w:rPr>
            </w:pPr>
            <w:r w:rsidRPr="008246E4">
              <w:rPr>
                <w:sz w:val="20"/>
                <w:szCs w:val="20"/>
              </w:rPr>
              <w:t>Кол-во</w:t>
            </w:r>
          </w:p>
        </w:tc>
      </w:tr>
      <w:tr w:rsidR="00134297" w:rsidRPr="001A374B" w14:paraId="38720937" w14:textId="77777777" w:rsidTr="00674BC6">
        <w:trPr>
          <w:trHeight w:val="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C196" w14:textId="5E64C379" w:rsidR="00134297" w:rsidRPr="001A374B" w:rsidRDefault="00134297" w:rsidP="00055E9D">
            <w:pPr>
              <w:jc w:val="center"/>
            </w:pPr>
            <w:r w:rsidRPr="001A374B">
              <w:t>1</w:t>
            </w:r>
            <w:r w:rsidR="008246E4">
              <w:t>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57C8" w14:textId="77777777" w:rsidR="00134297" w:rsidRPr="001A374B" w:rsidRDefault="00134297" w:rsidP="00B64B39">
            <w:pPr>
              <w:pStyle w:val="a3"/>
              <w:jc w:val="left"/>
              <w:rPr>
                <w:sz w:val="24"/>
              </w:rPr>
            </w:pPr>
            <w:r w:rsidRPr="001A374B">
              <w:rPr>
                <w:sz w:val="24"/>
              </w:rPr>
              <w:t>Процессор</w:t>
            </w:r>
            <w:r>
              <w:rPr>
                <w:sz w:val="24"/>
              </w:rPr>
              <w:t xml:space="preserve"> 26.11.30.000  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051D" w14:textId="77F0D3F2" w:rsidR="00134297" w:rsidRPr="003040F4" w:rsidRDefault="00134297" w:rsidP="00055E9D">
            <w:pPr>
              <w:pStyle w:val="a3"/>
              <w:jc w:val="left"/>
              <w:rPr>
                <w:sz w:val="24"/>
              </w:rPr>
            </w:pPr>
            <w:proofErr w:type="spellStart"/>
            <w:r w:rsidRPr="003A2E2D">
              <w:rPr>
                <w:sz w:val="24"/>
                <w:lang w:val="en-US"/>
              </w:rPr>
              <w:t>AMDRyzen</w:t>
            </w:r>
            <w:proofErr w:type="spellEnd"/>
            <w:r w:rsidRPr="003A2E2D">
              <w:rPr>
                <w:sz w:val="24"/>
              </w:rPr>
              <w:t xml:space="preserve"> 5 4600</w:t>
            </w:r>
            <w:r w:rsidRPr="003A2E2D">
              <w:rPr>
                <w:sz w:val="24"/>
                <w:lang w:val="en-US"/>
              </w:rPr>
              <w:t>G</w:t>
            </w:r>
            <w:r w:rsidR="003040F4">
              <w:rPr>
                <w:sz w:val="24"/>
              </w:rPr>
              <w:t xml:space="preserve"> или эквивалент</w:t>
            </w:r>
          </w:p>
          <w:p w14:paraId="152A2758" w14:textId="212AE11B" w:rsidR="00134297" w:rsidRPr="005E15EB" w:rsidRDefault="00134297" w:rsidP="00055E9D">
            <w:pPr>
              <w:pStyle w:val="a3"/>
              <w:jc w:val="left"/>
              <w:rPr>
                <w:sz w:val="24"/>
              </w:rPr>
            </w:pPr>
            <w:r w:rsidRPr="005E15EB">
              <w:rPr>
                <w:sz w:val="24"/>
              </w:rPr>
              <w:t>К</w:t>
            </w:r>
            <w:r>
              <w:rPr>
                <w:sz w:val="24"/>
              </w:rPr>
              <w:t xml:space="preserve">оличество ядер: </w:t>
            </w:r>
            <w:r w:rsidR="003040F4">
              <w:rPr>
                <w:sz w:val="24"/>
              </w:rPr>
              <w:t xml:space="preserve">≥ </w:t>
            </w:r>
            <w:r>
              <w:rPr>
                <w:sz w:val="24"/>
              </w:rPr>
              <w:t>6</w:t>
            </w:r>
            <w:r w:rsidR="009435D0">
              <w:rPr>
                <w:sz w:val="24"/>
              </w:rPr>
              <w:t xml:space="preserve"> </w:t>
            </w:r>
            <w:proofErr w:type="spellStart"/>
            <w:r w:rsidR="009435D0">
              <w:rPr>
                <w:sz w:val="24"/>
              </w:rPr>
              <w:t>шт</w:t>
            </w:r>
            <w:proofErr w:type="spellEnd"/>
          </w:p>
          <w:p w14:paraId="0D340D8C" w14:textId="15DEC226" w:rsidR="00134297" w:rsidRPr="005E15EB" w:rsidRDefault="00134297" w:rsidP="00055E9D">
            <w:r>
              <w:t xml:space="preserve">Количество потоков: </w:t>
            </w:r>
            <w:r w:rsidR="003040F4">
              <w:t xml:space="preserve">≥ </w:t>
            </w:r>
            <w:r>
              <w:t>12</w:t>
            </w:r>
            <w:r w:rsidR="00CF09B9">
              <w:t xml:space="preserve"> </w:t>
            </w:r>
            <w:proofErr w:type="spellStart"/>
            <w:r w:rsidR="00CF09B9">
              <w:t>шт</w:t>
            </w:r>
            <w:proofErr w:type="spellEnd"/>
          </w:p>
          <w:p w14:paraId="20F87EA4" w14:textId="0416F255" w:rsidR="00134297" w:rsidRPr="005E15EB" w:rsidRDefault="00134297" w:rsidP="00055E9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Частота процессора: </w:t>
            </w:r>
            <w:r w:rsidR="003040F4">
              <w:rPr>
                <w:sz w:val="24"/>
              </w:rPr>
              <w:t xml:space="preserve">≥ </w:t>
            </w:r>
            <w:r>
              <w:rPr>
                <w:sz w:val="24"/>
              </w:rPr>
              <w:t>37</w:t>
            </w:r>
            <w:r w:rsidRPr="005E15EB">
              <w:rPr>
                <w:sz w:val="24"/>
              </w:rPr>
              <w:t>00 МГц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Turbo</w:t>
            </w:r>
            <w:proofErr w:type="spellEnd"/>
            <w:r>
              <w:rPr>
                <w:sz w:val="24"/>
              </w:rPr>
              <w:t xml:space="preserve"> частота процессора </w:t>
            </w:r>
            <w:r w:rsidRPr="003A2E2D">
              <w:rPr>
                <w:sz w:val="24"/>
              </w:rPr>
              <w:t xml:space="preserve">4.3 </w:t>
            </w:r>
            <w:proofErr w:type="spellStart"/>
            <w:r w:rsidRPr="003A2E2D">
              <w:rPr>
                <w:sz w:val="24"/>
              </w:rPr>
              <w:t>GHz</w:t>
            </w:r>
            <w:proofErr w:type="spellEnd"/>
            <w:r>
              <w:rPr>
                <w:sz w:val="24"/>
              </w:rPr>
              <w:t>)</w:t>
            </w:r>
          </w:p>
          <w:p w14:paraId="781F17B1" w14:textId="77777777" w:rsidR="00134297" w:rsidRPr="005E15EB" w:rsidRDefault="00134297" w:rsidP="00055E9D">
            <w:pPr>
              <w:pStyle w:val="a3"/>
              <w:jc w:val="left"/>
              <w:rPr>
                <w:sz w:val="24"/>
              </w:rPr>
            </w:pPr>
            <w:r w:rsidRPr="005E15EB">
              <w:rPr>
                <w:sz w:val="24"/>
              </w:rPr>
              <w:t xml:space="preserve">Объем КЭШа L1: </w:t>
            </w:r>
            <w:r w:rsidRPr="003A2E2D">
              <w:rPr>
                <w:sz w:val="24"/>
              </w:rPr>
              <w:t>6 x 32 KB (инструкции), 6 x 32 KB (данные)</w:t>
            </w:r>
          </w:p>
          <w:p w14:paraId="5BDCD164" w14:textId="22184CC4" w:rsidR="00134297" w:rsidRPr="005E15EB" w:rsidRDefault="00134297" w:rsidP="00055E9D">
            <w:pPr>
              <w:pStyle w:val="a3"/>
              <w:jc w:val="left"/>
              <w:rPr>
                <w:sz w:val="24"/>
              </w:rPr>
            </w:pPr>
            <w:r w:rsidRPr="005E15EB">
              <w:rPr>
                <w:sz w:val="24"/>
              </w:rPr>
              <w:t xml:space="preserve">Объем КЭШа L2: </w:t>
            </w:r>
            <w:r w:rsidR="003040F4">
              <w:rPr>
                <w:sz w:val="24"/>
              </w:rPr>
              <w:t xml:space="preserve">≥ </w:t>
            </w:r>
            <w:r w:rsidRPr="003A2E2D">
              <w:rPr>
                <w:sz w:val="24"/>
              </w:rPr>
              <w:t>3</w:t>
            </w:r>
            <w:r>
              <w:rPr>
                <w:sz w:val="24"/>
              </w:rPr>
              <w:t xml:space="preserve"> М</w:t>
            </w:r>
            <w:r w:rsidRPr="005E15EB">
              <w:rPr>
                <w:sz w:val="24"/>
              </w:rPr>
              <w:t>б</w:t>
            </w:r>
          </w:p>
          <w:p w14:paraId="4159DF57" w14:textId="5C6642FA" w:rsidR="00134297" w:rsidRPr="005E15EB" w:rsidRDefault="00134297" w:rsidP="00055E9D">
            <w:pPr>
              <w:pStyle w:val="a3"/>
              <w:jc w:val="left"/>
              <w:rPr>
                <w:sz w:val="24"/>
              </w:rPr>
            </w:pPr>
            <w:r w:rsidRPr="005E15EB">
              <w:rPr>
                <w:sz w:val="24"/>
              </w:rPr>
              <w:t xml:space="preserve">Объем КЭШа L3: </w:t>
            </w:r>
            <w:r w:rsidR="003040F4">
              <w:rPr>
                <w:sz w:val="24"/>
              </w:rPr>
              <w:t xml:space="preserve">≥ </w:t>
            </w:r>
            <w:r w:rsidRPr="003A2E2D">
              <w:rPr>
                <w:sz w:val="24"/>
              </w:rPr>
              <w:t>8</w:t>
            </w:r>
            <w:r>
              <w:rPr>
                <w:sz w:val="24"/>
              </w:rPr>
              <w:t xml:space="preserve"> М</w:t>
            </w:r>
            <w:r w:rsidRPr="005E15EB">
              <w:rPr>
                <w:sz w:val="24"/>
              </w:rPr>
              <w:t>б</w:t>
            </w:r>
          </w:p>
          <w:p w14:paraId="2FD9E9AB" w14:textId="77777777" w:rsidR="00134297" w:rsidRPr="005E15EB" w:rsidRDefault="00134297" w:rsidP="00055E9D">
            <w:pPr>
              <w:pStyle w:val="a3"/>
              <w:jc w:val="left"/>
              <w:rPr>
                <w:sz w:val="24"/>
              </w:rPr>
            </w:pPr>
            <w:r w:rsidRPr="005E15EB">
              <w:rPr>
                <w:sz w:val="24"/>
              </w:rPr>
              <w:t>Интегрированное графическое ядро: есть</w:t>
            </w:r>
          </w:p>
          <w:p w14:paraId="55E60F86" w14:textId="49B5E6A4" w:rsidR="00134297" w:rsidRPr="005E15EB" w:rsidRDefault="00134297" w:rsidP="00055E9D">
            <w:pPr>
              <w:pStyle w:val="a3"/>
              <w:jc w:val="left"/>
              <w:rPr>
                <w:sz w:val="24"/>
              </w:rPr>
            </w:pPr>
            <w:r w:rsidRPr="005E15EB">
              <w:rPr>
                <w:sz w:val="24"/>
              </w:rPr>
              <w:t xml:space="preserve">Тепловыделение: </w:t>
            </w:r>
            <w:r w:rsidR="003040F4">
              <w:rPr>
                <w:sz w:val="24"/>
              </w:rPr>
              <w:t xml:space="preserve">≤ </w:t>
            </w:r>
            <w:r w:rsidRPr="005E15EB">
              <w:rPr>
                <w:sz w:val="24"/>
              </w:rPr>
              <w:t>65</w:t>
            </w:r>
            <w:r w:rsidR="00602A57">
              <w:rPr>
                <w:sz w:val="24"/>
              </w:rPr>
              <w:t xml:space="preserve"> </w:t>
            </w:r>
            <w:r w:rsidRPr="005E15EB">
              <w:rPr>
                <w:sz w:val="24"/>
              </w:rPr>
              <w:t>Вт</w:t>
            </w:r>
          </w:p>
          <w:p w14:paraId="75EE6FAD" w14:textId="77777777" w:rsidR="00134297" w:rsidRPr="005E15EB" w:rsidRDefault="00134297" w:rsidP="00055E9D">
            <w:pPr>
              <w:pStyle w:val="a3"/>
              <w:jc w:val="left"/>
              <w:rPr>
                <w:sz w:val="24"/>
                <w:lang w:val="en-US"/>
              </w:rPr>
            </w:pPr>
            <w:r w:rsidRPr="005E15EB">
              <w:rPr>
                <w:sz w:val="24"/>
              </w:rPr>
              <w:t>Поддержка</w:t>
            </w:r>
            <w:r w:rsidRPr="005E15EB">
              <w:rPr>
                <w:sz w:val="24"/>
                <w:lang w:val="en-US"/>
              </w:rPr>
              <w:t xml:space="preserve"> Virtualization Technology: </w:t>
            </w:r>
            <w:r w:rsidRPr="005E15EB">
              <w:rPr>
                <w:sz w:val="24"/>
              </w:rPr>
              <w:t>есть</w:t>
            </w:r>
          </w:p>
          <w:p w14:paraId="573F448B" w14:textId="1D123415" w:rsidR="00134297" w:rsidRDefault="00134297" w:rsidP="00055E9D">
            <w:pPr>
              <w:pStyle w:val="a3"/>
              <w:jc w:val="left"/>
              <w:rPr>
                <w:sz w:val="24"/>
                <w:lang w:val="en-US"/>
              </w:rPr>
            </w:pPr>
            <w:r w:rsidRPr="005E15EB">
              <w:rPr>
                <w:sz w:val="24"/>
              </w:rPr>
              <w:t>Сокет</w:t>
            </w:r>
            <w:r w:rsidR="008246E4" w:rsidRPr="00034DFE">
              <w:rPr>
                <w:sz w:val="24"/>
                <w:lang w:val="en-US"/>
              </w:rPr>
              <w:t>:</w:t>
            </w:r>
            <w:r w:rsidRPr="005E15EB">
              <w:rPr>
                <w:sz w:val="24"/>
                <w:lang w:val="en-US"/>
              </w:rPr>
              <w:t xml:space="preserve"> AM4</w:t>
            </w:r>
          </w:p>
          <w:p w14:paraId="31357CB6" w14:textId="77777777" w:rsidR="00134297" w:rsidRDefault="00134297" w:rsidP="00055E9D">
            <w:pPr>
              <w:pStyle w:val="a3"/>
              <w:jc w:val="left"/>
              <w:rPr>
                <w:sz w:val="24"/>
              </w:rPr>
            </w:pPr>
            <w:r w:rsidRPr="006E59EE">
              <w:rPr>
                <w:sz w:val="24"/>
              </w:rPr>
              <w:t>Модель графического процессора</w:t>
            </w:r>
            <w:r>
              <w:rPr>
                <w:sz w:val="24"/>
              </w:rPr>
              <w:t xml:space="preserve">: </w:t>
            </w:r>
            <w:r w:rsidRPr="006E59EE">
              <w:rPr>
                <w:sz w:val="24"/>
              </w:rPr>
              <w:t xml:space="preserve">AMD </w:t>
            </w:r>
            <w:proofErr w:type="spellStart"/>
            <w:r w:rsidRPr="006E59EE">
              <w:rPr>
                <w:sz w:val="24"/>
              </w:rPr>
              <w:t>Radeon</w:t>
            </w:r>
            <w:proofErr w:type="spellEnd"/>
            <w:r w:rsidRPr="006E59EE">
              <w:rPr>
                <w:sz w:val="24"/>
              </w:rPr>
              <w:t xml:space="preserve"> </w:t>
            </w:r>
            <w:proofErr w:type="spellStart"/>
            <w:r w:rsidRPr="006E59EE">
              <w:rPr>
                <w:sz w:val="24"/>
              </w:rPr>
              <w:t>Vega</w:t>
            </w:r>
            <w:proofErr w:type="spellEnd"/>
            <w:r w:rsidRPr="006E59EE">
              <w:rPr>
                <w:sz w:val="24"/>
              </w:rPr>
              <w:t xml:space="preserve"> 7</w:t>
            </w:r>
          </w:p>
          <w:p w14:paraId="6BFE2164" w14:textId="77777777" w:rsidR="00134297" w:rsidRDefault="00134297" w:rsidP="00055E9D">
            <w:pPr>
              <w:pStyle w:val="a3"/>
              <w:jc w:val="left"/>
              <w:rPr>
                <w:sz w:val="24"/>
              </w:rPr>
            </w:pPr>
            <w:r w:rsidRPr="006E59EE">
              <w:rPr>
                <w:sz w:val="24"/>
              </w:rPr>
              <w:t>Максимальная частота графического ядра</w:t>
            </w:r>
            <w:r>
              <w:rPr>
                <w:sz w:val="24"/>
              </w:rPr>
              <w:t xml:space="preserve">: </w:t>
            </w:r>
            <w:r w:rsidRPr="006E59EE">
              <w:rPr>
                <w:sz w:val="24"/>
              </w:rPr>
              <w:t>1900 МГц</w:t>
            </w:r>
          </w:p>
          <w:p w14:paraId="0F53D9EA" w14:textId="77777777" w:rsidR="00134297" w:rsidRPr="006E59EE" w:rsidRDefault="00134297" w:rsidP="00055E9D">
            <w:pPr>
              <w:pStyle w:val="a3"/>
              <w:jc w:val="left"/>
              <w:rPr>
                <w:sz w:val="24"/>
              </w:rPr>
            </w:pPr>
            <w:r w:rsidRPr="006E59EE">
              <w:rPr>
                <w:sz w:val="24"/>
              </w:rPr>
              <w:t xml:space="preserve">Встроенный контроллер PCI </w:t>
            </w:r>
            <w:proofErr w:type="spellStart"/>
            <w:r w:rsidRPr="006E59EE">
              <w:rPr>
                <w:sz w:val="24"/>
              </w:rPr>
              <w:t>Express</w:t>
            </w:r>
            <w:proofErr w:type="spellEnd"/>
            <w:r>
              <w:rPr>
                <w:sz w:val="24"/>
              </w:rPr>
              <w:t xml:space="preserve">: </w:t>
            </w:r>
            <w:r w:rsidRPr="006E59EE">
              <w:rPr>
                <w:sz w:val="24"/>
              </w:rPr>
              <w:t>PCI-E 3.0</w:t>
            </w:r>
          </w:p>
          <w:p w14:paraId="1EDB9EBB" w14:textId="77777777" w:rsidR="00134297" w:rsidRPr="001A374B" w:rsidRDefault="00134297" w:rsidP="00055E9D">
            <w:pPr>
              <w:pStyle w:val="a3"/>
              <w:jc w:val="left"/>
              <w:rPr>
                <w:sz w:val="24"/>
              </w:rPr>
            </w:pPr>
            <w:r w:rsidRPr="006E59EE">
              <w:rPr>
                <w:sz w:val="24"/>
              </w:rPr>
              <w:t xml:space="preserve">Число линий PCI </w:t>
            </w:r>
            <w:proofErr w:type="spellStart"/>
            <w:r w:rsidRPr="006E59EE">
              <w:rPr>
                <w:sz w:val="24"/>
              </w:rPr>
              <w:t>Express</w:t>
            </w:r>
            <w:proofErr w:type="spellEnd"/>
            <w:r>
              <w:rPr>
                <w:sz w:val="24"/>
              </w:rPr>
              <w:t xml:space="preserve">: </w:t>
            </w:r>
            <w:r w:rsidRPr="006E59EE">
              <w:rPr>
                <w:sz w:val="24"/>
              </w:rPr>
              <w:t xml:space="preserve">20 </w:t>
            </w:r>
            <w:proofErr w:type="spellStart"/>
            <w:r w:rsidRPr="006E59EE">
              <w:rPr>
                <w:sz w:val="24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32AA" w14:textId="77777777" w:rsidR="00134297" w:rsidRPr="001A374B" w:rsidRDefault="00134297" w:rsidP="00055E9D">
            <w:pPr>
              <w:pStyle w:val="a3"/>
              <w:jc w:val="left"/>
              <w:rPr>
                <w:sz w:val="24"/>
              </w:rPr>
            </w:pPr>
            <w:r w:rsidRPr="001A374B">
              <w:rPr>
                <w:sz w:val="24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8F94" w14:textId="662F9D9B" w:rsidR="00134297" w:rsidRPr="001A374B" w:rsidRDefault="003040F4" w:rsidP="00055E9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9D864C4" w14:textId="77777777" w:rsidR="00134297" w:rsidRDefault="00134297" w:rsidP="00134297">
      <w:pPr>
        <w:ind w:firstLine="709"/>
        <w:contextualSpacing/>
        <w:rPr>
          <w:highlight w:val="yellow"/>
          <w:lang w:val="en-US"/>
        </w:rPr>
      </w:pPr>
    </w:p>
    <w:p w14:paraId="4D9E6840" w14:textId="77777777" w:rsidR="00134297" w:rsidRPr="005E15EB" w:rsidRDefault="00134297" w:rsidP="00134297">
      <w:pPr>
        <w:ind w:firstLine="709"/>
        <w:contextualSpacing/>
      </w:pPr>
      <w:r w:rsidRPr="005E15EB">
        <w:t xml:space="preserve">2. Требования к качеству, к упаковке, отгрузке товара: </w:t>
      </w:r>
    </w:p>
    <w:p w14:paraId="5112502B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469A5132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2929C142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41E7CF80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7510491F" w14:textId="77777777" w:rsidR="00134297" w:rsidRPr="005E15EB" w:rsidRDefault="00134297" w:rsidP="00134297">
      <w:pPr>
        <w:ind w:firstLine="709"/>
        <w:contextualSpacing/>
        <w:jc w:val="both"/>
      </w:pPr>
      <w:r w:rsidRPr="005E15EB">
        <w:lastRenderedPageBreak/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0CD2327C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76E77B36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296EC15A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8FC618E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25373F7B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538B22AE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2.11. Поставщик несет риск случайной гибели или случайного повреждения товара во время доставки, разгрузки.</w:t>
      </w:r>
    </w:p>
    <w:p w14:paraId="1BBE549D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2.12. Поставщик обязан заменить поставляемый товар, повредившийся во время поставки в результате неправильной упаковки или связанных с этих причин.</w:t>
      </w:r>
    </w:p>
    <w:p w14:paraId="6FC0D7FC" w14:textId="77777777" w:rsidR="00134297" w:rsidRPr="005E15EB" w:rsidRDefault="00134297" w:rsidP="00134297">
      <w:pPr>
        <w:ind w:firstLine="709"/>
        <w:contextualSpacing/>
        <w:jc w:val="both"/>
      </w:pPr>
    </w:p>
    <w:p w14:paraId="542ACD4A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3. Требования к гарантийным обязательствам:</w:t>
      </w:r>
    </w:p>
    <w:p w14:paraId="09127BB5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3.1.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252090D8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6D6169E2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4D2804E0" w14:textId="77777777" w:rsidR="00134297" w:rsidRPr="005E15EB" w:rsidRDefault="00134297" w:rsidP="00134297">
      <w:pPr>
        <w:ind w:firstLine="709"/>
        <w:contextualSpacing/>
        <w:jc w:val="both"/>
      </w:pPr>
      <w:r w:rsidRPr="005E15EB"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134FF64C" w14:textId="77777777" w:rsidR="00134297" w:rsidRPr="005E15EB" w:rsidRDefault="00134297" w:rsidP="00134297">
      <w:pPr>
        <w:ind w:firstLine="709"/>
        <w:contextualSpacing/>
        <w:jc w:val="both"/>
        <w:rPr>
          <w:highlight w:val="yellow"/>
        </w:rPr>
      </w:pPr>
    </w:p>
    <w:p w14:paraId="7DA86AD1" w14:textId="77777777" w:rsidR="00134297" w:rsidRPr="005E15EB" w:rsidRDefault="00134297" w:rsidP="00134297">
      <w:pPr>
        <w:ind w:firstLine="709"/>
        <w:contextualSpacing/>
        <w:jc w:val="both"/>
        <w:rPr>
          <w:highlight w:val="yellow"/>
        </w:rPr>
      </w:pPr>
    </w:p>
    <w:sectPr w:rsidR="00134297" w:rsidRPr="005E15EB" w:rsidSect="009B15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34DFE"/>
    <w:rsid w:val="000E16BE"/>
    <w:rsid w:val="000E3FC7"/>
    <w:rsid w:val="000E47DF"/>
    <w:rsid w:val="00114E70"/>
    <w:rsid w:val="00134297"/>
    <w:rsid w:val="00172629"/>
    <w:rsid w:val="00182792"/>
    <w:rsid w:val="00231A55"/>
    <w:rsid w:val="00241718"/>
    <w:rsid w:val="002A3ACC"/>
    <w:rsid w:val="002A6D12"/>
    <w:rsid w:val="002C04F2"/>
    <w:rsid w:val="002D7ED3"/>
    <w:rsid w:val="003040F4"/>
    <w:rsid w:val="0032180D"/>
    <w:rsid w:val="00330D8F"/>
    <w:rsid w:val="003404EE"/>
    <w:rsid w:val="003C416A"/>
    <w:rsid w:val="00457559"/>
    <w:rsid w:val="00466571"/>
    <w:rsid w:val="0048616F"/>
    <w:rsid w:val="00494A70"/>
    <w:rsid w:val="00571519"/>
    <w:rsid w:val="0058088E"/>
    <w:rsid w:val="005A4405"/>
    <w:rsid w:val="005B75FD"/>
    <w:rsid w:val="00602A57"/>
    <w:rsid w:val="00674BC6"/>
    <w:rsid w:val="006B0BD6"/>
    <w:rsid w:val="006F3E04"/>
    <w:rsid w:val="00712226"/>
    <w:rsid w:val="00752A1E"/>
    <w:rsid w:val="007654AC"/>
    <w:rsid w:val="00781C8A"/>
    <w:rsid w:val="00797697"/>
    <w:rsid w:val="008071DF"/>
    <w:rsid w:val="008246E4"/>
    <w:rsid w:val="00830375"/>
    <w:rsid w:val="009435D0"/>
    <w:rsid w:val="00970319"/>
    <w:rsid w:val="009B15DA"/>
    <w:rsid w:val="009E16A6"/>
    <w:rsid w:val="00A273E5"/>
    <w:rsid w:val="00A301CB"/>
    <w:rsid w:val="00A35D52"/>
    <w:rsid w:val="00A470E0"/>
    <w:rsid w:val="00A83101"/>
    <w:rsid w:val="00AA2690"/>
    <w:rsid w:val="00B43AD7"/>
    <w:rsid w:val="00B64B39"/>
    <w:rsid w:val="00BA1497"/>
    <w:rsid w:val="00BD4207"/>
    <w:rsid w:val="00C61F65"/>
    <w:rsid w:val="00C72B66"/>
    <w:rsid w:val="00CF09B9"/>
    <w:rsid w:val="00D44CDC"/>
    <w:rsid w:val="00DD5C64"/>
    <w:rsid w:val="00E11195"/>
    <w:rsid w:val="00E130BB"/>
    <w:rsid w:val="00E324E9"/>
    <w:rsid w:val="00E60C26"/>
    <w:rsid w:val="00ED3A12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0E34"/>
  <w15:docId w15:val="{C741BF65-4461-41D6-949B-E90633E4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Body Text"/>
    <w:basedOn w:val="a"/>
    <w:link w:val="a4"/>
    <w:rsid w:val="00134297"/>
    <w:pPr>
      <w:jc w:val="right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1342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6">
    <w:name w:val="s_16"/>
    <w:basedOn w:val="a"/>
    <w:rsid w:val="0013429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51</cp:revision>
  <cp:lastPrinted>2024-11-21T03:31:00Z</cp:lastPrinted>
  <dcterms:created xsi:type="dcterms:W3CDTF">2022-01-24T04:33:00Z</dcterms:created>
  <dcterms:modified xsi:type="dcterms:W3CDTF">2024-11-21T04:05:00Z</dcterms:modified>
</cp:coreProperties>
</file>