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0117300085523000208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23.11.2023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233220903164622090100100120011712244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бумаги для нужд МКУ «Управление культуры, спорта и молодежной политики» города Рубцовска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31933,00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0117300085523000208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115393633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31773,33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115388103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31773,33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115389744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31933,00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115393633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115388103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115389744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115393633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31773,33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Тридцать одна тысяча семьсот семьдесят три рубля 33 копейки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