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624"/>
        <w:gridCol w:w="5245"/>
        <w:gridCol w:w="1134"/>
        <w:gridCol w:w="709"/>
      </w:tblGrid>
      <w:tr w:rsidR="00B167D3" w:rsidRPr="00B167D3" w14:paraId="22FE6E42" w14:textId="77777777" w:rsidTr="006933D4">
        <w:tc>
          <w:tcPr>
            <w:tcW w:w="531" w:type="dxa"/>
            <w:vAlign w:val="center"/>
          </w:tcPr>
          <w:p w14:paraId="4EDE6FCE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14:paraId="46741052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24" w:type="dxa"/>
            <w:vAlign w:val="center"/>
          </w:tcPr>
          <w:p w14:paraId="6DA2F580" w14:textId="2009BECC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Наименование товара, работы, услуги/ код </w:t>
            </w:r>
            <w:r w:rsidR="002F4783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КТРУ</w:t>
            </w:r>
          </w:p>
        </w:tc>
        <w:tc>
          <w:tcPr>
            <w:tcW w:w="5245" w:type="dxa"/>
            <w:vAlign w:val="center"/>
          </w:tcPr>
          <w:p w14:paraId="1FB115EE" w14:textId="77777777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134" w:type="dxa"/>
            <w:vAlign w:val="center"/>
          </w:tcPr>
          <w:p w14:paraId="67A30AA0" w14:textId="2EF1E63B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Ед</w:t>
            </w:r>
            <w:r w:rsidR="006933D4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изм</w:t>
            </w:r>
            <w:r w:rsidR="006933D4"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14:paraId="74DB7AAE" w14:textId="4E0458D6" w:rsidR="00B167D3" w:rsidRPr="006933D4" w:rsidRDefault="00B167D3" w:rsidP="006933D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Кол</w:t>
            </w:r>
            <w:r w:rsidR="006933D4">
              <w:rPr>
                <w:rFonts w:eastAsia="Times New Roman"/>
                <w:bCs/>
                <w:sz w:val="20"/>
                <w:szCs w:val="20"/>
                <w:lang w:eastAsia="en-US"/>
              </w:rPr>
              <w:t>-</w:t>
            </w:r>
            <w:r w:rsidRPr="006933D4">
              <w:rPr>
                <w:rFonts w:eastAsia="Times New Roman"/>
                <w:bCs/>
                <w:sz w:val="20"/>
                <w:szCs w:val="20"/>
                <w:lang w:eastAsia="en-US"/>
              </w:rPr>
              <w:t>во</w:t>
            </w:r>
          </w:p>
        </w:tc>
      </w:tr>
      <w:tr w:rsidR="00126584" w:rsidRPr="002F4783" w14:paraId="219BFF0C" w14:textId="77777777" w:rsidTr="006933D4">
        <w:trPr>
          <w:trHeight w:val="1562"/>
        </w:trPr>
        <w:tc>
          <w:tcPr>
            <w:tcW w:w="531" w:type="dxa"/>
          </w:tcPr>
          <w:p w14:paraId="15D895FF" w14:textId="77777777" w:rsidR="00126584" w:rsidRPr="002F4783" w:rsidRDefault="00126584" w:rsidP="002F478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F4783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14:paraId="291A4F09" w14:textId="30E96E5A" w:rsidR="00126584" w:rsidRDefault="002F4783" w:rsidP="002F4783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F4783">
              <w:rPr>
                <w:rFonts w:eastAsia="Times New Roman"/>
                <w:sz w:val="20"/>
                <w:szCs w:val="20"/>
                <w:lang w:eastAsia="en-US"/>
              </w:rPr>
              <w:t>Терминал IP телефонии</w:t>
            </w:r>
          </w:p>
          <w:p w14:paraId="063B4F29" w14:textId="77777777" w:rsidR="002F4783" w:rsidRPr="002F4783" w:rsidRDefault="002F4783" w:rsidP="002F4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631687D" w14:textId="07340037" w:rsidR="00126584" w:rsidRPr="002F4783" w:rsidRDefault="002F4783" w:rsidP="002F47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F4783">
              <w:rPr>
                <w:rFonts w:eastAsia="Times New Roman"/>
                <w:sz w:val="20"/>
                <w:szCs w:val="20"/>
                <w:lang w:eastAsia="en-US"/>
              </w:rPr>
              <w:t>26.30.11.110-00000044</w:t>
            </w:r>
          </w:p>
        </w:tc>
        <w:tc>
          <w:tcPr>
            <w:tcW w:w="5245" w:type="dxa"/>
          </w:tcPr>
          <w:tbl>
            <w:tblPr>
              <w:tblW w:w="498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559"/>
              <w:gridCol w:w="850"/>
            </w:tblGrid>
            <w:tr w:rsidR="002F4783" w:rsidRPr="002F4783" w14:paraId="72168867" w14:textId="77777777" w:rsidTr="006933D4">
              <w:trPr>
                <w:trHeight w:val="64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3E6E35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Наименование характеристики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282E4E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Значение характеристики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851F82" w14:textId="55AE3FE3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Ед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изм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характеристики</w:t>
                  </w:r>
                </w:p>
              </w:tc>
            </w:tr>
            <w:tr w:rsidR="002F4783" w:rsidRPr="002F4783" w14:paraId="2850E980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D0E0" w14:textId="77777777" w:rsidR="002F4783" w:rsidRPr="002F4783" w:rsidRDefault="002F4783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Тип устройства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23E16D" w14:textId="77777777" w:rsidR="002F4783" w:rsidRPr="002F4783" w:rsidRDefault="002F4783" w:rsidP="002F478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Стационарный телефон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8BE15A" w14:textId="77777777" w:rsidR="002F4783" w:rsidRPr="002F4783" w:rsidRDefault="002F4783" w:rsidP="002F4783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2168DED1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636E17" w14:textId="5E70C45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протокола SIP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283189D" w14:textId="27285F7F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53F19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16AB9F5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46C08E" w14:textId="6322430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Количество поддерживаемых SIP-линий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55E89F" w14:textId="347193A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C9D7DB" w14:textId="043AEF33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Штука</w:t>
                  </w:r>
                </w:p>
              </w:tc>
            </w:tr>
            <w:tr w:rsidR="000B6A56" w:rsidRPr="002F4783" w14:paraId="22CBE832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1AA8FE" w14:textId="20E9E16E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B4E386" w14:textId="4779F0EF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896A9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EDBA825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337B16" w14:textId="0BAD5E94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модуля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Bluetooth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9552EF3" w14:textId="151207D8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F6D1C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10C52666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BFC524" w14:textId="310B0A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модуля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Wi-Fi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FAB28B" w14:textId="0F98E19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7A06EBD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71667C1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374615" w14:textId="7384EC6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подсветки 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085DE0" w14:textId="4D6DE184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063B1C" w14:textId="2B63FE4E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7C2046EC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DEB853" w14:textId="5C86E5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порта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для подключения к АРМ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59BCB1" w14:textId="3E1990FA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A8A073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35025C7" w14:textId="77777777" w:rsidTr="006933D4">
              <w:trPr>
                <w:trHeight w:val="55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3452FED" w14:textId="7513F752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Наличие порта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 для подключения к ЛВС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C62B27" w14:textId="1A03F4E2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D7241B9" w14:textId="7BFCAE90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EEEB8A6" w14:textId="77777777" w:rsidTr="006933D4">
              <w:trPr>
                <w:trHeight w:val="26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FF89D8" w14:textId="5AA3825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FXO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8D5736" w14:textId="4DCCAFC7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5765F1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D2D73C4" w14:textId="77777777" w:rsidTr="006933D4">
              <w:trPr>
                <w:trHeight w:val="3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1E72E5" w14:textId="6616E09E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FXS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CE95BF" w14:textId="16B3E870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53AD56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45F64EDA" w14:textId="77777777" w:rsidTr="006933D4">
              <w:trPr>
                <w:trHeight w:val="144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90AD35" w14:textId="60E2E0F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беспроводных модулей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FFBF2A" w14:textId="7ADD0093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55A060" w14:textId="04BD0401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723DB4C2" w14:textId="77777777" w:rsidTr="006933D4">
              <w:trPr>
                <w:trHeight w:val="38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4AE98B" w14:textId="05132005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внешних накопителей данных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B26AEB" w14:textId="49C00D86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C7E14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544C8E7C" w14:textId="77777777" w:rsidTr="006933D4">
              <w:trPr>
                <w:trHeight w:val="113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3245E5" w14:textId="7F922F79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Наличие порта для подключения гарнитуры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61C821" w14:textId="26343217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Проводная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478F2E" w14:textId="4011D7E6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F2696FB" w14:textId="77777777" w:rsidTr="006933D4"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862D93" w14:textId="233A576C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0B6A56">
                    <w:rPr>
                      <w:rFonts w:eastAsia="Times New Roman"/>
                      <w:sz w:val="16"/>
                      <w:szCs w:val="16"/>
                    </w:rPr>
                    <w:t>Наличие сенсорного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D66A5F" w14:textId="605EB97B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BBA144" w14:textId="7777777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320A1605" w14:textId="77777777" w:rsidTr="006933D4">
              <w:trPr>
                <w:trHeight w:val="30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DA64B0" w14:textId="5E0539EA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подключения дополнительных микрофонов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99ECB1" w14:textId="098BA34C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Проводные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B1A10F9" w14:textId="397E2F97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06C9F2A7" w14:textId="77777777" w:rsidTr="006933D4">
              <w:trPr>
                <w:trHeight w:val="30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0A35B8" w14:textId="299E7C9F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подключения дополнительных модулей с кнопками быстрого набора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411C6B" w14:textId="401FAF43" w:rsidR="000B6A56" w:rsidRPr="002F4783" w:rsidRDefault="000B6A56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BEBF95B" w14:textId="35064B33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A56" w:rsidRPr="002F4783" w14:paraId="68A92E2D" w14:textId="77777777" w:rsidTr="006933D4">
              <w:trPr>
                <w:trHeight w:val="19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640941" w14:textId="748CBE87" w:rsidR="000B6A56" w:rsidRPr="002F4783" w:rsidRDefault="000B6A56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Поддержка протокола H.323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BCF00C" w14:textId="516BD98F" w:rsidR="000B6A56" w:rsidRPr="002F4783" w:rsidRDefault="00C15018" w:rsidP="000B6A56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51FECF" w14:textId="73206759" w:rsidR="000B6A56" w:rsidRPr="002F4783" w:rsidRDefault="000B6A56" w:rsidP="000B6A5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2A9464B0" w14:textId="77777777" w:rsidTr="006933D4">
              <w:trPr>
                <w:trHeight w:val="104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855911" w14:textId="49378386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Поддержка электропитания по стандарту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PoE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6B030D" w14:textId="71BD8404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60CC8F" w14:textId="407113A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2C8A5EDE" w14:textId="77777777" w:rsidTr="006933D4">
              <w:trPr>
                <w:trHeight w:val="140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EA2B84" w14:textId="5C543388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Размер LCD-дисплея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61A1A0" w14:textId="2549D521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2.3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8279E0" w14:textId="1C821BF9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Дюйм </w:t>
                  </w:r>
                </w:p>
              </w:tc>
            </w:tr>
            <w:tr w:rsidR="009D6E55" w:rsidRPr="002F4783" w14:paraId="7D181EC2" w14:textId="77777777" w:rsidTr="006933D4">
              <w:trPr>
                <w:trHeight w:val="552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A37AC9" w14:textId="60EC4EE0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 xml:space="preserve">Скорость портов </w:t>
                  </w:r>
                  <w:proofErr w:type="spellStart"/>
                  <w:r w:rsidRPr="002F4783">
                    <w:rPr>
                      <w:rFonts w:eastAsia="Times New Roman"/>
                      <w:sz w:val="16"/>
                      <w:szCs w:val="16"/>
                    </w:rPr>
                    <w:t>Ethernet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6C209F" w14:textId="649AE1F5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≥ 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2C2870" w14:textId="24DB5424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Мегабит в секунду</w:t>
                  </w:r>
                </w:p>
              </w:tc>
            </w:tr>
            <w:tr w:rsidR="009D6E55" w:rsidRPr="002F4783" w14:paraId="6AF2310A" w14:textId="77777777" w:rsidTr="006933D4">
              <w:trPr>
                <w:trHeight w:val="120"/>
              </w:trPr>
              <w:tc>
                <w:tcPr>
                  <w:tcW w:w="25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C6DE8D" w14:textId="77777777" w:rsidR="009D6E55" w:rsidRPr="002F4783" w:rsidRDefault="009D6E55" w:rsidP="00352E5E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Функции устройства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2A3D39" w14:textId="05CB15D3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Быстрый набор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7B86E1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5CE5FA40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B4F7BB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CFB327" w14:textId="77777777" w:rsidR="009D6E55" w:rsidRPr="002F4783" w:rsidRDefault="009D6E55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Громкая связь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18B509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66EFA4F0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F7D9A0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9B5BE9" w14:textId="048D827A" w:rsidR="009D6E55" w:rsidRPr="002F4783" w:rsidRDefault="00352E5E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Отображение номера и имени вызывающего абонента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21B37D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D6E55" w:rsidRPr="002F4783" w14:paraId="61C4ED66" w14:textId="77777777" w:rsidTr="006933D4">
              <w:tc>
                <w:tcPr>
                  <w:tcW w:w="25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9785EC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41A05F" w14:textId="43D3381F" w:rsidR="009D6E55" w:rsidRPr="002F4783" w:rsidRDefault="00352E5E" w:rsidP="009D6E5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F4783">
                    <w:rPr>
                      <w:rFonts w:eastAsia="Times New Roman"/>
                      <w:sz w:val="16"/>
                      <w:szCs w:val="16"/>
                    </w:rPr>
                    <w:t>Повторный набор номера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B235C1" w14:textId="77777777" w:rsidR="009D6E55" w:rsidRPr="002F4783" w:rsidRDefault="009D6E55" w:rsidP="009D6E5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14:paraId="53295E77" w14:textId="64CA4ED0" w:rsidR="00126584" w:rsidRPr="00A84F30" w:rsidRDefault="00126584" w:rsidP="002F4783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9E4CD" w14:textId="1E26EB3A" w:rsidR="00126584" w:rsidRPr="002F4783" w:rsidRDefault="00126584" w:rsidP="002F478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2F4783">
              <w:rPr>
                <w:rFonts w:eastAsia="Times New Roman"/>
                <w:bCs/>
                <w:sz w:val="20"/>
                <w:szCs w:val="20"/>
                <w:lang w:val="en-US"/>
              </w:rPr>
              <w:lastRenderedPageBreak/>
              <w:t>штука</w:t>
            </w:r>
          </w:p>
        </w:tc>
        <w:tc>
          <w:tcPr>
            <w:tcW w:w="709" w:type="dxa"/>
          </w:tcPr>
          <w:p w14:paraId="7D6B8A0D" w14:textId="4F5558E7" w:rsidR="00126584" w:rsidRPr="002F4783" w:rsidRDefault="00D319E5" w:rsidP="002F478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14:paraId="2C511EBE" w14:textId="77777777" w:rsidR="00B167D3" w:rsidRPr="002F4783" w:rsidRDefault="00B167D3" w:rsidP="002F478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highlight w:val="yellow"/>
        </w:rPr>
      </w:pPr>
    </w:p>
    <w:p w14:paraId="42D3FB1F" w14:textId="6333C875" w:rsidR="00E4418C" w:rsidRPr="00E4418C" w:rsidRDefault="00E4418C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E4418C">
        <w:rPr>
          <w:rFonts w:eastAsia="Times New Roman"/>
          <w:b/>
          <w:bCs/>
        </w:rPr>
        <w:t>2. Требования к качеству, к упаковке, отгрузке товара:</w:t>
      </w:r>
    </w:p>
    <w:p w14:paraId="0D179C18" w14:textId="77777777" w:rsidR="000B7BE4" w:rsidRPr="00A84F30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Поставляемый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 должен быть новым (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F91D769" w14:textId="6AD5447E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Каждая единица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 xml:space="preserve">овара должна обеспечиваться всеми необходимыми кабелями для подключения </w:t>
      </w:r>
      <w:r w:rsidR="005B4143" w:rsidRPr="00A84F30">
        <w:rPr>
          <w:rFonts w:eastAsia="Times New Roman"/>
        </w:rPr>
        <w:t>и блоком</w:t>
      </w:r>
      <w:r w:rsidRPr="00A84F30">
        <w:rPr>
          <w:rFonts w:eastAsia="Times New Roman"/>
        </w:rPr>
        <w:t xml:space="preserve"> питания, инструкциями по эксплуатации.</w:t>
      </w:r>
    </w:p>
    <w:p w14:paraId="415AA50D" w14:textId="77777777" w:rsidR="000B7BE4" w:rsidRPr="000B7BE4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0B7BE4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</w:p>
    <w:p w14:paraId="4AED7D76" w14:textId="77777777" w:rsidR="000B7BE4" w:rsidRDefault="000B7BE4" w:rsidP="000B7B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0B7BE4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62D001EF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Поставляемый товар должен соответствовать всем предъявляемым требованиям.</w:t>
      </w:r>
    </w:p>
    <w:p w14:paraId="60E71E4A" w14:textId="18ABCD9B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Для достижения требуемых характеристик </w:t>
      </w:r>
      <w:r>
        <w:rPr>
          <w:rFonts w:eastAsia="Times New Roman"/>
        </w:rPr>
        <w:t>т</w:t>
      </w:r>
      <w:r w:rsidRPr="00A84F30">
        <w:rPr>
          <w:rFonts w:eastAsia="Times New Roman"/>
        </w:rPr>
        <w:t>овара в части разъемов и интерфейсов использование переходников не допускается</w:t>
      </w:r>
      <w:r w:rsidR="00205843">
        <w:rPr>
          <w:rFonts w:eastAsia="Times New Roman"/>
        </w:rPr>
        <w:t>.</w:t>
      </w:r>
      <w:r w:rsidRPr="00A84F30">
        <w:rPr>
          <w:rFonts w:eastAsia="Times New Roman"/>
        </w:rPr>
        <w:t xml:space="preserve"> </w:t>
      </w:r>
    </w:p>
    <w:p w14:paraId="1D81EF60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Поставляемый товар должен соответствовать требованиям:</w:t>
      </w:r>
    </w:p>
    <w:p w14:paraId="1CC8FE55" w14:textId="61915DFD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ТР ТС – 004 - 2011 </w:t>
      </w:r>
      <w:r>
        <w:rPr>
          <w:rFonts w:eastAsia="Times New Roman"/>
        </w:rPr>
        <w:t>«</w:t>
      </w:r>
      <w:r w:rsidRPr="00A84F30">
        <w:rPr>
          <w:rFonts w:eastAsia="Times New Roman"/>
        </w:rPr>
        <w:t>О безопасности низковольтного оборудования</w:t>
      </w:r>
      <w:r>
        <w:rPr>
          <w:rFonts w:eastAsia="Times New Roman"/>
        </w:rPr>
        <w:t>»</w:t>
      </w:r>
      <w:r w:rsidRPr="00A84F30">
        <w:rPr>
          <w:rFonts w:eastAsia="Times New Roman"/>
        </w:rPr>
        <w:t>;</w:t>
      </w:r>
    </w:p>
    <w:p w14:paraId="65D1CF27" w14:textId="1B7C5E4A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 xml:space="preserve">ТР ТС – 020 - 2011 </w:t>
      </w:r>
      <w:r>
        <w:rPr>
          <w:rFonts w:eastAsia="Times New Roman"/>
        </w:rPr>
        <w:t>«</w:t>
      </w:r>
      <w:r w:rsidRPr="00A84F30">
        <w:rPr>
          <w:rFonts w:eastAsia="Times New Roman"/>
        </w:rPr>
        <w:t>Электромагнитная совместимость технических средств</w:t>
      </w:r>
      <w:r>
        <w:rPr>
          <w:rFonts w:eastAsia="Times New Roman"/>
        </w:rPr>
        <w:t>»;</w:t>
      </w:r>
    </w:p>
    <w:p w14:paraId="3D0507ED" w14:textId="77777777" w:rsidR="00A84F30" w:rsidRPr="00A84F30" w:rsidRDefault="00A84F30" w:rsidP="00A84F3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A84F30">
        <w:rPr>
          <w:rFonts w:eastAsia="Times New Roman"/>
        </w:rPr>
        <w:t>ТР ЕАЭС 037/2016 «Об ограничении применения опасных веществ в изделиях электротехники и радиоэлектроники».</w:t>
      </w:r>
    </w:p>
    <w:p w14:paraId="020521EE" w14:textId="6494C56D" w:rsidR="00B167D3" w:rsidRPr="00B167D3" w:rsidRDefault="00B167D3" w:rsidP="00E4418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</w:rPr>
      </w:pPr>
      <w:r w:rsidRPr="00B167D3">
        <w:rPr>
          <w:rFonts w:eastAsia="Times New Roman"/>
          <w:b/>
          <w:bCs/>
        </w:rPr>
        <w:t>3. Требования к гарантийному сроку</w:t>
      </w:r>
      <w:r w:rsidR="00E4418C">
        <w:rPr>
          <w:rFonts w:eastAsia="Times New Roman"/>
          <w:b/>
          <w:bCs/>
        </w:rPr>
        <w:t>:</w:t>
      </w:r>
    </w:p>
    <w:p w14:paraId="2A336100" w14:textId="38ED803E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Товар должен поставляться с гарантийным сроком не менее 12 месяцев.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</w:t>
      </w:r>
      <w:r w:rsidR="00F445DF">
        <w:rPr>
          <w:rFonts w:eastAsia="Times New Roman"/>
        </w:rPr>
        <w:t>документа о приемке</w:t>
      </w:r>
      <w:r w:rsidRPr="00B167D3">
        <w:rPr>
          <w:rFonts w:eastAsia="Times New Roman"/>
        </w:rPr>
        <w:t>.</w:t>
      </w:r>
    </w:p>
    <w:p w14:paraId="101CF473" w14:textId="5149E8E2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41DAA323" w14:textId="68E7D83B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>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7BB15ADD" w14:textId="7D5F3F75" w:rsidR="00B167D3" w:rsidRPr="00B167D3" w:rsidRDefault="00B167D3" w:rsidP="00B167D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B167D3">
        <w:rPr>
          <w:rFonts w:eastAsia="Times New Roman"/>
        </w:rPr>
        <w:t xml:space="preserve"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</w:t>
      </w:r>
      <w:r w:rsidR="000D2F51">
        <w:rPr>
          <w:rFonts w:eastAsia="Times New Roman"/>
        </w:rPr>
        <w:t>10</w:t>
      </w:r>
      <w:r w:rsidRPr="00B167D3">
        <w:rPr>
          <w:rFonts w:eastAsia="Times New Roman"/>
        </w:rPr>
        <w:t xml:space="preserve"> дней</w:t>
      </w:r>
      <w:r w:rsidR="000D2F51">
        <w:rPr>
          <w:rFonts w:eastAsia="Times New Roman"/>
        </w:rPr>
        <w:t xml:space="preserve"> со дня</w:t>
      </w:r>
      <w:r w:rsidRPr="00B167D3">
        <w:rPr>
          <w:rFonts w:eastAsia="Times New Roman"/>
        </w:rPr>
        <w:t xml:space="preserve"> получения заявки от Заказчика без дополнительного финансирования.</w:t>
      </w:r>
    </w:p>
    <w:p w14:paraId="523A969F" w14:textId="77777777"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14:paraId="0C8C60F1" w14:textId="006FA7BD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2BB40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4C05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B6A56"/>
    <w:rsid w:val="000B7BE4"/>
    <w:rsid w:val="000D2F51"/>
    <w:rsid w:val="00126584"/>
    <w:rsid w:val="00172629"/>
    <w:rsid w:val="00175C37"/>
    <w:rsid w:val="00187F60"/>
    <w:rsid w:val="001C4F9D"/>
    <w:rsid w:val="001E4383"/>
    <w:rsid w:val="00205843"/>
    <w:rsid w:val="00253893"/>
    <w:rsid w:val="002A6D12"/>
    <w:rsid w:val="002C04F2"/>
    <w:rsid w:val="002F4783"/>
    <w:rsid w:val="0032180D"/>
    <w:rsid w:val="003404EE"/>
    <w:rsid w:val="00352E5E"/>
    <w:rsid w:val="00414BBB"/>
    <w:rsid w:val="00417B73"/>
    <w:rsid w:val="00426427"/>
    <w:rsid w:val="00466571"/>
    <w:rsid w:val="004721DD"/>
    <w:rsid w:val="00486B6E"/>
    <w:rsid w:val="004D1D1F"/>
    <w:rsid w:val="00590210"/>
    <w:rsid w:val="005B4143"/>
    <w:rsid w:val="006933D4"/>
    <w:rsid w:val="006B0BD6"/>
    <w:rsid w:val="006B6F3A"/>
    <w:rsid w:val="00705041"/>
    <w:rsid w:val="0073630A"/>
    <w:rsid w:val="00787879"/>
    <w:rsid w:val="00792AB2"/>
    <w:rsid w:val="007A3045"/>
    <w:rsid w:val="00826221"/>
    <w:rsid w:val="00840388"/>
    <w:rsid w:val="008D6728"/>
    <w:rsid w:val="00962BB1"/>
    <w:rsid w:val="009B19BF"/>
    <w:rsid w:val="009D6E55"/>
    <w:rsid w:val="009E16A6"/>
    <w:rsid w:val="00A41177"/>
    <w:rsid w:val="00A578DA"/>
    <w:rsid w:val="00A83101"/>
    <w:rsid w:val="00A84F30"/>
    <w:rsid w:val="00AC6D29"/>
    <w:rsid w:val="00B167D3"/>
    <w:rsid w:val="00B3205C"/>
    <w:rsid w:val="00BA1497"/>
    <w:rsid w:val="00C077E6"/>
    <w:rsid w:val="00C15018"/>
    <w:rsid w:val="00CB6DAA"/>
    <w:rsid w:val="00D12293"/>
    <w:rsid w:val="00D16F66"/>
    <w:rsid w:val="00D319E5"/>
    <w:rsid w:val="00D44CDC"/>
    <w:rsid w:val="00D9381F"/>
    <w:rsid w:val="00E11195"/>
    <w:rsid w:val="00E4418C"/>
    <w:rsid w:val="00E60C26"/>
    <w:rsid w:val="00ED3B15"/>
    <w:rsid w:val="00F272F6"/>
    <w:rsid w:val="00F445DF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2F47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58</cp:revision>
  <cp:lastPrinted>2023-01-25T08:58:00Z</cp:lastPrinted>
  <dcterms:created xsi:type="dcterms:W3CDTF">2022-01-24T04:33:00Z</dcterms:created>
  <dcterms:modified xsi:type="dcterms:W3CDTF">2023-11-10T03:22:00Z</dcterms:modified>
</cp:coreProperties>
</file>