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B8157" w14:textId="33929436" w:rsidR="003E69DD" w:rsidRPr="003E69DD" w:rsidRDefault="003E69DD" w:rsidP="003E69DD">
      <w:pPr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</w:p>
    <w:p w14:paraId="32EDE41D" w14:textId="77777777" w:rsidR="003E69DD" w:rsidRPr="003E69DD" w:rsidRDefault="003E69DD" w:rsidP="003E69DD">
      <w:pPr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b/>
          <w:i/>
          <w:sz w:val="24"/>
          <w:szCs w:val="24"/>
        </w:rPr>
        <w:t>к извещению об осуществлении закупки</w:t>
      </w:r>
    </w:p>
    <w:p w14:paraId="74D37DBC" w14:textId="77777777" w:rsidR="003E69DD" w:rsidRDefault="003E69DD" w:rsidP="006C6D20">
      <w:pPr>
        <w:spacing w:line="229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</w:pPr>
    </w:p>
    <w:p w14:paraId="5FC4BEB6" w14:textId="5329DE6E" w:rsidR="006C6D20" w:rsidRPr="003E69DD" w:rsidRDefault="006C6D20" w:rsidP="003E69DD">
      <w:pPr>
        <w:spacing w:line="229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Требования к содержанию, составу заявки на участие в закупке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(далее – </w:t>
      </w:r>
      <w:r w:rsidR="0005032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Федеральный закон</w:t>
      </w: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) и инструкция по ее заполнению.</w:t>
      </w:r>
    </w:p>
    <w:p w14:paraId="26148084" w14:textId="77777777" w:rsidR="006C6D20" w:rsidRPr="003E69DD" w:rsidRDefault="006C6D20" w:rsidP="003E69DD">
      <w:pPr>
        <w:spacing w:line="229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08BE0CE0" w14:textId="77777777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 Требования к содержанию и составу заявки на участие в закупке. </w:t>
      </w:r>
    </w:p>
    <w:p w14:paraId="7E00AE56" w14:textId="02D14947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 Заявка на участие в закупке должна содержать следующую информацию и документы: </w:t>
      </w:r>
    </w:p>
    <w:p w14:paraId="7B2D0596" w14:textId="36F988FA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 </w:t>
      </w:r>
    </w:p>
    <w:p w14:paraId="093C3E83" w14:textId="1E08B849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1.1.2 декларацию о соответствии участника закупки требованиям, установленным пунктами 3 - 5, 7 - 11 части 1 статьи 31 Федерального закона; </w:t>
      </w:r>
    </w:p>
    <w:p w14:paraId="6736D42C" w14:textId="4F929DB6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1.1.3 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 </w:t>
      </w:r>
    </w:p>
    <w:p w14:paraId="05030C49" w14:textId="14E9B6EF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1.1.4 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услуге:</w:t>
      </w:r>
      <w:r w:rsid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установлено</w:t>
      </w:r>
      <w:r w:rsid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60FAF847" w14:textId="651B9FFA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Нормативный правовой акт, устанавливающий такие требования: не установлено</w:t>
      </w:r>
      <w:r w:rsid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171398A2" w14:textId="6FD519A7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1.1.5 информация и документы, предусмотренные нормативными правовыми актами, принятыми в соответствии с частями 3 и 4 статьи 14 Федерального закона: предоставление информации или документов не требуется. </w:t>
      </w:r>
    </w:p>
    <w:p w14:paraId="65D33459" w14:textId="4C7ACD62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1.1.6 Документы, подтверждающие соответствие участника закупки требованиям, установленным пунктом 1 части 1 статьи 31 Федерального закона и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закона. Сведения о 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1.1.6.1, 1.1.6.2 и 1.1.6.3 настоящих требований. Указанные в пунктах 1.1.6.2 и 1.1.6.3 настоящих требований документы включаются в заявку участника в порядке, предусмотренном пунктом 2.3 инструкции по заполнению заявки.</w:t>
      </w:r>
    </w:p>
    <w:p w14:paraId="728C2EB1" w14:textId="21B66EC1" w:rsidR="0051253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1.1.6.1 Требования к участникам закупки, устанавливаемые в соответствии с пунктом 1 части 1 статьи 31 Федерального закона: не установлен</w:t>
      </w:r>
      <w:r w:rsidR="000D256B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14:paraId="06A8E891" w14:textId="4C073B4D" w:rsidR="000D256B" w:rsidRPr="003E69DD" w:rsidRDefault="000D256B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D256B">
        <w:rPr>
          <w:rFonts w:ascii="Times New Roman" w:eastAsia="Times New Roman" w:hAnsi="Times New Roman" w:cs="Times New Roman"/>
          <w:spacing w:val="-2"/>
          <w:sz w:val="24"/>
          <w:szCs w:val="24"/>
        </w:rPr>
        <w:t>Документы, подтверждающие соответствие участника аукциона данным требованиям: не установлены.</w:t>
      </w:r>
    </w:p>
    <w:p w14:paraId="06E83FE1" w14:textId="202139C9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Нормативный правовой акт, устанавливающий такие требования: не установлен</w:t>
      </w:r>
      <w:r w:rsid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40C169DF" w14:textId="7C774093" w:rsidR="002C1D05" w:rsidRDefault="0051253D" w:rsidP="002C1D05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1.1.6.2 Требования к участникам закупки, устанавливаемые в соответствии с частью 2 статьи 31 Федерального закона: </w:t>
      </w:r>
      <w:r w:rsidR="003D27E1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установлены.</w:t>
      </w:r>
    </w:p>
    <w:p w14:paraId="068FD335" w14:textId="353C6A61" w:rsidR="002C1D05" w:rsidRDefault="00956785" w:rsidP="002C1D05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5678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Документы, подтверждающие соответствие участника аукциона данным требованиям: </w:t>
      </w:r>
      <w:r w:rsidR="003D27E1" w:rsidRPr="003D27E1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установлены.</w:t>
      </w:r>
    </w:p>
    <w:p w14:paraId="66E1B1C0" w14:textId="2A9FD1E6" w:rsidR="00956785" w:rsidRPr="00956785" w:rsidRDefault="00956785" w:rsidP="00612539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5678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Нормативный правовой акт, устанавливающий такие требования: </w:t>
      </w:r>
      <w:r w:rsidR="002C1D05" w:rsidRPr="002C1D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D27E1" w:rsidRPr="003D27E1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установлен.</w:t>
      </w:r>
    </w:p>
    <w:p w14:paraId="53638EBB" w14:textId="150B38F7" w:rsidR="0051253D" w:rsidRDefault="00956785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56785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 xml:space="preserve">1.1.6.3 Требования к участникам закупки, устанавливаемые в соответствии с частью 2.1 статьи 31 Федерального закона: </w:t>
      </w:r>
      <w:r w:rsidR="000D256B" w:rsidRPr="000D256B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установлены.</w:t>
      </w:r>
    </w:p>
    <w:p w14:paraId="4EEB63EF" w14:textId="77777777" w:rsidR="000D256B" w:rsidRPr="000D256B" w:rsidRDefault="000D256B" w:rsidP="000D256B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D256B">
        <w:rPr>
          <w:rFonts w:ascii="Times New Roman" w:eastAsia="Times New Roman" w:hAnsi="Times New Roman" w:cs="Times New Roman"/>
          <w:spacing w:val="-2"/>
          <w:sz w:val="24"/>
          <w:szCs w:val="24"/>
        </w:rPr>
        <w:t>Документы, подтверждающие соответствие участника аукциона данным требованиям: не установлены.</w:t>
      </w:r>
    </w:p>
    <w:p w14:paraId="716F5029" w14:textId="3765A988" w:rsidR="00DC43E3" w:rsidRPr="003E69DD" w:rsidRDefault="000D256B" w:rsidP="000D256B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D256B">
        <w:rPr>
          <w:rFonts w:ascii="Times New Roman" w:eastAsia="Times New Roman" w:hAnsi="Times New Roman" w:cs="Times New Roman"/>
          <w:spacing w:val="-2"/>
          <w:sz w:val="24"/>
          <w:szCs w:val="24"/>
        </w:rPr>
        <w:t>Нормативный правовой акт, устанавливающий такие требования: не установлен.</w:t>
      </w:r>
    </w:p>
    <w:p w14:paraId="07B26BE0" w14:textId="77777777" w:rsidR="000D256B" w:rsidRDefault="000D256B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2D677A6B" w14:textId="52259ADA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 Инструкция по заполнению заявки. </w:t>
      </w:r>
    </w:p>
    <w:p w14:paraId="75D03695" w14:textId="19FF014A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2.1 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 </w:t>
      </w:r>
    </w:p>
    <w:p w14:paraId="4FCAD88E" w14:textId="66E1257C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2.2 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 </w:t>
      </w:r>
    </w:p>
    <w:p w14:paraId="12569563" w14:textId="6667E953" w:rsidR="001E09CC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2.3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</w:t>
      </w:r>
    </w:p>
    <w:sectPr w:rsidR="001E09CC" w:rsidRPr="003E69DD" w:rsidSect="006C6D20">
      <w:pgSz w:w="11906" w:h="16838"/>
      <w:pgMar w:top="1134" w:right="850" w:bottom="1134" w:left="1701" w:header="567" w:footer="517" w:gutter="0"/>
      <w:cols w:space="720"/>
      <w:docGrid w:linePitch="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9CC"/>
    <w:rsid w:val="0005032E"/>
    <w:rsid w:val="000D256B"/>
    <w:rsid w:val="00164922"/>
    <w:rsid w:val="001E09CC"/>
    <w:rsid w:val="002C1D05"/>
    <w:rsid w:val="003D27E1"/>
    <w:rsid w:val="003E69DD"/>
    <w:rsid w:val="004D74BD"/>
    <w:rsid w:val="0051253D"/>
    <w:rsid w:val="00612539"/>
    <w:rsid w:val="006C6D20"/>
    <w:rsid w:val="007701EA"/>
    <w:rsid w:val="00956785"/>
    <w:rsid w:val="00DC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0762"/>
  <w15:docId w15:val="{57DFEBBF-7540-4F3E-8439-467F0DFA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Requirements_Purchase_(Sti)</vt:lpstr>
    </vt:vector>
  </TitlesOfParts>
  <Company>АИС «ГОСЗАКАЗ»</Company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Requirements_Purchase_(Sti)</dc:title>
  <dc:subject>Requirements_Purchase_(Sti)</dc:subject>
  <dc:creator>rvv</dc:creator>
  <cp:keywords/>
  <dc:description>Требования к содержанию, составу заявки на участие в закупке</dc:description>
  <cp:lastModifiedBy>Елена Геннадьевна Подкопаева</cp:lastModifiedBy>
  <cp:revision>11</cp:revision>
  <cp:lastPrinted>2022-12-13T08:22:00Z</cp:lastPrinted>
  <dcterms:created xsi:type="dcterms:W3CDTF">2022-08-18T03:30:00Z</dcterms:created>
  <dcterms:modified xsi:type="dcterms:W3CDTF">2023-03-01T02:23:00Z</dcterms:modified>
</cp:coreProperties>
</file>