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65E37D64" w:rsidR="00C3250E" w:rsidRPr="0071030B" w:rsidRDefault="00C3250E" w:rsidP="0096541D">
      <w:pPr>
        <w:spacing w:line="240" w:lineRule="auto"/>
        <w:jc w:val="right"/>
        <w:rPr>
          <w:b/>
          <w:i/>
          <w:sz w:val="24"/>
          <w:szCs w:val="24"/>
        </w:rPr>
      </w:pPr>
      <w:r w:rsidRPr="0071030B">
        <w:rPr>
          <w:b/>
          <w:i/>
          <w:sz w:val="24"/>
          <w:szCs w:val="24"/>
        </w:rPr>
        <w:t xml:space="preserve">к </w:t>
      </w:r>
      <w:r w:rsidR="009C727A">
        <w:rPr>
          <w:b/>
          <w:i/>
          <w:sz w:val="24"/>
          <w:szCs w:val="24"/>
        </w:rPr>
        <w:t>И</w:t>
      </w:r>
      <w:r w:rsidRPr="0071030B">
        <w:rPr>
          <w:b/>
          <w:i/>
          <w:sz w:val="24"/>
          <w:szCs w:val="24"/>
        </w:rPr>
        <w:t>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2A68BCF1" w14:textId="78B3EBF5" w:rsidR="00B3437C" w:rsidRDefault="003E03F3" w:rsidP="00A324B6">
      <w:pPr>
        <w:autoSpaceDE w:val="0"/>
        <w:autoSpaceDN w:val="0"/>
        <w:adjustRightInd w:val="0"/>
        <w:spacing w:line="240" w:lineRule="auto"/>
        <w:ind w:firstLine="0"/>
        <w:jc w:val="center"/>
        <w:rPr>
          <w:sz w:val="24"/>
          <w:szCs w:val="24"/>
        </w:rPr>
      </w:pPr>
      <w:r w:rsidRPr="003E03F3">
        <w:rPr>
          <w:sz w:val="24"/>
          <w:szCs w:val="24"/>
        </w:rPr>
        <w:t xml:space="preserve">Идентификационный </w:t>
      </w:r>
      <w:r w:rsidRPr="006B5762">
        <w:rPr>
          <w:sz w:val="24"/>
          <w:szCs w:val="24"/>
        </w:rPr>
        <w:t>код закупки</w:t>
      </w:r>
      <w:r w:rsidR="00B3437C" w:rsidRPr="006B5762">
        <w:rPr>
          <w:sz w:val="24"/>
          <w:szCs w:val="24"/>
        </w:rPr>
        <w:t xml:space="preserve"> </w:t>
      </w:r>
      <w:r w:rsidR="006B5762">
        <w:rPr>
          <w:sz w:val="24"/>
          <w:szCs w:val="24"/>
        </w:rPr>
        <w:t>–</w:t>
      </w:r>
      <w:r w:rsidRPr="006B5762">
        <w:rPr>
          <w:sz w:val="24"/>
          <w:szCs w:val="24"/>
        </w:rPr>
        <w:t xml:space="preserve"> </w:t>
      </w:r>
      <w:r w:rsidR="002B721F" w:rsidRPr="002B721F">
        <w:rPr>
          <w:sz w:val="24"/>
          <w:szCs w:val="24"/>
        </w:rPr>
        <w:t>223220903220922090100100240010000244</w:t>
      </w:r>
    </w:p>
    <w:p w14:paraId="115336DF" w14:textId="77777777" w:rsidR="006B5762" w:rsidRPr="003E03F3" w:rsidRDefault="006B5762" w:rsidP="00A324B6">
      <w:pPr>
        <w:autoSpaceDE w:val="0"/>
        <w:autoSpaceDN w:val="0"/>
        <w:adjustRightInd w:val="0"/>
        <w:spacing w:line="240" w:lineRule="auto"/>
        <w:ind w:firstLine="0"/>
        <w:jc w:val="center"/>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3337B188" w14:textId="1E3EBFBF" w:rsidR="003F50D4" w:rsidRPr="003F50D4" w:rsidRDefault="00CE084E" w:rsidP="00FF4673">
      <w:pPr>
        <w:tabs>
          <w:tab w:val="left" w:pos="426"/>
        </w:tabs>
        <w:spacing w:line="240" w:lineRule="auto"/>
        <w:ind w:firstLine="709"/>
        <w:rPr>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w:t>
      </w:r>
      <w:r w:rsidR="003F50D4" w:rsidRPr="003F50D4">
        <w:rPr>
          <w:sz w:val="24"/>
          <w:szCs w:val="24"/>
        </w:rPr>
        <w:t xml:space="preserve">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 __________ заключили настоящий муниципальный  контракт, именуемый в дальнейшем «Контракт», о нижеследующем: </w:t>
      </w:r>
    </w:p>
    <w:p w14:paraId="72E9FA5D" w14:textId="77777777" w:rsidR="00925674" w:rsidRDefault="00925674" w:rsidP="00925674">
      <w:pPr>
        <w:autoSpaceDE w:val="0"/>
        <w:autoSpaceDN w:val="0"/>
        <w:adjustRightInd w:val="0"/>
        <w:spacing w:line="240" w:lineRule="auto"/>
        <w:ind w:firstLine="0"/>
        <w:jc w:val="center"/>
        <w:rPr>
          <w:sz w:val="24"/>
          <w:szCs w:val="24"/>
        </w:rPr>
      </w:pPr>
    </w:p>
    <w:p w14:paraId="1F882AED" w14:textId="1536C37D" w:rsidR="00925674" w:rsidRPr="00925674" w:rsidRDefault="00925674" w:rsidP="00925674">
      <w:pPr>
        <w:autoSpaceDE w:val="0"/>
        <w:autoSpaceDN w:val="0"/>
        <w:adjustRightInd w:val="0"/>
        <w:spacing w:line="240" w:lineRule="auto"/>
        <w:ind w:firstLine="0"/>
        <w:jc w:val="center"/>
        <w:rPr>
          <w:sz w:val="24"/>
          <w:szCs w:val="24"/>
        </w:rPr>
      </w:pPr>
      <w:r w:rsidRPr="00925674">
        <w:rPr>
          <w:sz w:val="24"/>
          <w:szCs w:val="24"/>
        </w:rPr>
        <w:t>I.</w:t>
      </w:r>
      <w:r w:rsidRPr="00925674">
        <w:rPr>
          <w:sz w:val="24"/>
          <w:szCs w:val="24"/>
        </w:rPr>
        <w:tab/>
        <w:t>Предмет Контракта</w:t>
      </w:r>
    </w:p>
    <w:p w14:paraId="45E3954C" w14:textId="6226EBE2" w:rsidR="00925674" w:rsidRPr="00AC41BB" w:rsidRDefault="00925674" w:rsidP="0069232D">
      <w:pPr>
        <w:autoSpaceDE w:val="0"/>
        <w:autoSpaceDN w:val="0"/>
        <w:adjustRightInd w:val="0"/>
        <w:spacing w:line="240" w:lineRule="auto"/>
        <w:ind w:firstLine="709"/>
        <w:rPr>
          <w:sz w:val="24"/>
          <w:szCs w:val="24"/>
        </w:rPr>
      </w:pPr>
      <w:r w:rsidRPr="00925674">
        <w:rPr>
          <w:sz w:val="24"/>
          <w:szCs w:val="24"/>
        </w:rPr>
        <w:t>1.1.</w:t>
      </w:r>
      <w:r w:rsidRPr="00925674">
        <w:rPr>
          <w:sz w:val="24"/>
          <w:szCs w:val="24"/>
        </w:rPr>
        <w:tab/>
        <w:t xml:space="preserve"> </w:t>
      </w:r>
      <w:r w:rsidRPr="00263074">
        <w:rPr>
          <w:sz w:val="24"/>
          <w:szCs w:val="24"/>
        </w:rPr>
        <w:t>Поставщик обязуется поставить Заказчику</w:t>
      </w:r>
      <w:r w:rsidR="0069232D" w:rsidRPr="00263074">
        <w:rPr>
          <w:sz w:val="24"/>
          <w:szCs w:val="24"/>
        </w:rPr>
        <w:t xml:space="preserve"> </w:t>
      </w:r>
      <w:r w:rsidR="00DF390D" w:rsidRPr="00DF390D">
        <w:rPr>
          <w:sz w:val="24"/>
          <w:szCs w:val="24"/>
        </w:rPr>
        <w:t xml:space="preserve">комплектующие для персональных компьютеров </w:t>
      </w:r>
      <w:r w:rsidR="00C66AA4" w:rsidRPr="00263074">
        <w:rPr>
          <w:sz w:val="24"/>
          <w:szCs w:val="24"/>
        </w:rPr>
        <w:t>для МКУ «</w:t>
      </w:r>
      <w:r w:rsidR="00263074" w:rsidRPr="00263074">
        <w:rPr>
          <w:sz w:val="24"/>
          <w:szCs w:val="24"/>
        </w:rPr>
        <w:t>Управление</w:t>
      </w:r>
      <w:r w:rsidR="00263074">
        <w:rPr>
          <w:sz w:val="24"/>
          <w:szCs w:val="24"/>
        </w:rPr>
        <w:t xml:space="preserve"> образования</w:t>
      </w:r>
      <w:r w:rsidR="00C66AA4">
        <w:rPr>
          <w:sz w:val="24"/>
          <w:szCs w:val="24"/>
        </w:rPr>
        <w:t>»</w:t>
      </w:r>
      <w:r w:rsidRPr="00AC41BB">
        <w:rPr>
          <w:sz w:val="24"/>
          <w:szCs w:val="24"/>
        </w:rPr>
        <w:t xml:space="preserve"> </w:t>
      </w:r>
      <w:r w:rsidR="00263074">
        <w:rPr>
          <w:sz w:val="24"/>
          <w:szCs w:val="24"/>
        </w:rPr>
        <w:t xml:space="preserve">г. Рубцовска </w:t>
      </w:r>
      <w:r w:rsidR="00FF4673" w:rsidRPr="00AC41BB">
        <w:rPr>
          <w:sz w:val="24"/>
          <w:szCs w:val="24"/>
        </w:rPr>
        <w:t xml:space="preserve">(далее – «товар») </w:t>
      </w:r>
      <w:r w:rsidR="008F45EA">
        <w:rPr>
          <w:sz w:val="24"/>
          <w:szCs w:val="24"/>
        </w:rPr>
        <w:t xml:space="preserve">по цене </w:t>
      </w:r>
      <w:r w:rsidRPr="00AC41BB">
        <w:rPr>
          <w:sz w:val="24"/>
          <w:szCs w:val="24"/>
        </w:rPr>
        <w:t>согласно Спецификации (Приложение № 1)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6130013" w14:textId="72BEC521" w:rsidR="003E03F3" w:rsidRDefault="00925674" w:rsidP="0069232D">
      <w:pPr>
        <w:autoSpaceDE w:val="0"/>
        <w:autoSpaceDN w:val="0"/>
        <w:adjustRightInd w:val="0"/>
        <w:spacing w:line="240" w:lineRule="auto"/>
        <w:ind w:firstLine="709"/>
        <w:rPr>
          <w:sz w:val="24"/>
          <w:szCs w:val="24"/>
        </w:rPr>
      </w:pPr>
      <w:r w:rsidRPr="00AC41BB">
        <w:rPr>
          <w:sz w:val="24"/>
          <w:szCs w:val="24"/>
        </w:rPr>
        <w:t>1.2.</w:t>
      </w:r>
      <w:r w:rsidRPr="00AC41BB">
        <w:rPr>
          <w:sz w:val="24"/>
          <w:szCs w:val="24"/>
        </w:rPr>
        <w:tab/>
      </w:r>
      <w:r w:rsidR="003F50D4" w:rsidRPr="003F50D4">
        <w:rPr>
          <w:sz w:val="24"/>
          <w:szCs w:val="24"/>
        </w:rPr>
        <w:t>Наименование, количество и иные характеристики поставляемого товара указаны в спецификации (</w:t>
      </w:r>
      <w:hyperlink r:id="rId8" w:history="1">
        <w:r w:rsidR="003F50D4" w:rsidRPr="003F50D4">
          <w:rPr>
            <w:sz w:val="24"/>
            <w:szCs w:val="24"/>
          </w:rPr>
          <w:t>Приложение</w:t>
        </w:r>
      </w:hyperlink>
      <w:r w:rsidR="003F50D4" w:rsidRPr="003F50D4">
        <w:rPr>
          <w:sz w:val="24"/>
          <w:szCs w:val="24"/>
        </w:rPr>
        <w:t xml:space="preserve"> № 1), являющейся неотъемлемой частью Контракта.</w:t>
      </w:r>
    </w:p>
    <w:p w14:paraId="1B9D733C" w14:textId="77777777" w:rsidR="003F50D4" w:rsidRPr="003E03F3" w:rsidRDefault="003F50D4" w:rsidP="0069232D">
      <w:pPr>
        <w:autoSpaceDE w:val="0"/>
        <w:autoSpaceDN w:val="0"/>
        <w:adjustRightInd w:val="0"/>
        <w:spacing w:line="240" w:lineRule="auto"/>
        <w:ind w:firstLine="709"/>
        <w:rPr>
          <w:sz w:val="24"/>
          <w:szCs w:val="24"/>
        </w:rPr>
      </w:pPr>
    </w:p>
    <w:p w14:paraId="21F688EF" w14:textId="11644109" w:rsidR="003E03F3" w:rsidRDefault="003E03F3" w:rsidP="00925674">
      <w:pPr>
        <w:pStyle w:val="afffff"/>
        <w:numPr>
          <w:ilvl w:val="0"/>
          <w:numId w:val="45"/>
        </w:numPr>
        <w:autoSpaceDE w:val="0"/>
        <w:autoSpaceDN w:val="0"/>
        <w:adjustRightInd w:val="0"/>
        <w:spacing w:line="240" w:lineRule="auto"/>
        <w:jc w:val="center"/>
        <w:outlineLvl w:val="0"/>
        <w:rPr>
          <w:sz w:val="24"/>
          <w:szCs w:val="24"/>
        </w:rPr>
      </w:pPr>
      <w:r w:rsidRPr="00925674">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7B02F86A" w14:textId="77777777" w:rsidR="006F2C4F" w:rsidRDefault="003E03F3" w:rsidP="003F50D4">
      <w:pPr>
        <w:widowControl w:val="0"/>
        <w:autoSpaceDE w:val="0"/>
        <w:autoSpaceDN w:val="0"/>
        <w:adjustRightInd w:val="0"/>
        <w:spacing w:line="240" w:lineRule="auto"/>
        <w:ind w:firstLine="709"/>
        <w:rPr>
          <w:sz w:val="24"/>
          <w:szCs w:val="24"/>
        </w:rPr>
      </w:pPr>
      <w:r w:rsidRPr="003E03F3">
        <w:rPr>
          <w:sz w:val="24"/>
          <w:szCs w:val="24"/>
        </w:rPr>
        <w:t xml:space="preserve">2.5. </w:t>
      </w:r>
      <w:r w:rsidR="003F50D4">
        <w:rPr>
          <w:sz w:val="24"/>
          <w:szCs w:val="24"/>
        </w:rPr>
        <w:t>Источник финансирования Контракта – бюджет муниципального образования город Рубцовск Алтайского края.</w:t>
      </w:r>
    </w:p>
    <w:p w14:paraId="50BCA431" w14:textId="6CE0AF35" w:rsidR="003F50D4" w:rsidRDefault="006F2C4F" w:rsidP="003F50D4">
      <w:pPr>
        <w:widowControl w:val="0"/>
        <w:autoSpaceDE w:val="0"/>
        <w:autoSpaceDN w:val="0"/>
        <w:adjustRightInd w:val="0"/>
        <w:spacing w:line="240" w:lineRule="auto"/>
        <w:ind w:firstLine="709"/>
        <w:rPr>
          <w:sz w:val="24"/>
          <w:szCs w:val="24"/>
        </w:rPr>
      </w:pPr>
      <w:r>
        <w:rPr>
          <w:sz w:val="24"/>
          <w:szCs w:val="24"/>
        </w:rPr>
        <w:t>КБК:</w:t>
      </w:r>
      <w:r w:rsidR="003F50D4">
        <w:rPr>
          <w:sz w:val="24"/>
          <w:szCs w:val="24"/>
        </w:rPr>
        <w:t xml:space="preserve"> </w:t>
      </w:r>
    </w:p>
    <w:p w14:paraId="752A8DE6" w14:textId="7510B297" w:rsidR="003E03F3" w:rsidRPr="00790A2A" w:rsidRDefault="003E03F3" w:rsidP="003F50D4">
      <w:pPr>
        <w:widowControl w:val="0"/>
        <w:autoSpaceDE w:val="0"/>
        <w:autoSpaceDN w:val="0"/>
        <w:adjustRightInd w:val="0"/>
        <w:spacing w:line="240" w:lineRule="auto"/>
        <w:ind w:firstLine="709"/>
        <w:rPr>
          <w:sz w:val="24"/>
          <w:szCs w:val="24"/>
        </w:rPr>
      </w:pPr>
      <w:r w:rsidRPr="00790A2A">
        <w:rPr>
          <w:sz w:val="24"/>
          <w:szCs w:val="24"/>
        </w:rPr>
        <w:t xml:space="preserve">2.6. Оплата за поставленный товар осуществляется после приемки Заказчиком товара в срок </w:t>
      </w:r>
      <w:r w:rsidRPr="00D90167">
        <w:rPr>
          <w:sz w:val="24"/>
          <w:szCs w:val="24"/>
        </w:rPr>
        <w:t xml:space="preserve">не более </w:t>
      </w:r>
      <w:r w:rsidR="00FF4673">
        <w:rPr>
          <w:sz w:val="24"/>
          <w:szCs w:val="24"/>
        </w:rPr>
        <w:t>7</w:t>
      </w:r>
      <w:r w:rsidRPr="00D90167">
        <w:rPr>
          <w:sz w:val="24"/>
          <w:szCs w:val="24"/>
        </w:rPr>
        <w:t xml:space="preserve"> рабочих дней</w:t>
      </w:r>
      <w:r w:rsidRPr="00790A2A">
        <w:rPr>
          <w:sz w:val="24"/>
          <w:szCs w:val="24"/>
        </w:rPr>
        <w:t xml:space="preserve"> с даты подписания Сторонами документа(</w:t>
      </w:r>
      <w:proofErr w:type="spellStart"/>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Контракта.</w:t>
      </w:r>
    </w:p>
    <w:p w14:paraId="7C929AE0"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sidRPr="00790A2A">
        <w:rPr>
          <w:sz w:val="24"/>
          <w:szCs w:val="24"/>
        </w:rPr>
        <w:lastRenderedPageBreak/>
        <w:t xml:space="preserve">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2.8.</w:t>
      </w:r>
      <w:r w:rsidRPr="00790A2A">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2B9DBF1D" w:rsidR="003E03F3" w:rsidRDefault="003E03F3" w:rsidP="001C7246">
      <w:pPr>
        <w:widowControl w:val="0"/>
        <w:autoSpaceDE w:val="0"/>
        <w:autoSpaceDN w:val="0"/>
        <w:adjustRightInd w:val="0"/>
        <w:spacing w:line="240" w:lineRule="auto"/>
        <w:ind w:firstLine="709"/>
        <w:contextualSpacing/>
        <w:rPr>
          <w:sz w:val="24"/>
          <w:szCs w:val="24"/>
        </w:rPr>
      </w:pPr>
      <w:r w:rsidRPr="00790A2A">
        <w:rPr>
          <w:sz w:val="24"/>
          <w:szCs w:val="24"/>
        </w:rPr>
        <w:t>2.9.</w:t>
      </w:r>
      <w:r w:rsidRPr="00790A2A">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3DF4EBD" w14:textId="77777777" w:rsidR="00684F03" w:rsidRPr="00790A2A" w:rsidRDefault="00684F03" w:rsidP="003E03F3">
      <w:pPr>
        <w:widowControl w:val="0"/>
        <w:autoSpaceDE w:val="0"/>
        <w:autoSpaceDN w:val="0"/>
        <w:adjustRightInd w:val="0"/>
        <w:spacing w:line="240" w:lineRule="auto"/>
        <w:ind w:firstLine="709"/>
        <w:rPr>
          <w:sz w:val="24"/>
          <w:szCs w:val="24"/>
        </w:rPr>
      </w:pPr>
    </w:p>
    <w:p w14:paraId="461CE77F" w14:textId="58200A52" w:rsidR="003E03F3" w:rsidRPr="002E29F2" w:rsidRDefault="003E03F3" w:rsidP="002E29F2">
      <w:pPr>
        <w:pStyle w:val="afffff"/>
        <w:numPr>
          <w:ilvl w:val="0"/>
          <w:numId w:val="45"/>
        </w:numPr>
        <w:autoSpaceDE w:val="0"/>
        <w:autoSpaceDN w:val="0"/>
        <w:adjustRightInd w:val="0"/>
        <w:spacing w:line="240" w:lineRule="auto"/>
        <w:jc w:val="center"/>
        <w:outlineLvl w:val="0"/>
        <w:rPr>
          <w:sz w:val="24"/>
          <w:szCs w:val="24"/>
        </w:rPr>
      </w:pPr>
      <w:r w:rsidRPr="002E29F2">
        <w:rPr>
          <w:sz w:val="24"/>
          <w:szCs w:val="24"/>
        </w:rPr>
        <w:t>Порядок, сроки и условия поставки и приемки товара.</w:t>
      </w:r>
    </w:p>
    <w:p w14:paraId="536DB195" w14:textId="0E8AE30B" w:rsidR="006D7B54" w:rsidRPr="00645F4A" w:rsidRDefault="003E03F3" w:rsidP="006D7B54">
      <w:pPr>
        <w:tabs>
          <w:tab w:val="left" w:pos="1134"/>
          <w:tab w:val="left" w:pos="1276"/>
        </w:tabs>
        <w:spacing w:line="240" w:lineRule="auto"/>
        <w:ind w:firstLine="709"/>
        <w:contextualSpacing/>
        <w:rPr>
          <w:sz w:val="24"/>
          <w:szCs w:val="24"/>
        </w:rPr>
      </w:pPr>
      <w:r w:rsidRPr="00684F03">
        <w:rPr>
          <w:sz w:val="24"/>
          <w:szCs w:val="24"/>
        </w:rPr>
        <w:t xml:space="preserve">3.1. </w:t>
      </w:r>
      <w:r w:rsidR="006D7B54" w:rsidRPr="00645F4A">
        <w:rPr>
          <w:sz w:val="24"/>
          <w:szCs w:val="24"/>
        </w:rPr>
        <w:t xml:space="preserve">Поставка товара должна быть осуществлена </w:t>
      </w:r>
      <w:r w:rsidR="00263074" w:rsidRPr="00645F4A">
        <w:rPr>
          <w:sz w:val="24"/>
          <w:szCs w:val="24"/>
        </w:rPr>
        <w:t xml:space="preserve">одной партией </w:t>
      </w:r>
      <w:r w:rsidR="00CB67E2" w:rsidRPr="00645F4A">
        <w:rPr>
          <w:sz w:val="24"/>
          <w:szCs w:val="24"/>
        </w:rPr>
        <w:t xml:space="preserve">в течение </w:t>
      </w:r>
      <w:r w:rsidR="00263074" w:rsidRPr="00645F4A">
        <w:rPr>
          <w:sz w:val="24"/>
          <w:szCs w:val="24"/>
        </w:rPr>
        <w:t>7</w:t>
      </w:r>
      <w:r w:rsidR="003A47B6" w:rsidRPr="00645F4A">
        <w:rPr>
          <w:sz w:val="24"/>
          <w:szCs w:val="24"/>
        </w:rPr>
        <w:t xml:space="preserve"> (</w:t>
      </w:r>
      <w:r w:rsidR="00263074" w:rsidRPr="00645F4A">
        <w:rPr>
          <w:sz w:val="24"/>
          <w:szCs w:val="24"/>
        </w:rPr>
        <w:t>семи</w:t>
      </w:r>
      <w:r w:rsidR="003A47B6" w:rsidRPr="00645F4A">
        <w:rPr>
          <w:sz w:val="24"/>
          <w:szCs w:val="24"/>
        </w:rPr>
        <w:t xml:space="preserve">) </w:t>
      </w:r>
      <w:r w:rsidR="00263074" w:rsidRPr="00645F4A">
        <w:rPr>
          <w:sz w:val="24"/>
          <w:szCs w:val="24"/>
        </w:rPr>
        <w:t>календарных</w:t>
      </w:r>
      <w:r w:rsidR="003A47B6" w:rsidRPr="00645F4A">
        <w:rPr>
          <w:sz w:val="24"/>
          <w:szCs w:val="24"/>
        </w:rPr>
        <w:t xml:space="preserve"> </w:t>
      </w:r>
      <w:r w:rsidR="00CB67E2" w:rsidRPr="00645F4A">
        <w:rPr>
          <w:sz w:val="24"/>
          <w:szCs w:val="24"/>
        </w:rPr>
        <w:t xml:space="preserve">дней с даты заключения </w:t>
      </w:r>
      <w:r w:rsidR="00FF4673" w:rsidRPr="00645F4A">
        <w:rPr>
          <w:sz w:val="24"/>
          <w:szCs w:val="24"/>
        </w:rPr>
        <w:t>К</w:t>
      </w:r>
      <w:r w:rsidR="00CB67E2" w:rsidRPr="00645F4A">
        <w:rPr>
          <w:sz w:val="24"/>
          <w:szCs w:val="24"/>
        </w:rPr>
        <w:t>онтракта.</w:t>
      </w:r>
    </w:p>
    <w:p w14:paraId="324295A5" w14:textId="06A22AB3" w:rsidR="006D7B54" w:rsidRPr="00645F4A" w:rsidRDefault="006D7B54" w:rsidP="008F45EA">
      <w:pPr>
        <w:tabs>
          <w:tab w:val="left" w:pos="1134"/>
          <w:tab w:val="left" w:pos="1276"/>
        </w:tabs>
        <w:spacing w:line="240" w:lineRule="auto"/>
        <w:ind w:firstLine="709"/>
        <w:contextualSpacing/>
        <w:rPr>
          <w:sz w:val="24"/>
          <w:szCs w:val="24"/>
        </w:rPr>
      </w:pPr>
      <w:r w:rsidRPr="00645F4A">
        <w:rPr>
          <w:sz w:val="24"/>
          <w:szCs w:val="24"/>
        </w:rPr>
        <w:t>3.2. Поставка товара осуществляется по адресу: РФ, 65822</w:t>
      </w:r>
      <w:r w:rsidR="00FF4673" w:rsidRPr="00645F4A">
        <w:rPr>
          <w:sz w:val="24"/>
          <w:szCs w:val="24"/>
        </w:rPr>
        <w:t>2</w:t>
      </w:r>
      <w:r w:rsidRPr="00645F4A">
        <w:rPr>
          <w:sz w:val="24"/>
          <w:szCs w:val="24"/>
        </w:rPr>
        <w:t xml:space="preserve">, Алтайский </w:t>
      </w:r>
      <w:r w:rsidR="00323C1D" w:rsidRPr="00645F4A">
        <w:rPr>
          <w:sz w:val="24"/>
          <w:szCs w:val="24"/>
        </w:rPr>
        <w:t xml:space="preserve">край,  </w:t>
      </w:r>
      <w:r w:rsidR="008F45EA" w:rsidRPr="00645F4A">
        <w:rPr>
          <w:sz w:val="24"/>
          <w:szCs w:val="24"/>
        </w:rPr>
        <w:t xml:space="preserve">                         </w:t>
      </w:r>
      <w:r w:rsidRPr="00645F4A">
        <w:rPr>
          <w:sz w:val="24"/>
          <w:szCs w:val="24"/>
        </w:rPr>
        <w:t xml:space="preserve">г. Рубцовск, </w:t>
      </w:r>
      <w:r w:rsidR="00263074" w:rsidRPr="00645F4A">
        <w:rPr>
          <w:sz w:val="24"/>
          <w:szCs w:val="24"/>
        </w:rPr>
        <w:t>пер. Бульварный, 4</w:t>
      </w:r>
      <w:r w:rsidR="00DF390D">
        <w:rPr>
          <w:sz w:val="24"/>
          <w:szCs w:val="24"/>
        </w:rPr>
        <w:t xml:space="preserve">, </w:t>
      </w:r>
      <w:proofErr w:type="spellStart"/>
      <w:r w:rsidR="00DF390D">
        <w:rPr>
          <w:sz w:val="24"/>
          <w:szCs w:val="24"/>
        </w:rPr>
        <w:t>каб</w:t>
      </w:r>
      <w:proofErr w:type="spellEnd"/>
      <w:r w:rsidR="00DF390D">
        <w:rPr>
          <w:sz w:val="24"/>
          <w:szCs w:val="24"/>
        </w:rPr>
        <w:t>. №17</w:t>
      </w:r>
      <w:r w:rsidRPr="00645F4A">
        <w:rPr>
          <w:sz w:val="24"/>
          <w:szCs w:val="24"/>
        </w:rPr>
        <w:t xml:space="preserve"> (далее – «место поставки»).</w:t>
      </w:r>
      <w:r w:rsidR="008F45EA" w:rsidRPr="00645F4A">
        <w:rPr>
          <w:sz w:val="24"/>
          <w:szCs w:val="24"/>
        </w:rPr>
        <w:t xml:space="preserve"> Поставка должна быть осуществлена силами Поставщика и за счет средств Поставщика.</w:t>
      </w:r>
    </w:p>
    <w:p w14:paraId="06B64ED3" w14:textId="7F185DEA" w:rsidR="008F45EA" w:rsidRPr="00645F4A" w:rsidRDefault="006D7B54" w:rsidP="008F45EA">
      <w:pPr>
        <w:tabs>
          <w:tab w:val="left" w:pos="1134"/>
          <w:tab w:val="left" w:pos="1276"/>
        </w:tabs>
        <w:spacing w:line="240" w:lineRule="auto"/>
        <w:ind w:firstLine="709"/>
        <w:contextualSpacing/>
        <w:rPr>
          <w:sz w:val="24"/>
          <w:szCs w:val="24"/>
        </w:rPr>
      </w:pPr>
      <w:r w:rsidRPr="00645F4A">
        <w:rPr>
          <w:sz w:val="24"/>
          <w:szCs w:val="24"/>
        </w:rPr>
        <w:t>3.3. Поставка осуществляется в рабочие дни, с 0</w:t>
      </w:r>
      <w:r w:rsidR="00C66AA4" w:rsidRPr="00645F4A">
        <w:rPr>
          <w:sz w:val="24"/>
          <w:szCs w:val="24"/>
        </w:rPr>
        <w:t>8</w:t>
      </w:r>
      <w:r w:rsidRPr="00645F4A">
        <w:rPr>
          <w:sz w:val="24"/>
          <w:szCs w:val="24"/>
        </w:rPr>
        <w:t>.00 до 17.00 (</w:t>
      </w:r>
      <w:r w:rsidR="007915D7" w:rsidRPr="00645F4A">
        <w:rPr>
          <w:sz w:val="24"/>
          <w:szCs w:val="24"/>
        </w:rPr>
        <w:t>по местному</w:t>
      </w:r>
      <w:r w:rsidRPr="00645F4A">
        <w:rPr>
          <w:sz w:val="24"/>
          <w:szCs w:val="24"/>
        </w:rPr>
        <w:t xml:space="preserve"> времени). </w:t>
      </w:r>
      <w:r w:rsidR="008F45EA" w:rsidRPr="00645F4A">
        <w:rPr>
          <w:sz w:val="24"/>
          <w:szCs w:val="24"/>
        </w:rPr>
        <w:t>Поставщик обязан согласовать с Заказчиком время и дату поставки.</w:t>
      </w:r>
    </w:p>
    <w:p w14:paraId="3ABFFA88" w14:textId="6A80498C" w:rsidR="006D7B54" w:rsidRPr="00645F4A" w:rsidRDefault="006D7B54" w:rsidP="008F45EA">
      <w:pPr>
        <w:tabs>
          <w:tab w:val="left" w:pos="0"/>
        </w:tabs>
        <w:spacing w:line="240" w:lineRule="auto"/>
        <w:ind w:firstLine="709"/>
        <w:contextualSpacing/>
        <w:rPr>
          <w:sz w:val="24"/>
          <w:szCs w:val="24"/>
        </w:rPr>
      </w:pPr>
      <w:r w:rsidRPr="00645F4A">
        <w:rPr>
          <w:sz w:val="24"/>
          <w:szCs w:val="24"/>
        </w:rPr>
        <w:t>Поставщик обязуется в месте поставки товара выполнить: погрузо-разгрузочные работы.</w:t>
      </w:r>
      <w:r w:rsidR="00C001B4" w:rsidRPr="00645F4A">
        <w:rPr>
          <w:sz w:val="24"/>
          <w:szCs w:val="24"/>
        </w:rPr>
        <w:t xml:space="preserve"> </w:t>
      </w:r>
    </w:p>
    <w:p w14:paraId="09FCDE1B" w14:textId="5212EAA1" w:rsidR="003E03F3" w:rsidRPr="00645F4A" w:rsidRDefault="003E03F3" w:rsidP="007915D7">
      <w:pPr>
        <w:tabs>
          <w:tab w:val="left" w:pos="1134"/>
          <w:tab w:val="left" w:pos="1276"/>
        </w:tabs>
        <w:spacing w:line="240" w:lineRule="auto"/>
        <w:ind w:firstLine="709"/>
        <w:contextualSpacing/>
        <w:rPr>
          <w:sz w:val="24"/>
          <w:szCs w:val="24"/>
        </w:rPr>
      </w:pPr>
      <w:r w:rsidRPr="00645F4A">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301F2E37" w14:textId="2A854AD8" w:rsidR="003C001D" w:rsidRPr="00645F4A" w:rsidRDefault="003E03F3" w:rsidP="00CE084E">
      <w:pPr>
        <w:autoSpaceDE w:val="0"/>
        <w:autoSpaceDN w:val="0"/>
        <w:adjustRightInd w:val="0"/>
        <w:spacing w:line="240" w:lineRule="auto"/>
        <w:ind w:firstLine="709"/>
        <w:rPr>
          <w:sz w:val="24"/>
          <w:szCs w:val="24"/>
        </w:rPr>
      </w:pPr>
      <w:r w:rsidRPr="00645F4A">
        <w:rPr>
          <w:sz w:val="24"/>
          <w:szCs w:val="24"/>
        </w:rPr>
        <w:t xml:space="preserve">3.5. </w:t>
      </w:r>
      <w:r w:rsidR="00CE084E" w:rsidRPr="00645F4A">
        <w:rPr>
          <w:sz w:val="24"/>
          <w:szCs w:val="24"/>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p>
    <w:p w14:paraId="5B57737E" w14:textId="77777777" w:rsidR="00645F4A" w:rsidRPr="00645F4A" w:rsidRDefault="003E03F3" w:rsidP="00645F4A">
      <w:pPr>
        <w:pStyle w:val="ad"/>
        <w:tabs>
          <w:tab w:val="left" w:pos="1134"/>
          <w:tab w:val="left" w:pos="1276"/>
        </w:tabs>
        <w:ind w:firstLine="709"/>
      </w:pPr>
      <w:r w:rsidRPr="00645F4A">
        <w:t xml:space="preserve">3.6. </w:t>
      </w:r>
      <w:r w:rsidR="00645F4A" w:rsidRPr="00645F4A">
        <w:t>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44F6A1EF" w14:textId="77777777" w:rsidR="00645F4A" w:rsidRPr="00645F4A" w:rsidRDefault="00645F4A" w:rsidP="00645F4A">
      <w:pPr>
        <w:tabs>
          <w:tab w:val="left" w:pos="1134"/>
          <w:tab w:val="left" w:pos="1276"/>
        </w:tabs>
        <w:spacing w:line="240" w:lineRule="auto"/>
        <w:ind w:firstLine="709"/>
        <w:rPr>
          <w:sz w:val="24"/>
          <w:szCs w:val="24"/>
        </w:rPr>
      </w:pPr>
      <w:r w:rsidRPr="00645F4A">
        <w:rPr>
          <w:sz w:val="24"/>
          <w:szCs w:val="24"/>
        </w:rPr>
        <w:t>сертификат соответствия или декларация о соответствии,</w:t>
      </w:r>
    </w:p>
    <w:p w14:paraId="44AF33A7" w14:textId="77777777" w:rsidR="00645F4A" w:rsidRPr="00645F4A" w:rsidRDefault="00645F4A" w:rsidP="00645F4A">
      <w:pPr>
        <w:tabs>
          <w:tab w:val="left" w:pos="1134"/>
          <w:tab w:val="left" w:pos="1276"/>
        </w:tabs>
        <w:spacing w:line="240" w:lineRule="auto"/>
        <w:ind w:firstLine="709"/>
        <w:rPr>
          <w:sz w:val="24"/>
          <w:szCs w:val="24"/>
        </w:rPr>
      </w:pPr>
      <w:r w:rsidRPr="00645F4A">
        <w:rPr>
          <w:sz w:val="24"/>
          <w:szCs w:val="24"/>
        </w:rPr>
        <w:t>документ о приемке, составленный по форме, с учетом положений пункта 3.7 Контракта.</w:t>
      </w:r>
    </w:p>
    <w:p w14:paraId="738FFC95" w14:textId="77777777" w:rsidR="003E03F3" w:rsidRPr="00645F4A" w:rsidRDefault="003E03F3" w:rsidP="003E03F3">
      <w:pPr>
        <w:spacing w:line="240" w:lineRule="auto"/>
        <w:ind w:firstLine="709"/>
        <w:contextualSpacing/>
        <w:rPr>
          <w:sz w:val="24"/>
          <w:szCs w:val="24"/>
        </w:rPr>
      </w:pPr>
      <w:r w:rsidRPr="00645F4A">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790A2A" w:rsidRDefault="003E03F3" w:rsidP="003E03F3">
      <w:pPr>
        <w:spacing w:line="240" w:lineRule="auto"/>
        <w:ind w:firstLine="709"/>
        <w:contextualSpacing/>
        <w:rPr>
          <w:sz w:val="24"/>
          <w:szCs w:val="24"/>
        </w:rPr>
      </w:pPr>
      <w:r w:rsidRPr="00790A2A">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790A2A">
        <w:rPr>
          <w:sz w:val="24"/>
          <w:szCs w:val="24"/>
        </w:rPr>
        <w:t>3.7</w:t>
      </w:r>
      <w:r w:rsidRPr="00790A2A">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262D27DC" w14:textId="77777777" w:rsidR="00645F4A" w:rsidRDefault="003E03F3" w:rsidP="00645F4A">
      <w:pPr>
        <w:spacing w:line="240" w:lineRule="auto"/>
        <w:ind w:firstLine="709"/>
        <w:contextualSpacing/>
        <w:rPr>
          <w:sz w:val="24"/>
          <w:szCs w:val="24"/>
        </w:rPr>
      </w:pPr>
      <w:r w:rsidRPr="003E03F3">
        <w:rPr>
          <w:sz w:val="24"/>
          <w:szCs w:val="24"/>
        </w:rPr>
        <w:t xml:space="preserve">3.9. </w:t>
      </w:r>
      <w:r w:rsidR="00645F4A"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514456E7" w14:textId="46CAD026" w:rsidR="003E03F3" w:rsidRPr="003E03F3" w:rsidRDefault="003E03F3" w:rsidP="00645F4A">
      <w:pPr>
        <w:spacing w:line="240" w:lineRule="auto"/>
        <w:ind w:firstLine="709"/>
        <w:contextualSpacing/>
        <w:rPr>
          <w:sz w:val="24"/>
          <w:szCs w:val="24"/>
        </w:rPr>
      </w:pPr>
      <w:r w:rsidRPr="003E03F3">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FA2331">
        <w:rPr>
          <w:sz w:val="24"/>
          <w:szCs w:val="24"/>
        </w:rPr>
        <w:t>7 (семи)</w:t>
      </w:r>
      <w:r w:rsidRPr="003E03F3">
        <w:rPr>
          <w:sz w:val="24"/>
          <w:szCs w:val="24"/>
        </w:rPr>
        <w:t xml:space="preserve"> рабочих дней после поставки товара и поступления от Поставщика документа(</w:t>
      </w:r>
      <w:proofErr w:type="spellStart"/>
      <w:r w:rsidRPr="003E03F3">
        <w:rPr>
          <w:sz w:val="24"/>
          <w:szCs w:val="24"/>
        </w:rPr>
        <w:t>ов</w:t>
      </w:r>
      <w:proofErr w:type="spellEnd"/>
      <w:r w:rsidRPr="003E03F3">
        <w:rPr>
          <w:sz w:val="24"/>
          <w:szCs w:val="24"/>
        </w:rPr>
        <w:t>) о приемке, указанного(</w:t>
      </w:r>
      <w:proofErr w:type="spellStart"/>
      <w:r w:rsidRPr="003E03F3">
        <w:rPr>
          <w:sz w:val="24"/>
          <w:szCs w:val="24"/>
        </w:rPr>
        <w:t>ых</w:t>
      </w:r>
      <w:proofErr w:type="spellEnd"/>
      <w:r w:rsidRPr="003E03F3">
        <w:rPr>
          <w:sz w:val="24"/>
          <w:szCs w:val="24"/>
        </w:rPr>
        <w:t>)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 xml:space="preserve">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w:t>
      </w:r>
      <w:r w:rsidRPr="003E03F3">
        <w:rPr>
          <w:sz w:val="24"/>
          <w:szCs w:val="24"/>
        </w:rPr>
        <w:lastRenderedPageBreak/>
        <w:t>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1B1B49AD"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2E29F2">
        <w:rPr>
          <w:kern w:val="16"/>
          <w:sz w:val="24"/>
          <w:szCs w:val="24"/>
        </w:rPr>
        <w:t>,</w:t>
      </w:r>
      <w:r w:rsidRPr="00790A2A">
        <w:rPr>
          <w:kern w:val="16"/>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5DEB389F" w14:textId="76945245" w:rsidR="003E03F3" w:rsidRPr="00790A2A" w:rsidRDefault="003E03F3" w:rsidP="003E03F3">
      <w:pPr>
        <w:tabs>
          <w:tab w:val="left" w:pos="1276"/>
        </w:tabs>
        <w:spacing w:line="240" w:lineRule="auto"/>
        <w:ind w:firstLine="709"/>
        <w:contextualSpacing/>
        <w:rPr>
          <w:sz w:val="24"/>
          <w:szCs w:val="24"/>
        </w:rPr>
      </w:pPr>
      <w:r w:rsidRPr="00790A2A">
        <w:rPr>
          <w:sz w:val="24"/>
          <w:szCs w:val="24"/>
        </w:rPr>
        <w:t>3.14. По истечении срока, указанного в пункте 3.10</w:t>
      </w:r>
      <w:r w:rsidR="002E29F2">
        <w:rPr>
          <w:sz w:val="24"/>
          <w:szCs w:val="24"/>
        </w:rPr>
        <w:t xml:space="preserve"> </w:t>
      </w:r>
      <w:r w:rsidRPr="00790A2A">
        <w:rPr>
          <w:sz w:val="24"/>
          <w:szCs w:val="24"/>
        </w:rPr>
        <w:t>Контракта</w:t>
      </w:r>
      <w:r w:rsidR="005D397F">
        <w:rPr>
          <w:sz w:val="24"/>
          <w:szCs w:val="24"/>
        </w:rPr>
        <w:t>,</w:t>
      </w:r>
      <w:r w:rsidRPr="00790A2A">
        <w:rPr>
          <w:sz w:val="24"/>
          <w:szCs w:val="24"/>
        </w:rPr>
        <w:t xml:space="preserve"> Заказчик (за исключением случая создания приемочной комиссии) совершает одно из следующих действий:</w:t>
      </w:r>
    </w:p>
    <w:p w14:paraId="23E825E6"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00E639A2" w:rsidR="003E03F3" w:rsidRPr="00790A2A" w:rsidRDefault="003E03F3" w:rsidP="003E03F3">
      <w:pPr>
        <w:tabs>
          <w:tab w:val="left" w:pos="1418"/>
        </w:tabs>
        <w:spacing w:line="240" w:lineRule="auto"/>
        <w:ind w:right="-1" w:firstLine="709"/>
        <w:contextualSpacing/>
        <w:rPr>
          <w:sz w:val="24"/>
          <w:szCs w:val="24"/>
        </w:rPr>
      </w:pPr>
      <w:r w:rsidRPr="00790A2A">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5AA1BC76" w:rsidR="003E03F3" w:rsidRPr="003E03F3" w:rsidRDefault="003E03F3" w:rsidP="003E03F3">
      <w:pPr>
        <w:tabs>
          <w:tab w:val="left" w:pos="1418"/>
        </w:tabs>
        <w:spacing w:line="240" w:lineRule="auto"/>
        <w:ind w:right="-1" w:firstLine="709"/>
        <w:contextualSpacing/>
        <w:rPr>
          <w:sz w:val="24"/>
          <w:szCs w:val="24"/>
        </w:rPr>
      </w:pPr>
      <w:r w:rsidRPr="00790A2A">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3E03F3">
        <w:rPr>
          <w:sz w:val="24"/>
          <w:szCs w:val="24"/>
        </w:rPr>
        <w:t>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F80C1F6" w14:textId="77777777" w:rsidR="00A52ABB"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w:t>
      </w:r>
      <w:r w:rsidR="00A52ABB" w:rsidRPr="00A52ABB">
        <w:t xml:space="preserve"> </w:t>
      </w:r>
      <w:r w:rsidR="00A52ABB">
        <w:t>(</w:t>
      </w:r>
      <w:r w:rsidR="00A52ABB" w:rsidRPr="00A52ABB">
        <w:rPr>
          <w:sz w:val="24"/>
          <w:szCs w:val="24"/>
        </w:rPr>
        <w:t>в случае поставки некачественного товара</w:t>
      </w:r>
      <w:r w:rsidR="00A52ABB">
        <w:rPr>
          <w:sz w:val="24"/>
          <w:szCs w:val="24"/>
        </w:rPr>
        <w:t>)</w:t>
      </w:r>
      <w:r w:rsidR="00A52ABB" w:rsidRPr="00A52ABB">
        <w:rPr>
          <w:sz w:val="24"/>
          <w:szCs w:val="24"/>
        </w:rPr>
        <w:t xml:space="preserve">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r w:rsidR="00A52ABB">
        <w:rPr>
          <w:sz w:val="24"/>
          <w:szCs w:val="24"/>
        </w:rPr>
        <w:t>.</w:t>
      </w:r>
    </w:p>
    <w:p w14:paraId="4C1CE140" w14:textId="171A659C"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 </w:t>
      </w:r>
      <w:r w:rsidR="00A52ABB">
        <w:rPr>
          <w:sz w:val="24"/>
          <w:szCs w:val="24"/>
        </w:rPr>
        <w:t>У</w:t>
      </w:r>
      <w:r w:rsidRPr="003E03F3">
        <w:rPr>
          <w:sz w:val="24"/>
          <w:szCs w:val="24"/>
        </w:rPr>
        <w:t>страни</w:t>
      </w:r>
      <w:r w:rsidR="00A52ABB">
        <w:rPr>
          <w:sz w:val="24"/>
          <w:szCs w:val="24"/>
        </w:rPr>
        <w:t>в</w:t>
      </w:r>
      <w:r w:rsidRPr="003E03F3">
        <w:rPr>
          <w:sz w:val="24"/>
          <w:szCs w:val="24"/>
        </w:rPr>
        <w:t xml:space="preserve"> причины</w:t>
      </w:r>
      <w:r w:rsidR="00304EBF">
        <w:rPr>
          <w:sz w:val="24"/>
          <w:szCs w:val="24"/>
        </w:rPr>
        <w:t>,</w:t>
      </w:r>
      <w:r w:rsidR="00A52ABB">
        <w:rPr>
          <w:sz w:val="24"/>
          <w:szCs w:val="24"/>
        </w:rPr>
        <w:t xml:space="preserve"> </w:t>
      </w:r>
      <w:r w:rsidRPr="003E03F3">
        <w:rPr>
          <w:sz w:val="24"/>
          <w:szCs w:val="24"/>
        </w:rPr>
        <w:t>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1A04B15E" w:rsidR="003E03F3" w:rsidRPr="003E03F3" w:rsidRDefault="0043719E" w:rsidP="005C1697">
      <w:pPr>
        <w:autoSpaceDE w:val="0"/>
        <w:autoSpaceDN w:val="0"/>
        <w:adjustRightInd w:val="0"/>
        <w:spacing w:line="240" w:lineRule="auto"/>
        <w:ind w:left="360" w:firstLine="0"/>
        <w:jc w:val="center"/>
        <w:outlineLvl w:val="0"/>
        <w:rPr>
          <w:sz w:val="24"/>
          <w:szCs w:val="24"/>
        </w:rPr>
      </w:pPr>
      <w:r>
        <w:rPr>
          <w:sz w:val="24"/>
          <w:szCs w:val="24"/>
          <w:lang w:val="en-US"/>
        </w:rPr>
        <w:t>I</w:t>
      </w:r>
      <w:r w:rsidR="005C1697" w:rsidRPr="005C1697">
        <w:rPr>
          <w:sz w:val="24"/>
          <w:szCs w:val="24"/>
        </w:rPr>
        <w:t>V</w:t>
      </w:r>
      <w:r w:rsidR="005C1697">
        <w:rPr>
          <w:sz w:val="24"/>
          <w:szCs w:val="24"/>
        </w:rPr>
        <w:t xml:space="preserve">. </w:t>
      </w:r>
      <w:r w:rsidR="005C1697" w:rsidRPr="005C1697">
        <w:rPr>
          <w:sz w:val="24"/>
          <w:szCs w:val="24"/>
        </w:rPr>
        <w:t xml:space="preserve"> </w:t>
      </w:r>
      <w:r w:rsidR="003E03F3"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lastRenderedPageBreak/>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4.2.4. требовать возмещения убытков,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141A7F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4.2.5. по согласованию с Заказчиком досрочно поставить товар.</w:t>
      </w:r>
    </w:p>
    <w:p w14:paraId="579F89B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4.3. Заказчик обязуется:</w:t>
      </w:r>
    </w:p>
    <w:p w14:paraId="1E74560E"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4.3.3. требовать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59A96349" w14:textId="06F5C0FF"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0"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5252D943"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 Заказчик вправе:</w:t>
      </w:r>
    </w:p>
    <w:p w14:paraId="4F65AED7"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4.4.1. требовать от Поставщика надлежащего исполнения обязательств по Контракту;</w:t>
      </w:r>
    </w:p>
    <w:p w14:paraId="0AF13D3C"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4.4.4. требовать возмещения убытков в соответствии с </w:t>
      </w:r>
      <w:hyperlink w:anchor="Par123" w:history="1">
        <w:r w:rsidRPr="001244B4">
          <w:rPr>
            <w:sz w:val="24"/>
            <w:szCs w:val="24"/>
          </w:rPr>
          <w:t>разделом VI</w:t>
        </w:r>
      </w:hyperlink>
      <w:r w:rsidRPr="001244B4">
        <w:rPr>
          <w:sz w:val="24"/>
          <w:szCs w:val="24"/>
        </w:rPr>
        <w:t xml:space="preserve"> Контракта, причиненных по вине Поставщика;</w:t>
      </w:r>
    </w:p>
    <w:p w14:paraId="28A1E6E1" w14:textId="050E2D6D" w:rsidR="000101A6"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16AA1B8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4.4.6. отказаться от приемки и оплаты Товара, не соответствующего условиям Контракта;</w:t>
      </w:r>
    </w:p>
    <w:p w14:paraId="16EDE86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lastRenderedPageBreak/>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62047B1D" w:rsidR="003E03F3" w:rsidRDefault="003E03F3" w:rsidP="003E03F3">
      <w:pPr>
        <w:autoSpaceDE w:val="0"/>
        <w:autoSpaceDN w:val="0"/>
        <w:adjustRightInd w:val="0"/>
        <w:spacing w:line="240" w:lineRule="auto"/>
        <w:ind w:firstLine="539"/>
        <w:rPr>
          <w:sz w:val="24"/>
          <w:szCs w:val="24"/>
        </w:rPr>
      </w:pPr>
      <w:r w:rsidRPr="001244B4">
        <w:rPr>
          <w:sz w:val="24"/>
          <w:szCs w:val="24"/>
        </w:rPr>
        <w:t>4.4.9. досрочно принять и оплатить товар.</w:t>
      </w:r>
    </w:p>
    <w:p w14:paraId="60F3F262" w14:textId="77777777" w:rsidR="000648C8" w:rsidRPr="001244B4" w:rsidRDefault="000648C8" w:rsidP="003E03F3">
      <w:pPr>
        <w:autoSpaceDE w:val="0"/>
        <w:autoSpaceDN w:val="0"/>
        <w:adjustRightInd w:val="0"/>
        <w:spacing w:line="240" w:lineRule="auto"/>
        <w:ind w:firstLine="539"/>
        <w:rPr>
          <w:sz w:val="24"/>
          <w:szCs w:val="24"/>
        </w:rPr>
      </w:pPr>
    </w:p>
    <w:p w14:paraId="30E5E238" w14:textId="4F0F4C5E" w:rsidR="003E03F3" w:rsidRPr="0043719E" w:rsidRDefault="0043719E" w:rsidP="0043719E">
      <w:pPr>
        <w:autoSpaceDE w:val="0"/>
        <w:autoSpaceDN w:val="0"/>
        <w:adjustRightInd w:val="0"/>
        <w:spacing w:line="240" w:lineRule="auto"/>
        <w:ind w:left="1080" w:firstLine="0"/>
        <w:jc w:val="center"/>
        <w:outlineLvl w:val="0"/>
        <w:rPr>
          <w:sz w:val="24"/>
          <w:szCs w:val="24"/>
        </w:rPr>
      </w:pPr>
      <w:r>
        <w:rPr>
          <w:sz w:val="24"/>
          <w:szCs w:val="24"/>
          <w:lang w:val="en-US"/>
        </w:rPr>
        <w:t>V</w:t>
      </w:r>
      <w:r w:rsidRPr="0043719E">
        <w:rPr>
          <w:sz w:val="24"/>
          <w:szCs w:val="24"/>
        </w:rPr>
        <w:t xml:space="preserve">. </w:t>
      </w:r>
      <w:r w:rsidR="003E03F3" w:rsidRPr="0043719E">
        <w:rPr>
          <w:sz w:val="24"/>
          <w:szCs w:val="24"/>
        </w:rPr>
        <w:t>Качество товара</w:t>
      </w:r>
      <w:r w:rsidR="001471CF" w:rsidRPr="0043719E">
        <w:rPr>
          <w:sz w:val="24"/>
          <w:szCs w:val="24"/>
        </w:rPr>
        <w:t>, гарантийные обязательства</w:t>
      </w:r>
      <w:r w:rsidR="002E29F2" w:rsidRPr="0043719E">
        <w:rPr>
          <w:sz w:val="24"/>
          <w:szCs w:val="24"/>
        </w:rPr>
        <w:t>.</w:t>
      </w:r>
    </w:p>
    <w:p w14:paraId="49DD9F78" w14:textId="77777777" w:rsidR="00FA2331" w:rsidRPr="00FA2331" w:rsidRDefault="00FA2331" w:rsidP="00FA2331">
      <w:pPr>
        <w:spacing w:line="240" w:lineRule="auto"/>
        <w:ind w:firstLine="709"/>
        <w:rPr>
          <w:sz w:val="24"/>
          <w:szCs w:val="24"/>
        </w:rPr>
      </w:pPr>
      <w:r w:rsidRPr="00FA2331">
        <w:rPr>
          <w:sz w:val="24"/>
          <w:szCs w:val="24"/>
        </w:rPr>
        <w:t>5.1.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(приложение №1), должно соответствовать законодательству Российской Федерации и настоящему Контракту.</w:t>
      </w:r>
    </w:p>
    <w:p w14:paraId="563BA5EB" w14:textId="77777777" w:rsidR="00FA2331" w:rsidRPr="00FA2331" w:rsidRDefault="00FA2331" w:rsidP="00FA2331">
      <w:pPr>
        <w:tabs>
          <w:tab w:val="left" w:pos="1080"/>
        </w:tabs>
        <w:spacing w:line="240" w:lineRule="auto"/>
        <w:ind w:firstLine="709"/>
        <w:rPr>
          <w:b/>
          <w:sz w:val="24"/>
          <w:szCs w:val="24"/>
          <w:u w:val="single"/>
        </w:rPr>
      </w:pPr>
      <w:r w:rsidRPr="00FA2331">
        <w:rPr>
          <w:sz w:val="24"/>
          <w:szCs w:val="24"/>
        </w:rPr>
        <w:t>5.2. Соответствие качества Товара должно быть подтверждено документами, указанными в п. 3.6 настоящего Контракта.</w:t>
      </w:r>
    </w:p>
    <w:p w14:paraId="495914B8" w14:textId="227881F5" w:rsidR="00FA2331" w:rsidRPr="00FA2331" w:rsidRDefault="00FA2331" w:rsidP="00FA2331">
      <w:pPr>
        <w:tabs>
          <w:tab w:val="left" w:pos="1080"/>
        </w:tabs>
        <w:spacing w:line="240" w:lineRule="auto"/>
        <w:ind w:firstLine="709"/>
        <w:rPr>
          <w:sz w:val="24"/>
          <w:szCs w:val="24"/>
        </w:rPr>
      </w:pPr>
      <w:r w:rsidRPr="00FA2331">
        <w:rPr>
          <w:sz w:val="24"/>
          <w:szCs w:val="24"/>
        </w:rPr>
        <w:t>5.3. </w:t>
      </w:r>
      <w:bookmarkStart w:id="4" w:name="_Hlk120108590"/>
      <w:r w:rsidRPr="00FA2331">
        <w:rPr>
          <w:sz w:val="24"/>
          <w:szCs w:val="24"/>
        </w:rPr>
        <w:t xml:space="preserve">На Товар установлена гарантия производителя </w:t>
      </w:r>
      <w:r w:rsidR="004602B1">
        <w:rPr>
          <w:sz w:val="24"/>
          <w:szCs w:val="24"/>
        </w:rPr>
        <w:t xml:space="preserve">- не менее </w:t>
      </w:r>
      <w:r w:rsidRPr="00FA2331">
        <w:rPr>
          <w:sz w:val="24"/>
          <w:szCs w:val="24"/>
        </w:rPr>
        <w:t>12 (двенадцать) месяцев с даты поставки Товара.</w:t>
      </w:r>
    </w:p>
    <w:p w14:paraId="797CA358" w14:textId="19D9BDA6" w:rsidR="00FA2331" w:rsidRPr="00FA2331" w:rsidRDefault="00FA2331" w:rsidP="00FA2331">
      <w:pPr>
        <w:spacing w:line="240" w:lineRule="auto"/>
        <w:ind w:firstLine="709"/>
        <w:rPr>
          <w:sz w:val="24"/>
          <w:szCs w:val="24"/>
        </w:rPr>
      </w:pPr>
      <w:r w:rsidRPr="00FA2331">
        <w:rPr>
          <w:sz w:val="24"/>
          <w:szCs w:val="24"/>
        </w:rPr>
        <w:t xml:space="preserve">На Товар установлена гарантия Поставщика </w:t>
      </w:r>
      <w:r w:rsidR="004602B1">
        <w:rPr>
          <w:sz w:val="24"/>
          <w:szCs w:val="24"/>
        </w:rPr>
        <w:t xml:space="preserve">- не менее </w:t>
      </w:r>
      <w:r w:rsidRPr="00FA2331">
        <w:rPr>
          <w:sz w:val="24"/>
          <w:szCs w:val="24"/>
        </w:rPr>
        <w:t xml:space="preserve">12 (двенадцать) месяцев с даты </w:t>
      </w:r>
      <w:r w:rsidR="004602B1">
        <w:rPr>
          <w:sz w:val="24"/>
          <w:szCs w:val="24"/>
        </w:rPr>
        <w:t xml:space="preserve"> подписания </w:t>
      </w:r>
      <w:r w:rsidR="004602B1" w:rsidRPr="004602B1">
        <w:rPr>
          <w:sz w:val="24"/>
          <w:szCs w:val="24"/>
        </w:rPr>
        <w:t>Сторонами документа(</w:t>
      </w:r>
      <w:proofErr w:type="spellStart"/>
      <w:r w:rsidR="004602B1" w:rsidRPr="004602B1">
        <w:rPr>
          <w:sz w:val="24"/>
          <w:szCs w:val="24"/>
        </w:rPr>
        <w:t>ов</w:t>
      </w:r>
      <w:proofErr w:type="spellEnd"/>
      <w:r w:rsidR="004602B1" w:rsidRPr="004602B1">
        <w:rPr>
          <w:sz w:val="24"/>
          <w:szCs w:val="24"/>
        </w:rPr>
        <w:t>) о приемке, предусмотренного(</w:t>
      </w:r>
      <w:proofErr w:type="spellStart"/>
      <w:r w:rsidR="004602B1" w:rsidRPr="004602B1">
        <w:rPr>
          <w:sz w:val="24"/>
          <w:szCs w:val="24"/>
        </w:rPr>
        <w:t>ых</w:t>
      </w:r>
      <w:proofErr w:type="spellEnd"/>
      <w:r w:rsidR="004602B1" w:rsidRPr="004602B1">
        <w:rPr>
          <w:sz w:val="24"/>
          <w:szCs w:val="24"/>
        </w:rPr>
        <w:t>) пунктом 3.6 Контракта</w:t>
      </w:r>
      <w:r w:rsidR="004602B1">
        <w:rPr>
          <w:sz w:val="24"/>
          <w:szCs w:val="24"/>
        </w:rPr>
        <w:t xml:space="preserve">, </w:t>
      </w:r>
      <w:r w:rsidRPr="00FA2331">
        <w:rPr>
          <w:sz w:val="24"/>
          <w:szCs w:val="24"/>
        </w:rPr>
        <w:t>но не менее срока предоставления гарантии производителя.</w:t>
      </w:r>
    </w:p>
    <w:p w14:paraId="3D935244" w14:textId="77777777" w:rsidR="00FA2331" w:rsidRPr="00FA2331" w:rsidRDefault="00FA2331" w:rsidP="00FA2331">
      <w:pPr>
        <w:spacing w:line="240" w:lineRule="auto"/>
        <w:ind w:firstLine="709"/>
        <w:rPr>
          <w:sz w:val="24"/>
          <w:szCs w:val="24"/>
        </w:rPr>
      </w:pPr>
      <w:r w:rsidRPr="00FA2331">
        <w:rPr>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57C7D8BD" w14:textId="77777777" w:rsidR="00FA2331" w:rsidRPr="00FA2331" w:rsidRDefault="00FA2331" w:rsidP="00FA2331">
      <w:pPr>
        <w:spacing w:line="240" w:lineRule="auto"/>
        <w:ind w:firstLine="709"/>
        <w:rPr>
          <w:sz w:val="24"/>
          <w:szCs w:val="24"/>
          <w:shd w:val="clear" w:color="auto" w:fill="FFFF00"/>
        </w:rPr>
      </w:pPr>
      <w:r w:rsidRPr="00FA2331">
        <w:rPr>
          <w:sz w:val="24"/>
          <w:szCs w:val="24"/>
        </w:rPr>
        <w:t>5.3.1. Поставщик гарантирует возможность безопасного использования Товара по назначению в течение всего гарантийного срока.</w:t>
      </w:r>
    </w:p>
    <w:p w14:paraId="28D2A2ED" w14:textId="77777777" w:rsidR="00FA2331" w:rsidRPr="00FA2331" w:rsidRDefault="00FA2331" w:rsidP="00FA2331">
      <w:pPr>
        <w:widowControl w:val="0"/>
        <w:spacing w:line="240" w:lineRule="auto"/>
        <w:ind w:firstLine="709"/>
        <w:rPr>
          <w:sz w:val="24"/>
          <w:szCs w:val="24"/>
        </w:rPr>
      </w:pPr>
      <w:r w:rsidRPr="00FA2331">
        <w:rPr>
          <w:sz w:val="24"/>
          <w:szCs w:val="24"/>
        </w:rPr>
        <w:t>5.3.2.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33C136E4" w14:textId="77777777" w:rsidR="00FA2331" w:rsidRPr="00FA2331" w:rsidRDefault="00FA2331" w:rsidP="00FA2331">
      <w:pPr>
        <w:widowControl w:val="0"/>
        <w:spacing w:line="240" w:lineRule="auto"/>
        <w:ind w:firstLine="709"/>
        <w:rPr>
          <w:sz w:val="24"/>
          <w:szCs w:val="24"/>
        </w:rPr>
      </w:pPr>
      <w:r w:rsidRPr="00FA2331">
        <w:rPr>
          <w:sz w:val="24"/>
          <w:szCs w:val="24"/>
        </w:rPr>
        <w:t>5.3.3.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166385AC" w14:textId="77777777" w:rsidR="00FA2331" w:rsidRPr="00FA2331" w:rsidRDefault="00FA2331" w:rsidP="00FA2331">
      <w:pPr>
        <w:spacing w:line="240" w:lineRule="auto"/>
        <w:ind w:firstLine="709"/>
        <w:rPr>
          <w:sz w:val="24"/>
          <w:szCs w:val="24"/>
        </w:rPr>
      </w:pPr>
      <w:r w:rsidRPr="00FA2331">
        <w:rPr>
          <w:sz w:val="24"/>
          <w:szCs w:val="24"/>
        </w:rPr>
        <w:t>Срок ремонта поставленного Товара не должен превышать 20 (двадцать)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030BDDD9" w14:textId="77777777" w:rsidR="00FA2331" w:rsidRPr="00FA2331" w:rsidRDefault="00FA2331" w:rsidP="00FA2331">
      <w:pPr>
        <w:autoSpaceDE w:val="0"/>
        <w:spacing w:line="240" w:lineRule="auto"/>
        <w:ind w:firstLine="709"/>
        <w:rPr>
          <w:sz w:val="24"/>
          <w:szCs w:val="24"/>
        </w:rPr>
      </w:pPr>
      <w:r w:rsidRPr="00FA2331">
        <w:rPr>
          <w:sz w:val="24"/>
          <w:szCs w:val="24"/>
        </w:rPr>
        <w:t>5.3.4.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794A7072" w14:textId="77777777" w:rsidR="00FA2331" w:rsidRPr="00FA2331" w:rsidRDefault="00FA2331" w:rsidP="00FA2331">
      <w:pPr>
        <w:tabs>
          <w:tab w:val="left" w:pos="709"/>
        </w:tabs>
        <w:spacing w:line="240" w:lineRule="auto"/>
        <w:ind w:firstLine="709"/>
        <w:rPr>
          <w:sz w:val="24"/>
          <w:szCs w:val="24"/>
        </w:rPr>
      </w:pPr>
      <w:r w:rsidRPr="00FA2331">
        <w:rPr>
          <w:sz w:val="24"/>
          <w:szCs w:val="24"/>
        </w:rPr>
        <w:t>5.3.5.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5.3 Контракта.</w:t>
      </w:r>
    </w:p>
    <w:p w14:paraId="37C8C279" w14:textId="77777777" w:rsidR="00FA2331" w:rsidRPr="00FA2331" w:rsidRDefault="00FA2331" w:rsidP="00FA2331">
      <w:pPr>
        <w:spacing w:line="240" w:lineRule="auto"/>
        <w:ind w:firstLine="709"/>
        <w:rPr>
          <w:sz w:val="24"/>
          <w:szCs w:val="24"/>
        </w:rPr>
      </w:pPr>
      <w:r w:rsidRPr="00FA2331">
        <w:rPr>
          <w:sz w:val="24"/>
          <w:szCs w:val="24"/>
        </w:rPr>
        <w:t>5.3.6. Все расходы, связанные с возвратом, ремонтом Товара ненадлежащего качества, осуществляются за счет Поставщика.</w:t>
      </w:r>
    </w:p>
    <w:bookmarkEnd w:id="4"/>
    <w:p w14:paraId="4065D4B4" w14:textId="77777777" w:rsidR="00FF4673" w:rsidRPr="001244B4" w:rsidRDefault="00FF4673" w:rsidP="001471CF">
      <w:pPr>
        <w:autoSpaceDE w:val="0"/>
        <w:autoSpaceDN w:val="0"/>
        <w:adjustRightInd w:val="0"/>
        <w:spacing w:line="240" w:lineRule="auto"/>
        <w:ind w:firstLine="539"/>
        <w:contextualSpacing/>
        <w:rPr>
          <w:sz w:val="24"/>
          <w:szCs w:val="24"/>
        </w:rPr>
      </w:pPr>
    </w:p>
    <w:p w14:paraId="0664728A" w14:textId="67A1CD2D" w:rsidR="003E03F3" w:rsidRDefault="003E03F3" w:rsidP="00387726">
      <w:pPr>
        <w:pStyle w:val="afffff"/>
        <w:numPr>
          <w:ilvl w:val="0"/>
          <w:numId w:val="46"/>
        </w:numPr>
        <w:autoSpaceDE w:val="0"/>
        <w:autoSpaceDN w:val="0"/>
        <w:adjustRightInd w:val="0"/>
        <w:spacing w:line="240" w:lineRule="auto"/>
        <w:jc w:val="center"/>
        <w:outlineLvl w:val="0"/>
        <w:rPr>
          <w:sz w:val="24"/>
          <w:szCs w:val="24"/>
        </w:rPr>
      </w:pPr>
      <w:r w:rsidRPr="001244B4">
        <w:rPr>
          <w:sz w:val="24"/>
          <w:szCs w:val="24"/>
        </w:rPr>
        <w:t>Ответственность Сторон</w:t>
      </w:r>
      <w:r w:rsidR="002E29F2">
        <w:rPr>
          <w:sz w:val="24"/>
          <w:szCs w:val="24"/>
        </w:rPr>
        <w:t>.</w:t>
      </w:r>
    </w:p>
    <w:p w14:paraId="289A6FDA" w14:textId="77777777" w:rsidR="003E03F3" w:rsidRPr="001244B4" w:rsidRDefault="003E03F3" w:rsidP="00FA2331">
      <w:pPr>
        <w:autoSpaceDE w:val="0"/>
        <w:autoSpaceDN w:val="0"/>
        <w:adjustRightInd w:val="0"/>
        <w:spacing w:line="240" w:lineRule="auto"/>
        <w:ind w:firstLine="709"/>
        <w:rPr>
          <w:sz w:val="24"/>
          <w:szCs w:val="24"/>
        </w:rPr>
      </w:pPr>
      <w:r w:rsidRPr="001244B4">
        <w:rPr>
          <w:sz w:val="24"/>
          <w:szCs w:val="24"/>
        </w:rPr>
        <w:lastRenderedPageBreak/>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1244B4" w:rsidRDefault="003E03F3" w:rsidP="00FA2331">
      <w:pPr>
        <w:autoSpaceDE w:val="0"/>
        <w:autoSpaceDN w:val="0"/>
        <w:adjustRightInd w:val="0"/>
        <w:spacing w:line="240" w:lineRule="auto"/>
        <w:ind w:firstLine="709"/>
        <w:rPr>
          <w:sz w:val="24"/>
          <w:szCs w:val="24"/>
        </w:rPr>
      </w:pPr>
      <w:r w:rsidRPr="001244B4">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1244B4" w:rsidRDefault="003E03F3" w:rsidP="00FA2331">
      <w:pPr>
        <w:autoSpaceDE w:val="0"/>
        <w:autoSpaceDN w:val="0"/>
        <w:adjustRightInd w:val="0"/>
        <w:spacing w:line="240" w:lineRule="auto"/>
        <w:ind w:firstLine="709"/>
        <w:rPr>
          <w:sz w:val="24"/>
          <w:szCs w:val="24"/>
        </w:rPr>
      </w:pPr>
      <w:bookmarkStart w:id="5" w:name="Par127"/>
      <w:bookmarkEnd w:id="5"/>
      <w:r w:rsidRPr="001244B4">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1244B4" w:rsidRDefault="003E03F3" w:rsidP="00FA2331">
      <w:pPr>
        <w:autoSpaceDE w:val="0"/>
        <w:autoSpaceDN w:val="0"/>
        <w:adjustRightInd w:val="0"/>
        <w:spacing w:line="240" w:lineRule="auto"/>
        <w:ind w:firstLine="709"/>
        <w:rPr>
          <w:sz w:val="24"/>
          <w:szCs w:val="24"/>
        </w:rPr>
      </w:pPr>
      <w:r w:rsidRPr="001244B4">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sidRPr="001244B4">
          <w:rPr>
            <w:sz w:val="24"/>
            <w:szCs w:val="24"/>
          </w:rPr>
          <w:t>Правилами</w:t>
        </w:r>
      </w:hyperlink>
      <w:r w:rsidRPr="001244B4">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1244B4" w:rsidRDefault="003E03F3" w:rsidP="00FA2331">
      <w:pPr>
        <w:autoSpaceDE w:val="0"/>
        <w:autoSpaceDN w:val="0"/>
        <w:adjustRightInd w:val="0"/>
        <w:spacing w:line="240" w:lineRule="auto"/>
        <w:ind w:firstLine="709"/>
        <w:rPr>
          <w:i/>
          <w:iCs/>
          <w:sz w:val="24"/>
          <w:szCs w:val="24"/>
        </w:rPr>
      </w:pPr>
      <w:r w:rsidRPr="001244B4">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1244B4">
        <w:rPr>
          <w:i/>
          <w:iCs/>
          <w:sz w:val="24"/>
          <w:szCs w:val="24"/>
        </w:rPr>
        <w:t>«</w:t>
      </w:r>
      <w:r w:rsidRPr="001244B4">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i/>
          <w:iCs/>
          <w:sz w:val="24"/>
          <w:szCs w:val="24"/>
        </w:rPr>
        <w:t>»</w:t>
      </w:r>
      <w:r w:rsidRPr="001244B4">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1244B4" w:rsidRDefault="003E03F3" w:rsidP="00FA2331">
      <w:pPr>
        <w:autoSpaceDE w:val="0"/>
        <w:autoSpaceDN w:val="0"/>
        <w:adjustRightInd w:val="0"/>
        <w:spacing w:line="240" w:lineRule="auto"/>
        <w:ind w:firstLine="709"/>
        <w:rPr>
          <w:i/>
          <w:iCs/>
          <w:sz w:val="24"/>
          <w:szCs w:val="24"/>
        </w:rPr>
      </w:pPr>
      <w:r w:rsidRPr="001244B4">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18781C" w:rsidRDefault="003E03F3" w:rsidP="00FA2331">
      <w:pPr>
        <w:autoSpaceDE w:val="0"/>
        <w:autoSpaceDN w:val="0"/>
        <w:adjustRightInd w:val="0"/>
        <w:spacing w:line="240" w:lineRule="auto"/>
        <w:ind w:firstLine="709"/>
        <w:rPr>
          <w:i/>
          <w:iCs/>
          <w:sz w:val="24"/>
          <w:szCs w:val="24"/>
        </w:rPr>
      </w:pPr>
      <w:r w:rsidRPr="001244B4">
        <w:rPr>
          <w:i/>
          <w:iCs/>
          <w:sz w:val="24"/>
          <w:szCs w:val="24"/>
        </w:rPr>
        <w:t>10 процентов начальной (максимальной) цены государственного (муниципального) контракта (</w:t>
      </w:r>
      <w:r w:rsidRPr="0018781C">
        <w:rPr>
          <w:i/>
          <w:iCs/>
          <w:sz w:val="24"/>
          <w:szCs w:val="24"/>
        </w:rPr>
        <w:t>контракта), если цена Контракта не превышает 3 млн. рублей;</w:t>
      </w:r>
    </w:p>
    <w:p w14:paraId="50F18F94" w14:textId="77777777" w:rsidR="003E03F3" w:rsidRPr="0018781C" w:rsidRDefault="003E03F3" w:rsidP="00FA2331">
      <w:pPr>
        <w:autoSpaceDE w:val="0"/>
        <w:autoSpaceDN w:val="0"/>
        <w:adjustRightInd w:val="0"/>
        <w:spacing w:line="240" w:lineRule="auto"/>
        <w:ind w:firstLine="709"/>
        <w:rPr>
          <w:i/>
          <w:iCs/>
          <w:sz w:val="24"/>
          <w:szCs w:val="24"/>
        </w:rPr>
      </w:pPr>
      <w:r w:rsidRPr="0018781C">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18781C" w:rsidRDefault="003E03F3" w:rsidP="00FA2331">
      <w:pPr>
        <w:autoSpaceDE w:val="0"/>
        <w:autoSpaceDN w:val="0"/>
        <w:adjustRightInd w:val="0"/>
        <w:spacing w:line="240" w:lineRule="auto"/>
        <w:ind w:firstLine="709"/>
        <w:rPr>
          <w:i/>
          <w:iCs/>
          <w:sz w:val="24"/>
          <w:szCs w:val="24"/>
        </w:rPr>
      </w:pPr>
      <w:r w:rsidRPr="0018781C">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18781C" w:rsidRDefault="003E03F3" w:rsidP="00FA2331">
      <w:pPr>
        <w:autoSpaceDE w:val="0"/>
        <w:autoSpaceDN w:val="0"/>
        <w:adjustRightInd w:val="0"/>
        <w:spacing w:line="240" w:lineRule="auto"/>
        <w:ind w:firstLine="709"/>
        <w:rPr>
          <w:i/>
          <w:iCs/>
          <w:sz w:val="24"/>
          <w:szCs w:val="24"/>
        </w:rPr>
      </w:pPr>
      <w:r w:rsidRPr="0018781C">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18781C" w:rsidRDefault="003E03F3" w:rsidP="00FA2331">
      <w:pPr>
        <w:autoSpaceDE w:val="0"/>
        <w:autoSpaceDN w:val="0"/>
        <w:adjustRightInd w:val="0"/>
        <w:spacing w:line="240" w:lineRule="auto"/>
        <w:ind w:firstLine="709"/>
        <w:rPr>
          <w:i/>
          <w:iCs/>
          <w:sz w:val="24"/>
          <w:szCs w:val="24"/>
        </w:rPr>
      </w:pPr>
      <w:r w:rsidRPr="0018781C">
        <w:rPr>
          <w:i/>
          <w:iCs/>
          <w:sz w:val="24"/>
          <w:szCs w:val="24"/>
        </w:rPr>
        <w:t>10 процентов цены Контракта, если цена Контракта не превышает 3 млн. рублей;</w:t>
      </w:r>
    </w:p>
    <w:p w14:paraId="278B8401" w14:textId="77777777" w:rsidR="003E03F3" w:rsidRPr="0018781C" w:rsidRDefault="003E03F3" w:rsidP="00FA2331">
      <w:pPr>
        <w:autoSpaceDE w:val="0"/>
        <w:autoSpaceDN w:val="0"/>
        <w:adjustRightInd w:val="0"/>
        <w:spacing w:line="240" w:lineRule="auto"/>
        <w:ind w:firstLine="709"/>
        <w:rPr>
          <w:i/>
          <w:iCs/>
          <w:sz w:val="24"/>
          <w:szCs w:val="24"/>
        </w:rPr>
      </w:pPr>
      <w:r w:rsidRPr="0018781C">
        <w:rPr>
          <w:i/>
          <w:iCs/>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18781C" w:rsidRDefault="003E03F3" w:rsidP="00FA2331">
      <w:pPr>
        <w:autoSpaceDE w:val="0"/>
        <w:autoSpaceDN w:val="0"/>
        <w:adjustRightInd w:val="0"/>
        <w:spacing w:line="240" w:lineRule="auto"/>
        <w:ind w:firstLine="709"/>
        <w:rPr>
          <w:i/>
          <w:iCs/>
          <w:sz w:val="24"/>
          <w:szCs w:val="24"/>
        </w:rPr>
      </w:pPr>
      <w:r w:rsidRPr="0018781C">
        <w:rPr>
          <w:i/>
          <w:iCs/>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Pr="003E03F3">
        <w:rPr>
          <w:sz w:val="24"/>
          <w:szCs w:val="24"/>
        </w:rPr>
        <w:lastRenderedPageBreak/>
        <w:t>Поставщик уплачивает Заказчику штраф. Размер штрафа определяется в соответствии с Правилами и составляет:</w:t>
      </w:r>
    </w:p>
    <w:p w14:paraId="56D6C63C" w14:textId="77777777" w:rsidR="003E03F3" w:rsidRPr="0018781C" w:rsidRDefault="003E03F3" w:rsidP="00FA2331">
      <w:pPr>
        <w:autoSpaceDE w:val="0"/>
        <w:autoSpaceDN w:val="0"/>
        <w:adjustRightInd w:val="0"/>
        <w:spacing w:line="240" w:lineRule="auto"/>
        <w:ind w:firstLine="709"/>
        <w:rPr>
          <w:i/>
          <w:iCs/>
          <w:sz w:val="24"/>
          <w:szCs w:val="24"/>
        </w:rPr>
      </w:pPr>
      <w:r w:rsidRPr="0018781C">
        <w:rPr>
          <w:i/>
          <w:iCs/>
          <w:sz w:val="24"/>
          <w:szCs w:val="24"/>
        </w:rPr>
        <w:t>1000 рублей, если цена Контракта не превышает 3 млн рублей;</w:t>
      </w:r>
    </w:p>
    <w:p w14:paraId="087FC1BE" w14:textId="77777777" w:rsidR="003E03F3" w:rsidRPr="0018781C" w:rsidRDefault="003E03F3" w:rsidP="00FA2331">
      <w:pPr>
        <w:autoSpaceDE w:val="0"/>
        <w:autoSpaceDN w:val="0"/>
        <w:adjustRightInd w:val="0"/>
        <w:spacing w:line="240" w:lineRule="auto"/>
        <w:ind w:firstLine="70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838569D" w14:textId="77777777" w:rsidR="003E03F3" w:rsidRPr="0018781C" w:rsidRDefault="003E03F3" w:rsidP="00FA2331">
      <w:pPr>
        <w:autoSpaceDE w:val="0"/>
        <w:autoSpaceDN w:val="0"/>
        <w:adjustRightInd w:val="0"/>
        <w:spacing w:line="240" w:lineRule="auto"/>
        <w:ind w:firstLine="70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145F8E8B" w14:textId="77777777" w:rsidR="003E03F3" w:rsidRPr="0018781C" w:rsidRDefault="003E03F3" w:rsidP="00FA2331">
      <w:pPr>
        <w:autoSpaceDE w:val="0"/>
        <w:autoSpaceDN w:val="0"/>
        <w:adjustRightInd w:val="0"/>
        <w:spacing w:line="240" w:lineRule="auto"/>
        <w:ind w:firstLine="709"/>
        <w:rPr>
          <w:i/>
          <w:iCs/>
          <w:sz w:val="24"/>
          <w:szCs w:val="24"/>
        </w:rPr>
      </w:pPr>
      <w:r w:rsidRPr="0018781C">
        <w:rPr>
          <w:i/>
          <w:iCs/>
          <w:sz w:val="24"/>
          <w:szCs w:val="24"/>
        </w:rPr>
        <w:t>100000 рублей, если цена Контракта превышает 100 млн рублей.</w:t>
      </w:r>
    </w:p>
    <w:p w14:paraId="30EC253E"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18781C" w:rsidRDefault="003E03F3" w:rsidP="00FA2331">
      <w:pPr>
        <w:autoSpaceDE w:val="0"/>
        <w:autoSpaceDN w:val="0"/>
        <w:adjustRightInd w:val="0"/>
        <w:spacing w:line="240" w:lineRule="auto"/>
        <w:ind w:firstLine="709"/>
        <w:rPr>
          <w:i/>
          <w:iCs/>
          <w:sz w:val="24"/>
          <w:szCs w:val="24"/>
        </w:rPr>
      </w:pPr>
      <w:r w:rsidRPr="0018781C">
        <w:rPr>
          <w:i/>
          <w:iCs/>
          <w:sz w:val="24"/>
          <w:szCs w:val="24"/>
        </w:rPr>
        <w:t>1000 рублей, если цена Контракта не превышает 3 млн рублей (включительно);</w:t>
      </w:r>
    </w:p>
    <w:p w14:paraId="6259BD48" w14:textId="77777777" w:rsidR="003E03F3" w:rsidRPr="0018781C" w:rsidRDefault="003E03F3" w:rsidP="00FA2331">
      <w:pPr>
        <w:autoSpaceDE w:val="0"/>
        <w:autoSpaceDN w:val="0"/>
        <w:adjustRightInd w:val="0"/>
        <w:spacing w:line="240" w:lineRule="auto"/>
        <w:ind w:firstLine="70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7BF5085" w14:textId="77777777" w:rsidR="003E03F3" w:rsidRPr="0018781C" w:rsidRDefault="003E03F3" w:rsidP="00FA2331">
      <w:pPr>
        <w:autoSpaceDE w:val="0"/>
        <w:autoSpaceDN w:val="0"/>
        <w:adjustRightInd w:val="0"/>
        <w:spacing w:line="240" w:lineRule="auto"/>
        <w:ind w:firstLine="70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FA2331">
      <w:pPr>
        <w:tabs>
          <w:tab w:val="right" w:pos="9355"/>
        </w:tabs>
        <w:autoSpaceDE w:val="0"/>
        <w:autoSpaceDN w:val="0"/>
        <w:adjustRightInd w:val="0"/>
        <w:spacing w:line="240" w:lineRule="auto"/>
        <w:ind w:firstLine="709"/>
        <w:rPr>
          <w:sz w:val="24"/>
          <w:szCs w:val="24"/>
        </w:rPr>
      </w:pPr>
      <w:r w:rsidRPr="0018781C">
        <w:rPr>
          <w:i/>
          <w:iCs/>
          <w:sz w:val="24"/>
          <w:szCs w:val="24"/>
        </w:rPr>
        <w:t>100000 рублей, если цена Контракта превышает 100 млн рублей.</w:t>
      </w:r>
      <w:r w:rsidRPr="003E03F3">
        <w:rPr>
          <w:sz w:val="24"/>
          <w:szCs w:val="24"/>
        </w:rPr>
        <w:t xml:space="preserve"> </w:t>
      </w:r>
      <w:r w:rsidRPr="003E03F3">
        <w:rPr>
          <w:sz w:val="24"/>
          <w:szCs w:val="24"/>
        </w:rPr>
        <w:tab/>
      </w:r>
    </w:p>
    <w:p w14:paraId="730EB4F2"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12E32DFA"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r w:rsidR="002E29F2">
        <w:rPr>
          <w:sz w:val="24"/>
          <w:szCs w:val="24"/>
        </w:rPr>
        <w:t>.</w:t>
      </w:r>
    </w:p>
    <w:p w14:paraId="6E1A0404" w14:textId="4DAE4F41" w:rsidR="003E03F3" w:rsidRPr="003C001D" w:rsidRDefault="003E03F3" w:rsidP="00FA2331">
      <w:pPr>
        <w:numPr>
          <w:ilvl w:val="1"/>
          <w:numId w:val="40"/>
        </w:numPr>
        <w:autoSpaceDE w:val="0"/>
        <w:autoSpaceDN w:val="0"/>
        <w:adjustRightInd w:val="0"/>
        <w:spacing w:line="240" w:lineRule="auto"/>
        <w:ind w:left="0" w:firstLine="709"/>
        <w:contextualSpacing/>
        <w:rPr>
          <w:sz w:val="24"/>
          <w:szCs w:val="24"/>
        </w:rPr>
      </w:pPr>
      <w:bookmarkStart w:id="6" w:name="Par143"/>
      <w:bookmarkEnd w:id="6"/>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w:t>
      </w:r>
      <w:r w:rsidRPr="003C001D">
        <w:rPr>
          <w:sz w:val="24"/>
          <w:szCs w:val="24"/>
        </w:rPr>
        <w:t>определяется Поставщиком самостоятельно.</w:t>
      </w:r>
    </w:p>
    <w:p w14:paraId="19D12227" w14:textId="77777777" w:rsidR="00B467E5" w:rsidRPr="003A47B6" w:rsidRDefault="00B467E5" w:rsidP="00FA2331">
      <w:pPr>
        <w:spacing w:line="240" w:lineRule="auto"/>
        <w:ind w:firstLine="709"/>
        <w:contextualSpacing/>
        <w:rPr>
          <w:color w:val="000000" w:themeColor="text1"/>
          <w:sz w:val="24"/>
          <w:szCs w:val="24"/>
          <w:lang w:val="x-none"/>
        </w:rPr>
      </w:pPr>
      <w:r w:rsidRPr="003A47B6">
        <w:rPr>
          <w:color w:val="000000" w:themeColor="text1"/>
          <w:sz w:val="24"/>
          <w:szCs w:val="24"/>
          <w:lang w:val="x-none"/>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2A01E64" w14:textId="77777777" w:rsidR="00CE084E" w:rsidRPr="00CE084E" w:rsidRDefault="00CE084E" w:rsidP="00FA2331">
      <w:pPr>
        <w:spacing w:line="240" w:lineRule="auto"/>
        <w:ind w:firstLine="0"/>
        <w:rPr>
          <w:sz w:val="24"/>
          <w:szCs w:val="24"/>
        </w:rPr>
      </w:pPr>
      <w:r w:rsidRPr="00CE084E">
        <w:rPr>
          <w:sz w:val="24"/>
          <w:szCs w:val="24"/>
        </w:rPr>
        <w:t>Муниципальное казенное учреждение «Управление образования» города Рубцовска</w:t>
      </w:r>
    </w:p>
    <w:p w14:paraId="13BABB0C" w14:textId="77777777" w:rsidR="00CE084E" w:rsidRPr="00CE084E" w:rsidRDefault="00CE084E" w:rsidP="00FA2331">
      <w:pPr>
        <w:spacing w:line="240" w:lineRule="auto"/>
        <w:ind w:firstLine="0"/>
        <w:rPr>
          <w:sz w:val="24"/>
          <w:szCs w:val="24"/>
        </w:rPr>
      </w:pPr>
      <w:r w:rsidRPr="00CE084E">
        <w:rPr>
          <w:sz w:val="24"/>
          <w:szCs w:val="24"/>
        </w:rPr>
        <w:t xml:space="preserve">658200, г. Рубцовск, пер. Бульварный, 4 </w:t>
      </w:r>
    </w:p>
    <w:p w14:paraId="7DA6713B" w14:textId="77777777" w:rsidR="00CE084E" w:rsidRPr="00CE084E" w:rsidRDefault="00CE084E" w:rsidP="00FA2331">
      <w:pPr>
        <w:spacing w:line="240" w:lineRule="auto"/>
        <w:ind w:firstLine="0"/>
        <w:rPr>
          <w:sz w:val="24"/>
          <w:szCs w:val="24"/>
        </w:rPr>
      </w:pPr>
      <w:r w:rsidRPr="00CE084E">
        <w:rPr>
          <w:sz w:val="24"/>
          <w:szCs w:val="24"/>
        </w:rPr>
        <w:t>ИНН/КПП 2209032209/220901001</w:t>
      </w:r>
    </w:p>
    <w:p w14:paraId="65A56BEF" w14:textId="77777777" w:rsidR="00FA2331" w:rsidRPr="00FA2331" w:rsidRDefault="00FA2331" w:rsidP="00FA2331">
      <w:pPr>
        <w:autoSpaceDE w:val="0"/>
        <w:autoSpaceDN w:val="0"/>
        <w:adjustRightInd w:val="0"/>
        <w:spacing w:line="240" w:lineRule="auto"/>
        <w:ind w:firstLine="0"/>
        <w:contextualSpacing/>
        <w:rPr>
          <w:sz w:val="24"/>
          <w:szCs w:val="24"/>
        </w:rPr>
      </w:pPr>
      <w:r w:rsidRPr="00FA2331">
        <w:rPr>
          <w:sz w:val="24"/>
          <w:szCs w:val="24"/>
        </w:rPr>
        <w:t>л/с 05173011370</w:t>
      </w:r>
    </w:p>
    <w:p w14:paraId="162A8D30" w14:textId="77777777" w:rsidR="00FA2331" w:rsidRPr="00FA2331" w:rsidRDefault="00FA2331" w:rsidP="00FA2331">
      <w:pPr>
        <w:autoSpaceDE w:val="0"/>
        <w:autoSpaceDN w:val="0"/>
        <w:adjustRightInd w:val="0"/>
        <w:spacing w:line="240" w:lineRule="auto"/>
        <w:ind w:firstLine="0"/>
        <w:contextualSpacing/>
        <w:rPr>
          <w:sz w:val="24"/>
          <w:szCs w:val="24"/>
        </w:rPr>
      </w:pPr>
      <w:r w:rsidRPr="00FA2331">
        <w:rPr>
          <w:sz w:val="24"/>
          <w:szCs w:val="24"/>
        </w:rPr>
        <w:t>Казначейский счет 03232643017160001700</w:t>
      </w:r>
    </w:p>
    <w:p w14:paraId="79772A59" w14:textId="77777777" w:rsidR="00FA2331" w:rsidRPr="00FA2331" w:rsidRDefault="00FA2331" w:rsidP="00FA2331">
      <w:pPr>
        <w:autoSpaceDE w:val="0"/>
        <w:autoSpaceDN w:val="0"/>
        <w:adjustRightInd w:val="0"/>
        <w:spacing w:line="240" w:lineRule="auto"/>
        <w:ind w:firstLine="0"/>
        <w:contextualSpacing/>
        <w:rPr>
          <w:sz w:val="24"/>
          <w:szCs w:val="24"/>
        </w:rPr>
      </w:pPr>
      <w:r w:rsidRPr="00FA2331">
        <w:rPr>
          <w:sz w:val="24"/>
          <w:szCs w:val="24"/>
        </w:rPr>
        <w:t>Банковский счет 40102810045370000009</w:t>
      </w:r>
    </w:p>
    <w:p w14:paraId="6BA09636" w14:textId="77777777" w:rsidR="00FA2331" w:rsidRPr="00FA2331" w:rsidRDefault="00FA2331" w:rsidP="00FA2331">
      <w:pPr>
        <w:autoSpaceDE w:val="0"/>
        <w:autoSpaceDN w:val="0"/>
        <w:adjustRightInd w:val="0"/>
        <w:spacing w:line="240" w:lineRule="auto"/>
        <w:ind w:firstLine="0"/>
        <w:contextualSpacing/>
        <w:rPr>
          <w:sz w:val="24"/>
          <w:szCs w:val="24"/>
        </w:rPr>
      </w:pPr>
      <w:r w:rsidRPr="00FA2331">
        <w:rPr>
          <w:sz w:val="24"/>
          <w:szCs w:val="24"/>
        </w:rPr>
        <w:t>Банк ОТДЕЛЕНИЕ БАРНАУЛ БАНКА РОССИИ//УФК по Алтайскому краю г. Барнаул</w:t>
      </w:r>
    </w:p>
    <w:p w14:paraId="0AAF7574" w14:textId="77777777" w:rsidR="00FA2331" w:rsidRPr="00FA2331" w:rsidRDefault="00FA2331" w:rsidP="00FA2331">
      <w:pPr>
        <w:autoSpaceDE w:val="0"/>
        <w:autoSpaceDN w:val="0"/>
        <w:adjustRightInd w:val="0"/>
        <w:spacing w:line="240" w:lineRule="auto"/>
        <w:ind w:firstLine="0"/>
        <w:contextualSpacing/>
        <w:rPr>
          <w:sz w:val="24"/>
          <w:szCs w:val="24"/>
        </w:rPr>
      </w:pPr>
      <w:r w:rsidRPr="00FA2331">
        <w:rPr>
          <w:sz w:val="24"/>
          <w:szCs w:val="24"/>
        </w:rPr>
        <w:t xml:space="preserve">БИК 010173001 </w:t>
      </w:r>
    </w:p>
    <w:p w14:paraId="0839A2E9" w14:textId="77777777" w:rsidR="00FA2331" w:rsidRPr="00FA2331" w:rsidRDefault="00FA2331" w:rsidP="00FA2331">
      <w:pPr>
        <w:autoSpaceDE w:val="0"/>
        <w:autoSpaceDN w:val="0"/>
        <w:adjustRightInd w:val="0"/>
        <w:spacing w:line="240" w:lineRule="auto"/>
        <w:ind w:firstLine="0"/>
        <w:contextualSpacing/>
        <w:rPr>
          <w:sz w:val="24"/>
          <w:szCs w:val="24"/>
        </w:rPr>
      </w:pPr>
      <w:r w:rsidRPr="00FA2331">
        <w:rPr>
          <w:sz w:val="24"/>
          <w:szCs w:val="24"/>
        </w:rPr>
        <w:t>ОКТМО 01716000</w:t>
      </w:r>
    </w:p>
    <w:p w14:paraId="413CE943" w14:textId="77777777" w:rsidR="00FA2331" w:rsidRDefault="00FA2331" w:rsidP="00FA2331">
      <w:pPr>
        <w:autoSpaceDE w:val="0"/>
        <w:autoSpaceDN w:val="0"/>
        <w:adjustRightInd w:val="0"/>
        <w:spacing w:line="240" w:lineRule="auto"/>
        <w:ind w:firstLine="0"/>
        <w:contextualSpacing/>
        <w:rPr>
          <w:sz w:val="24"/>
          <w:szCs w:val="24"/>
        </w:rPr>
      </w:pPr>
      <w:r w:rsidRPr="00FA2331">
        <w:rPr>
          <w:sz w:val="24"/>
          <w:szCs w:val="24"/>
        </w:rPr>
        <w:t>КБК 00000000000000000510.</w:t>
      </w:r>
    </w:p>
    <w:p w14:paraId="77190BC7" w14:textId="3D214ABC" w:rsidR="003E03F3" w:rsidRPr="003E03F3" w:rsidRDefault="003A47B6" w:rsidP="00FA2331">
      <w:pPr>
        <w:autoSpaceDE w:val="0"/>
        <w:autoSpaceDN w:val="0"/>
        <w:adjustRightInd w:val="0"/>
        <w:spacing w:line="240" w:lineRule="auto"/>
        <w:ind w:firstLine="709"/>
        <w:contextualSpacing/>
        <w:rPr>
          <w:sz w:val="24"/>
          <w:szCs w:val="24"/>
        </w:rPr>
      </w:pPr>
      <w:r>
        <w:rPr>
          <w:kern w:val="16"/>
          <w:sz w:val="24"/>
          <w:szCs w:val="24"/>
        </w:rPr>
        <w:t xml:space="preserve">7.2. </w:t>
      </w:r>
      <w:r w:rsidR="003E03F3" w:rsidRPr="003E03F3">
        <w:rPr>
          <w:kern w:val="16"/>
          <w:sz w:val="24"/>
          <w:szCs w:val="24"/>
        </w:rPr>
        <w:t xml:space="preserve">Обеспечение исполнения Контракта предоставляется Заказчику до заключения Контракта. </w:t>
      </w:r>
      <w:r w:rsidR="003E03F3" w:rsidRPr="003E03F3">
        <w:rPr>
          <w:sz w:val="24"/>
          <w:szCs w:val="24"/>
        </w:rPr>
        <w:t xml:space="preserve">Размер обеспечения исполнения Контракта составляет </w:t>
      </w:r>
      <w:r w:rsidR="003E03F3" w:rsidRPr="003E03F3">
        <w:rPr>
          <w:kern w:val="16"/>
          <w:sz w:val="24"/>
          <w:szCs w:val="24"/>
        </w:rPr>
        <w:t>__________ (__________) рублей _______ копеек (5 процентов цены Контракта).</w:t>
      </w:r>
    </w:p>
    <w:p w14:paraId="16E5DB17" w14:textId="475D71DA" w:rsidR="003E03F3" w:rsidRPr="003A47B6" w:rsidRDefault="003E03F3" w:rsidP="00FA2331">
      <w:pPr>
        <w:tabs>
          <w:tab w:val="left" w:pos="1134"/>
        </w:tabs>
        <w:autoSpaceDE w:val="0"/>
        <w:autoSpaceDN w:val="0"/>
        <w:adjustRightInd w:val="0"/>
        <w:spacing w:line="240" w:lineRule="auto"/>
        <w:ind w:firstLine="709"/>
        <w:rPr>
          <w:sz w:val="24"/>
          <w:szCs w:val="24"/>
        </w:rPr>
      </w:pPr>
      <w:bookmarkStart w:id="7" w:name="Par160"/>
      <w:bookmarkEnd w:id="7"/>
      <w:r w:rsidRPr="003A47B6">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5D2059FE" w:rsidR="003E03F3" w:rsidRPr="003E03F3" w:rsidRDefault="003E03F3" w:rsidP="00FA2331">
      <w:pPr>
        <w:numPr>
          <w:ilvl w:val="1"/>
          <w:numId w:val="47"/>
        </w:numPr>
        <w:autoSpaceDE w:val="0"/>
        <w:autoSpaceDN w:val="0"/>
        <w:adjustRightInd w:val="0"/>
        <w:spacing w:line="240" w:lineRule="auto"/>
        <w:ind w:left="0" w:firstLine="709"/>
        <w:contextualSpacing/>
        <w:rPr>
          <w:sz w:val="24"/>
          <w:szCs w:val="24"/>
        </w:rPr>
      </w:pPr>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3E03F3">
        <w:rPr>
          <w:sz w:val="24"/>
          <w:szCs w:val="24"/>
        </w:rPr>
        <w:t>Контракта</w:t>
      </w:r>
      <w:r w:rsidR="003C001D">
        <w:rPr>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18B948E3" w:rsidR="003E03F3" w:rsidRPr="00936092" w:rsidRDefault="003E03F3" w:rsidP="00FA2331">
      <w:pPr>
        <w:pStyle w:val="afffff"/>
        <w:numPr>
          <w:ilvl w:val="1"/>
          <w:numId w:val="47"/>
        </w:numPr>
        <w:autoSpaceDE w:val="0"/>
        <w:autoSpaceDN w:val="0"/>
        <w:adjustRightInd w:val="0"/>
        <w:spacing w:line="240" w:lineRule="auto"/>
        <w:ind w:left="0" w:firstLine="709"/>
        <w:rPr>
          <w:strike/>
          <w:sz w:val="24"/>
          <w:szCs w:val="24"/>
        </w:rPr>
      </w:pPr>
      <w:r w:rsidRPr="00936092">
        <w:rPr>
          <w:sz w:val="24"/>
          <w:szCs w:val="24"/>
        </w:rPr>
        <w:t>В ходе исполнения Контракта Поставщик вправе</w:t>
      </w:r>
      <w:r w:rsidRPr="00936092">
        <w:rPr>
          <w:b/>
          <w:sz w:val="24"/>
          <w:szCs w:val="24"/>
        </w:rPr>
        <w:t xml:space="preserve"> </w:t>
      </w:r>
      <w:r w:rsidRPr="00936092">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FA2331">
      <w:pPr>
        <w:numPr>
          <w:ilvl w:val="2"/>
          <w:numId w:val="47"/>
        </w:numPr>
        <w:autoSpaceDE w:val="0"/>
        <w:autoSpaceDN w:val="0"/>
        <w:adjustRightInd w:val="0"/>
        <w:spacing w:line="240" w:lineRule="auto"/>
        <w:ind w:left="0" w:firstLine="709"/>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lastRenderedPageBreak/>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FA2331">
      <w:pPr>
        <w:numPr>
          <w:ilvl w:val="2"/>
          <w:numId w:val="47"/>
        </w:numPr>
        <w:autoSpaceDE w:val="0"/>
        <w:autoSpaceDN w:val="0"/>
        <w:adjustRightInd w:val="0"/>
        <w:spacing w:line="240" w:lineRule="auto"/>
        <w:ind w:left="0" w:firstLine="709"/>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FA2331">
      <w:pPr>
        <w:numPr>
          <w:ilvl w:val="1"/>
          <w:numId w:val="47"/>
        </w:numPr>
        <w:autoSpaceDE w:val="0"/>
        <w:autoSpaceDN w:val="0"/>
        <w:adjustRightInd w:val="0"/>
        <w:spacing w:line="240" w:lineRule="auto"/>
        <w:ind w:left="0" w:firstLine="709"/>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FA2331">
      <w:pPr>
        <w:numPr>
          <w:ilvl w:val="1"/>
          <w:numId w:val="47"/>
        </w:numPr>
        <w:autoSpaceDE w:val="0"/>
        <w:autoSpaceDN w:val="0"/>
        <w:adjustRightInd w:val="0"/>
        <w:spacing w:line="240" w:lineRule="auto"/>
        <w:ind w:left="0" w:firstLine="709"/>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FA2331">
      <w:pPr>
        <w:numPr>
          <w:ilvl w:val="1"/>
          <w:numId w:val="47"/>
        </w:numPr>
        <w:autoSpaceDE w:val="0"/>
        <w:autoSpaceDN w:val="0"/>
        <w:adjustRightInd w:val="0"/>
        <w:spacing w:line="240" w:lineRule="auto"/>
        <w:ind w:left="0" w:firstLine="709"/>
        <w:contextualSpacing/>
        <w:rPr>
          <w:sz w:val="24"/>
          <w:szCs w:val="24"/>
        </w:rPr>
      </w:pPr>
      <w:r w:rsidRPr="003E03F3">
        <w:rPr>
          <w:kern w:val="16"/>
          <w:sz w:val="24"/>
          <w:szCs w:val="24"/>
        </w:rPr>
        <w:t xml:space="preserve">В случае </w:t>
      </w:r>
      <w:bookmarkStart w:id="8"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FA2331">
      <w:pPr>
        <w:numPr>
          <w:ilvl w:val="1"/>
          <w:numId w:val="47"/>
        </w:numPr>
        <w:autoSpaceDE w:val="0"/>
        <w:autoSpaceDN w:val="0"/>
        <w:adjustRightInd w:val="0"/>
        <w:spacing w:line="240" w:lineRule="auto"/>
        <w:ind w:left="0" w:firstLine="709"/>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8"/>
    </w:p>
    <w:p w14:paraId="3FF3B67D" w14:textId="77777777" w:rsidR="003E03F3" w:rsidRPr="003E03F3" w:rsidRDefault="003E03F3" w:rsidP="00FA2331">
      <w:pPr>
        <w:numPr>
          <w:ilvl w:val="1"/>
          <w:numId w:val="47"/>
        </w:numPr>
        <w:autoSpaceDE w:val="0"/>
        <w:autoSpaceDN w:val="0"/>
        <w:adjustRightInd w:val="0"/>
        <w:spacing w:line="240" w:lineRule="auto"/>
        <w:ind w:left="0" w:firstLine="709"/>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FA2331">
      <w:pPr>
        <w:numPr>
          <w:ilvl w:val="1"/>
          <w:numId w:val="47"/>
        </w:numPr>
        <w:autoSpaceDE w:val="0"/>
        <w:autoSpaceDN w:val="0"/>
        <w:adjustRightInd w:val="0"/>
        <w:spacing w:line="240" w:lineRule="auto"/>
        <w:ind w:left="0" w:firstLine="709"/>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FA2331">
      <w:pPr>
        <w:numPr>
          <w:ilvl w:val="1"/>
          <w:numId w:val="47"/>
        </w:numPr>
        <w:autoSpaceDE w:val="0"/>
        <w:autoSpaceDN w:val="0"/>
        <w:adjustRightInd w:val="0"/>
        <w:spacing w:line="240" w:lineRule="auto"/>
        <w:ind w:left="0" w:firstLine="709"/>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FA2331">
      <w:pPr>
        <w:numPr>
          <w:ilvl w:val="1"/>
          <w:numId w:val="47"/>
        </w:numPr>
        <w:autoSpaceDE w:val="0"/>
        <w:autoSpaceDN w:val="0"/>
        <w:adjustRightInd w:val="0"/>
        <w:spacing w:line="240" w:lineRule="auto"/>
        <w:ind w:left="0" w:firstLine="709"/>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w:t>
      </w:r>
      <w:r w:rsidRPr="003E03F3">
        <w:rPr>
          <w:sz w:val="24"/>
          <w:szCs w:val="24"/>
        </w:rPr>
        <w:lastRenderedPageBreak/>
        <w:t xml:space="preserve">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FA2331">
      <w:pPr>
        <w:numPr>
          <w:ilvl w:val="1"/>
          <w:numId w:val="47"/>
        </w:numPr>
        <w:autoSpaceDE w:val="0"/>
        <w:autoSpaceDN w:val="0"/>
        <w:adjustRightInd w:val="0"/>
        <w:spacing w:line="240" w:lineRule="auto"/>
        <w:ind w:left="0" w:firstLine="709"/>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FA2331">
      <w:pPr>
        <w:numPr>
          <w:ilvl w:val="1"/>
          <w:numId w:val="47"/>
        </w:numPr>
        <w:autoSpaceDE w:val="0"/>
        <w:autoSpaceDN w:val="0"/>
        <w:adjustRightInd w:val="0"/>
        <w:spacing w:line="240" w:lineRule="auto"/>
        <w:ind w:left="0" w:firstLine="709"/>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FA2331">
      <w:pPr>
        <w:numPr>
          <w:ilvl w:val="1"/>
          <w:numId w:val="47"/>
        </w:numPr>
        <w:autoSpaceDE w:val="0"/>
        <w:autoSpaceDN w:val="0"/>
        <w:adjustRightInd w:val="0"/>
        <w:spacing w:line="240" w:lineRule="auto"/>
        <w:ind w:left="0" w:firstLine="709"/>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FA2331">
      <w:pPr>
        <w:numPr>
          <w:ilvl w:val="1"/>
          <w:numId w:val="47"/>
        </w:numPr>
        <w:tabs>
          <w:tab w:val="left" w:pos="1418"/>
        </w:tabs>
        <w:autoSpaceDE w:val="0"/>
        <w:autoSpaceDN w:val="0"/>
        <w:adjustRightInd w:val="0"/>
        <w:spacing w:line="240" w:lineRule="auto"/>
        <w:ind w:left="0" w:firstLine="709"/>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007C934D"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r w:rsidR="009F4018">
        <w:rPr>
          <w:sz w:val="24"/>
          <w:szCs w:val="24"/>
        </w:rPr>
        <w:t>.</w:t>
      </w:r>
    </w:p>
    <w:p w14:paraId="0A724266"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101A8671" w:rsidR="003E03F3" w:rsidRDefault="003E03F3" w:rsidP="003E03F3">
      <w:pPr>
        <w:autoSpaceDE w:val="0"/>
        <w:autoSpaceDN w:val="0"/>
        <w:adjustRightInd w:val="0"/>
        <w:spacing w:line="240" w:lineRule="auto"/>
        <w:ind w:firstLine="0"/>
        <w:rPr>
          <w:sz w:val="24"/>
          <w:szCs w:val="24"/>
        </w:rPr>
      </w:pPr>
    </w:p>
    <w:p w14:paraId="569FC95D" w14:textId="09648354"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r w:rsidR="009F4018">
        <w:rPr>
          <w:sz w:val="24"/>
          <w:szCs w:val="24"/>
        </w:rPr>
        <w:t>.</w:t>
      </w:r>
    </w:p>
    <w:p w14:paraId="613ECE65"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 xml:space="preserve">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w:t>
      </w:r>
      <w:r w:rsidRPr="003E03F3">
        <w:rPr>
          <w:sz w:val="24"/>
          <w:szCs w:val="24"/>
        </w:rPr>
        <w:lastRenderedPageBreak/>
        <w:t>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215EF485"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r w:rsidR="009F4018">
        <w:rPr>
          <w:sz w:val="24"/>
          <w:szCs w:val="24"/>
        </w:rPr>
        <w:t>.</w:t>
      </w:r>
    </w:p>
    <w:p w14:paraId="401DB87E" w14:textId="11924C47" w:rsidR="00C91B8F" w:rsidRPr="003E03F3" w:rsidRDefault="00C91B8F" w:rsidP="00FA2331">
      <w:pPr>
        <w:autoSpaceDE w:val="0"/>
        <w:autoSpaceDN w:val="0"/>
        <w:adjustRightInd w:val="0"/>
        <w:spacing w:line="240" w:lineRule="auto"/>
        <w:ind w:firstLine="709"/>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FA2331">
      <w:pPr>
        <w:tabs>
          <w:tab w:val="left" w:pos="1418"/>
        </w:tabs>
        <w:spacing w:line="240" w:lineRule="auto"/>
        <w:ind w:firstLine="709"/>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FA2331">
      <w:pPr>
        <w:numPr>
          <w:ilvl w:val="1"/>
          <w:numId w:val="41"/>
        </w:numPr>
        <w:tabs>
          <w:tab w:val="left" w:pos="1418"/>
        </w:tabs>
        <w:spacing w:line="240" w:lineRule="auto"/>
        <w:ind w:left="0" w:firstLine="709"/>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FA2331">
      <w:pPr>
        <w:widowControl w:val="0"/>
        <w:tabs>
          <w:tab w:val="left" w:pos="1418"/>
        </w:tabs>
        <w:autoSpaceDE w:val="0"/>
        <w:autoSpaceDN w:val="0"/>
        <w:adjustRightInd w:val="0"/>
        <w:spacing w:line="240" w:lineRule="auto"/>
        <w:ind w:firstLine="709"/>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FA2331">
      <w:pPr>
        <w:widowControl w:val="0"/>
        <w:tabs>
          <w:tab w:val="left" w:pos="1418"/>
        </w:tabs>
        <w:autoSpaceDE w:val="0"/>
        <w:autoSpaceDN w:val="0"/>
        <w:adjustRightInd w:val="0"/>
        <w:spacing w:line="240" w:lineRule="auto"/>
        <w:ind w:firstLine="709"/>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FA2331">
      <w:pPr>
        <w:widowControl w:val="0"/>
        <w:tabs>
          <w:tab w:val="left" w:pos="1418"/>
        </w:tabs>
        <w:autoSpaceDE w:val="0"/>
        <w:autoSpaceDN w:val="0"/>
        <w:adjustRightInd w:val="0"/>
        <w:spacing w:line="240" w:lineRule="auto"/>
        <w:ind w:firstLine="709"/>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FA2331">
      <w:pPr>
        <w:widowControl w:val="0"/>
        <w:tabs>
          <w:tab w:val="left" w:pos="1418"/>
        </w:tabs>
        <w:autoSpaceDE w:val="0"/>
        <w:autoSpaceDN w:val="0"/>
        <w:adjustRightInd w:val="0"/>
        <w:spacing w:line="240" w:lineRule="auto"/>
        <w:ind w:firstLine="709"/>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FA2331">
      <w:pPr>
        <w:widowControl w:val="0"/>
        <w:tabs>
          <w:tab w:val="left" w:pos="1418"/>
        </w:tabs>
        <w:autoSpaceDE w:val="0"/>
        <w:autoSpaceDN w:val="0"/>
        <w:adjustRightInd w:val="0"/>
        <w:spacing w:line="240" w:lineRule="auto"/>
        <w:ind w:firstLine="709"/>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FA2331">
      <w:pPr>
        <w:tabs>
          <w:tab w:val="left" w:pos="1418"/>
        </w:tabs>
        <w:autoSpaceDE w:val="0"/>
        <w:autoSpaceDN w:val="0"/>
        <w:adjustRightInd w:val="0"/>
        <w:spacing w:line="240" w:lineRule="auto"/>
        <w:ind w:firstLine="709"/>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FA2331">
      <w:pPr>
        <w:numPr>
          <w:ilvl w:val="1"/>
          <w:numId w:val="42"/>
        </w:numPr>
        <w:tabs>
          <w:tab w:val="left" w:pos="1418"/>
        </w:tabs>
        <w:spacing w:line="240" w:lineRule="auto"/>
        <w:ind w:left="0" w:firstLine="709"/>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FA2331">
      <w:pPr>
        <w:numPr>
          <w:ilvl w:val="1"/>
          <w:numId w:val="42"/>
        </w:numPr>
        <w:tabs>
          <w:tab w:val="left" w:pos="1418"/>
        </w:tabs>
        <w:spacing w:line="240" w:lineRule="auto"/>
        <w:ind w:left="0" w:firstLine="709"/>
        <w:contextualSpacing/>
        <w:rPr>
          <w:sz w:val="24"/>
          <w:szCs w:val="24"/>
        </w:rPr>
      </w:pPr>
      <w:r w:rsidRPr="003E03F3">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FA2331">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1AC05D18" w14:textId="77777777" w:rsidR="003E03F3" w:rsidRPr="003E03F3" w:rsidRDefault="003E03F3" w:rsidP="00FA2331">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2F12CE51" w:rsidR="003E03F3" w:rsidRDefault="003E03F3" w:rsidP="00387726">
      <w:pPr>
        <w:numPr>
          <w:ilvl w:val="0"/>
          <w:numId w:val="46"/>
        </w:numPr>
        <w:autoSpaceDE w:val="0"/>
        <w:autoSpaceDN w:val="0"/>
        <w:adjustRightInd w:val="0"/>
        <w:spacing w:line="240" w:lineRule="auto"/>
        <w:jc w:val="center"/>
        <w:rPr>
          <w:sz w:val="24"/>
          <w:szCs w:val="24"/>
        </w:rPr>
      </w:pPr>
      <w:r w:rsidRPr="003E03F3">
        <w:rPr>
          <w:sz w:val="24"/>
          <w:szCs w:val="24"/>
        </w:rPr>
        <w:t>Прочие положения</w:t>
      </w:r>
      <w:r w:rsidR="009F4018">
        <w:rPr>
          <w:sz w:val="24"/>
          <w:szCs w:val="24"/>
        </w:rPr>
        <w:t>.</w:t>
      </w:r>
    </w:p>
    <w:p w14:paraId="41F006AF" w14:textId="77777777" w:rsidR="003E03F3" w:rsidRPr="003E03F3" w:rsidRDefault="003E03F3" w:rsidP="00FA2331">
      <w:pPr>
        <w:widowControl w:val="0"/>
        <w:autoSpaceDE w:val="0"/>
        <w:autoSpaceDN w:val="0"/>
        <w:adjustRightInd w:val="0"/>
        <w:spacing w:line="240" w:lineRule="auto"/>
        <w:ind w:firstLine="709"/>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4CD76374" w14:textId="256A0655" w:rsidR="00FA2331" w:rsidRPr="00FA2331" w:rsidRDefault="00FA2331" w:rsidP="00FA2331">
      <w:pPr>
        <w:spacing w:line="240" w:lineRule="auto"/>
        <w:ind w:firstLine="709"/>
        <w:rPr>
          <w:spacing w:val="-2"/>
          <w:sz w:val="24"/>
          <w:szCs w:val="24"/>
        </w:rPr>
      </w:pPr>
      <w:r w:rsidRPr="00FA2331">
        <w:rPr>
          <w:spacing w:val="-2"/>
          <w:sz w:val="24"/>
          <w:szCs w:val="24"/>
        </w:rP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w:t>
      </w:r>
      <w:r w:rsidRPr="00FA2331">
        <w:rPr>
          <w:spacing w:val="-2"/>
          <w:sz w:val="24"/>
          <w:szCs w:val="24"/>
        </w:rPr>
        <w:lastRenderedPageBreak/>
        <w:t>с использованием единой информационной системы в случаях, установленных действующ</w:t>
      </w:r>
      <w:r w:rsidR="008546C1">
        <w:rPr>
          <w:spacing w:val="-2"/>
          <w:sz w:val="24"/>
          <w:szCs w:val="24"/>
        </w:rPr>
        <w:t>и</w:t>
      </w:r>
      <w:r w:rsidRPr="00FA2331">
        <w:rPr>
          <w:spacing w:val="-2"/>
          <w:sz w:val="24"/>
          <w:szCs w:val="24"/>
        </w:rPr>
        <w:t>м законодательством.</w:t>
      </w:r>
    </w:p>
    <w:p w14:paraId="7E0F421D" w14:textId="77777777" w:rsidR="00FA2331" w:rsidRPr="00FA2331" w:rsidRDefault="00FA2331" w:rsidP="00FA2331">
      <w:pPr>
        <w:spacing w:line="240" w:lineRule="auto"/>
        <w:ind w:firstLine="709"/>
        <w:rPr>
          <w:spacing w:val="-2"/>
          <w:sz w:val="24"/>
          <w:szCs w:val="24"/>
        </w:rPr>
      </w:pPr>
      <w:r w:rsidRPr="00FA2331">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F659B77" w14:textId="77777777" w:rsidR="00FA2331" w:rsidRDefault="00FA2331" w:rsidP="00FA2331">
      <w:pPr>
        <w:spacing w:line="240" w:lineRule="auto"/>
        <w:ind w:firstLine="709"/>
        <w:rPr>
          <w:spacing w:val="-2"/>
          <w:sz w:val="24"/>
          <w:szCs w:val="24"/>
        </w:rPr>
      </w:pPr>
      <w:r w:rsidRPr="00FA2331">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33F7E9" w14:textId="7C3B70DC" w:rsidR="003E03F3" w:rsidRPr="003E03F3" w:rsidRDefault="003E03F3" w:rsidP="00FA2331">
      <w:pPr>
        <w:spacing w:line="240" w:lineRule="auto"/>
        <w:ind w:firstLine="709"/>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FA2331">
      <w:pPr>
        <w:spacing w:line="240" w:lineRule="auto"/>
        <w:ind w:firstLine="709"/>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FA2331">
      <w:pPr>
        <w:spacing w:line="240" w:lineRule="auto"/>
        <w:ind w:firstLine="709"/>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FA2331">
      <w:pPr>
        <w:autoSpaceDE w:val="0"/>
        <w:autoSpaceDN w:val="0"/>
        <w:adjustRightInd w:val="0"/>
        <w:spacing w:line="240" w:lineRule="auto"/>
        <w:ind w:firstLine="709"/>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FA2331">
      <w:pPr>
        <w:autoSpaceDE w:val="0"/>
        <w:autoSpaceDN w:val="0"/>
        <w:adjustRightInd w:val="0"/>
        <w:spacing w:line="240" w:lineRule="auto"/>
        <w:ind w:firstLine="709"/>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FA2331">
      <w:pPr>
        <w:autoSpaceDE w:val="0"/>
        <w:autoSpaceDN w:val="0"/>
        <w:adjustRightInd w:val="0"/>
        <w:spacing w:line="240" w:lineRule="auto"/>
        <w:ind w:firstLine="709"/>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5ED7EA5C" w:rsidR="003E03F3" w:rsidRPr="003E03F3" w:rsidRDefault="003E03F3" w:rsidP="00FA2331">
      <w:pPr>
        <w:numPr>
          <w:ilvl w:val="1"/>
          <w:numId w:val="43"/>
        </w:numPr>
        <w:tabs>
          <w:tab w:val="left" w:pos="1418"/>
        </w:tabs>
        <w:autoSpaceDE w:val="0"/>
        <w:autoSpaceDN w:val="0"/>
        <w:adjustRightInd w:val="0"/>
        <w:spacing w:line="240" w:lineRule="auto"/>
        <w:ind w:left="0" w:firstLine="709"/>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302973">
        <w:rPr>
          <w:sz w:val="24"/>
          <w:szCs w:val="24"/>
        </w:rPr>
        <w:t xml:space="preserve"> (</w:t>
      </w:r>
      <w:r w:rsidR="008546C1">
        <w:rPr>
          <w:sz w:val="24"/>
          <w:szCs w:val="24"/>
        </w:rPr>
        <w:t>П</w:t>
      </w:r>
      <w:r w:rsidR="00302973">
        <w:rPr>
          <w:sz w:val="24"/>
          <w:szCs w:val="24"/>
        </w:rPr>
        <w:t>риложение № 1)</w:t>
      </w:r>
      <w:r w:rsidR="00C91B8F">
        <w:rPr>
          <w:sz w:val="24"/>
          <w:szCs w:val="24"/>
        </w:rPr>
        <w:t>.</w:t>
      </w:r>
    </w:p>
    <w:p w14:paraId="4D559B9C" w14:textId="77777777" w:rsidR="003E03F3" w:rsidRPr="003E03F3" w:rsidRDefault="003E03F3" w:rsidP="00FA2331">
      <w:pPr>
        <w:numPr>
          <w:ilvl w:val="1"/>
          <w:numId w:val="43"/>
        </w:numPr>
        <w:tabs>
          <w:tab w:val="left" w:pos="1418"/>
        </w:tabs>
        <w:autoSpaceDE w:val="0"/>
        <w:autoSpaceDN w:val="0"/>
        <w:adjustRightInd w:val="0"/>
        <w:spacing w:line="240" w:lineRule="auto"/>
        <w:ind w:left="0" w:firstLine="709"/>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FA2331">
      <w:pPr>
        <w:numPr>
          <w:ilvl w:val="1"/>
          <w:numId w:val="43"/>
        </w:numPr>
        <w:tabs>
          <w:tab w:val="left" w:pos="1418"/>
        </w:tabs>
        <w:autoSpaceDE w:val="0"/>
        <w:autoSpaceDN w:val="0"/>
        <w:adjustRightInd w:val="0"/>
        <w:spacing w:line="240" w:lineRule="auto"/>
        <w:ind w:left="0" w:firstLine="709"/>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FA2331">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3E03F3">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FA2331">
      <w:pPr>
        <w:numPr>
          <w:ilvl w:val="1"/>
          <w:numId w:val="43"/>
        </w:numPr>
        <w:tabs>
          <w:tab w:val="left" w:pos="1418"/>
        </w:tabs>
        <w:autoSpaceDE w:val="0"/>
        <w:autoSpaceDN w:val="0"/>
        <w:adjustRightInd w:val="0"/>
        <w:spacing w:line="240" w:lineRule="auto"/>
        <w:ind w:left="0" w:firstLine="709"/>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FA2331">
      <w:pPr>
        <w:numPr>
          <w:ilvl w:val="1"/>
          <w:numId w:val="43"/>
        </w:numPr>
        <w:tabs>
          <w:tab w:val="left" w:pos="1418"/>
        </w:tabs>
        <w:autoSpaceDE w:val="0"/>
        <w:autoSpaceDN w:val="0"/>
        <w:adjustRightInd w:val="0"/>
        <w:spacing w:line="240" w:lineRule="auto"/>
        <w:ind w:left="0" w:firstLine="709"/>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FA2331">
      <w:pPr>
        <w:numPr>
          <w:ilvl w:val="1"/>
          <w:numId w:val="43"/>
        </w:numPr>
        <w:tabs>
          <w:tab w:val="left" w:pos="1418"/>
        </w:tabs>
        <w:autoSpaceDE w:val="0"/>
        <w:autoSpaceDN w:val="0"/>
        <w:adjustRightInd w:val="0"/>
        <w:spacing w:line="240" w:lineRule="auto"/>
        <w:ind w:left="0" w:firstLine="709"/>
        <w:contextualSpacing/>
        <w:rPr>
          <w:sz w:val="24"/>
          <w:szCs w:val="24"/>
        </w:rPr>
      </w:pPr>
      <w:r w:rsidRPr="003E03F3">
        <w:rPr>
          <w:sz w:val="24"/>
          <w:szCs w:val="24"/>
        </w:rPr>
        <w:lastRenderedPageBreak/>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3"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FA2331">
      <w:pPr>
        <w:numPr>
          <w:ilvl w:val="1"/>
          <w:numId w:val="43"/>
        </w:numPr>
        <w:tabs>
          <w:tab w:val="left" w:pos="1418"/>
        </w:tabs>
        <w:autoSpaceDE w:val="0"/>
        <w:autoSpaceDN w:val="0"/>
        <w:adjustRightInd w:val="0"/>
        <w:spacing w:line="240" w:lineRule="auto"/>
        <w:ind w:left="0" w:firstLine="709"/>
        <w:contextualSpacing/>
        <w:rPr>
          <w:sz w:val="24"/>
          <w:szCs w:val="24"/>
        </w:rPr>
      </w:pPr>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0623667" w14:textId="77777777" w:rsidR="003E03F3" w:rsidRPr="003E03F3" w:rsidRDefault="003E03F3" w:rsidP="00FA2331">
      <w:pPr>
        <w:autoSpaceDE w:val="0"/>
        <w:autoSpaceDN w:val="0"/>
        <w:adjustRightInd w:val="0"/>
        <w:spacing w:line="240" w:lineRule="auto"/>
        <w:ind w:firstLine="709"/>
        <w:rPr>
          <w:rFonts w:ascii="Arial" w:hAnsi="Arial" w:cs="Arial"/>
          <w:sz w:val="20"/>
          <w:szCs w:val="20"/>
        </w:rPr>
      </w:pPr>
    </w:p>
    <w:p w14:paraId="32CDF50C" w14:textId="4550BDD1"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5318"/>
        <w:gridCol w:w="4036"/>
      </w:tblGrid>
      <w:tr w:rsidR="003E03F3" w:rsidRPr="003E03F3" w14:paraId="431DF533" w14:textId="77777777" w:rsidTr="00790CA7">
        <w:tc>
          <w:tcPr>
            <w:tcW w:w="4785" w:type="dxa"/>
            <w:shd w:val="clear" w:color="auto" w:fill="auto"/>
          </w:tcPr>
          <w:p w14:paraId="223E88DB" w14:textId="77777777"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tbl>
            <w:tblPr>
              <w:tblW w:w="5102" w:type="dxa"/>
              <w:jc w:val="center"/>
              <w:tblCellMar>
                <w:top w:w="28" w:type="dxa"/>
                <w:left w:w="62" w:type="dxa"/>
                <w:bottom w:w="28" w:type="dxa"/>
                <w:right w:w="62" w:type="dxa"/>
              </w:tblCellMar>
              <w:tblLook w:val="04A0" w:firstRow="1" w:lastRow="0" w:firstColumn="1" w:lastColumn="0" w:noHBand="0" w:noVBand="1"/>
            </w:tblPr>
            <w:tblGrid>
              <w:gridCol w:w="5102"/>
            </w:tblGrid>
            <w:tr w:rsidR="00617C4D" w14:paraId="4E150EEF" w14:textId="77777777" w:rsidTr="00617C4D">
              <w:trPr>
                <w:trHeight w:val="20"/>
                <w:jc w:val="center"/>
              </w:trPr>
              <w:tc>
                <w:tcPr>
                  <w:tcW w:w="5102" w:type="dxa"/>
                </w:tcPr>
                <w:p w14:paraId="0B2C41DC" w14:textId="77777777" w:rsidR="00CE084E" w:rsidRPr="00CE084E" w:rsidRDefault="00CE084E" w:rsidP="00CE084E">
                  <w:pPr>
                    <w:spacing w:line="0" w:lineRule="atLeast"/>
                    <w:ind w:firstLine="0"/>
                    <w:rPr>
                      <w:sz w:val="24"/>
                      <w:szCs w:val="24"/>
                    </w:rPr>
                  </w:pPr>
                  <w:r w:rsidRPr="00CE084E">
                    <w:rPr>
                      <w:sz w:val="24"/>
                      <w:szCs w:val="24"/>
                    </w:rPr>
                    <w:t xml:space="preserve">Муниципальное казенное учреждение </w:t>
                  </w:r>
                </w:p>
                <w:p w14:paraId="3BE73F68" w14:textId="77777777" w:rsidR="00CE084E" w:rsidRPr="00CE084E" w:rsidRDefault="00CE084E" w:rsidP="00CE084E">
                  <w:pPr>
                    <w:spacing w:line="0" w:lineRule="atLeast"/>
                    <w:ind w:firstLine="0"/>
                    <w:rPr>
                      <w:sz w:val="24"/>
                      <w:szCs w:val="24"/>
                    </w:rPr>
                  </w:pPr>
                  <w:r w:rsidRPr="00CE084E">
                    <w:rPr>
                      <w:sz w:val="24"/>
                      <w:szCs w:val="24"/>
                    </w:rPr>
                    <w:t>«Управление образования» города Рубцовска</w:t>
                  </w:r>
                </w:p>
                <w:p w14:paraId="3178523F" w14:textId="77777777" w:rsidR="00CE084E" w:rsidRPr="00CE084E" w:rsidRDefault="00CE084E" w:rsidP="00CE084E">
                  <w:pPr>
                    <w:spacing w:line="0" w:lineRule="atLeast"/>
                    <w:ind w:firstLine="0"/>
                    <w:rPr>
                      <w:sz w:val="24"/>
                      <w:szCs w:val="24"/>
                    </w:rPr>
                  </w:pPr>
                  <w:r w:rsidRPr="00CE084E">
                    <w:rPr>
                      <w:sz w:val="24"/>
                      <w:szCs w:val="24"/>
                    </w:rPr>
                    <w:t xml:space="preserve">658200, г. Рубцовск, пер. Бульварный, 4 </w:t>
                  </w:r>
                </w:p>
                <w:p w14:paraId="6FF81014" w14:textId="77777777" w:rsidR="00CE084E" w:rsidRPr="00CE084E" w:rsidRDefault="00CE084E" w:rsidP="00CE084E">
                  <w:pPr>
                    <w:spacing w:line="0" w:lineRule="atLeast"/>
                    <w:ind w:firstLine="0"/>
                    <w:rPr>
                      <w:sz w:val="24"/>
                      <w:szCs w:val="24"/>
                    </w:rPr>
                  </w:pPr>
                  <w:r w:rsidRPr="00CE084E">
                    <w:rPr>
                      <w:sz w:val="24"/>
                      <w:szCs w:val="24"/>
                    </w:rPr>
                    <w:t>ИНН/КПП 2209032209/220901001</w:t>
                  </w:r>
                </w:p>
                <w:p w14:paraId="1A8DBD43" w14:textId="77777777" w:rsidR="00CE084E" w:rsidRPr="00CE084E" w:rsidRDefault="00CE084E" w:rsidP="00CE084E">
                  <w:pPr>
                    <w:spacing w:line="0" w:lineRule="atLeast"/>
                    <w:ind w:firstLine="0"/>
                    <w:rPr>
                      <w:sz w:val="24"/>
                      <w:szCs w:val="24"/>
                    </w:rPr>
                  </w:pPr>
                  <w:r w:rsidRPr="00CE084E">
                    <w:rPr>
                      <w:sz w:val="24"/>
                      <w:szCs w:val="24"/>
                    </w:rPr>
                    <w:t>л/с 03173011370</w:t>
                  </w:r>
                </w:p>
                <w:p w14:paraId="4AA27FB1" w14:textId="77777777" w:rsidR="00CE084E" w:rsidRPr="00CE084E" w:rsidRDefault="00CE084E" w:rsidP="00CE084E">
                  <w:pPr>
                    <w:spacing w:line="0" w:lineRule="atLeast"/>
                    <w:ind w:firstLine="0"/>
                    <w:rPr>
                      <w:sz w:val="24"/>
                      <w:szCs w:val="24"/>
                    </w:rPr>
                  </w:pPr>
                  <w:r w:rsidRPr="00CE084E">
                    <w:rPr>
                      <w:sz w:val="24"/>
                      <w:szCs w:val="24"/>
                    </w:rPr>
                    <w:t>Казначейский счет 03231643017160001700</w:t>
                  </w:r>
                </w:p>
                <w:p w14:paraId="570986A9" w14:textId="77777777" w:rsidR="00CE084E" w:rsidRPr="00CE084E" w:rsidRDefault="00CE084E" w:rsidP="00CE084E">
                  <w:pPr>
                    <w:spacing w:line="0" w:lineRule="atLeast"/>
                    <w:ind w:firstLine="0"/>
                    <w:rPr>
                      <w:sz w:val="24"/>
                      <w:szCs w:val="24"/>
                    </w:rPr>
                  </w:pPr>
                  <w:r w:rsidRPr="00CE084E">
                    <w:rPr>
                      <w:sz w:val="24"/>
                      <w:szCs w:val="24"/>
                    </w:rPr>
                    <w:t>Банковский счет 40102810045370000009</w:t>
                  </w:r>
                </w:p>
                <w:p w14:paraId="237FE7AC" w14:textId="77777777" w:rsidR="00CE084E" w:rsidRPr="00CE084E" w:rsidRDefault="00CE084E" w:rsidP="00CE084E">
                  <w:pPr>
                    <w:spacing w:line="0" w:lineRule="atLeast"/>
                    <w:ind w:firstLine="0"/>
                    <w:rPr>
                      <w:sz w:val="24"/>
                      <w:szCs w:val="24"/>
                    </w:rPr>
                  </w:pPr>
                  <w:r w:rsidRPr="00CE084E">
                    <w:rPr>
                      <w:sz w:val="24"/>
                      <w:szCs w:val="24"/>
                    </w:rPr>
                    <w:t xml:space="preserve">Банк ОТДЕЛЕНИЕ БАРНАУЛ БАНКА </w:t>
                  </w:r>
                </w:p>
                <w:p w14:paraId="7CE788FF" w14:textId="77777777" w:rsidR="00CE084E" w:rsidRPr="00CE084E" w:rsidRDefault="00CE084E" w:rsidP="00CE084E">
                  <w:pPr>
                    <w:spacing w:line="0" w:lineRule="atLeast"/>
                    <w:ind w:firstLine="0"/>
                    <w:rPr>
                      <w:sz w:val="24"/>
                      <w:szCs w:val="24"/>
                    </w:rPr>
                  </w:pPr>
                  <w:r w:rsidRPr="00CE084E">
                    <w:rPr>
                      <w:sz w:val="24"/>
                      <w:szCs w:val="24"/>
                    </w:rPr>
                    <w:t>РОССИИ//УФК по Алтайскому краю г. Барнаул</w:t>
                  </w:r>
                </w:p>
                <w:p w14:paraId="597FA4D5" w14:textId="77777777" w:rsidR="00CE084E" w:rsidRPr="00CE084E" w:rsidRDefault="00CE084E" w:rsidP="00CE084E">
                  <w:pPr>
                    <w:spacing w:line="0" w:lineRule="atLeast"/>
                    <w:ind w:firstLine="0"/>
                    <w:rPr>
                      <w:sz w:val="24"/>
                      <w:szCs w:val="24"/>
                    </w:rPr>
                  </w:pPr>
                  <w:proofErr w:type="spellStart"/>
                  <w:r w:rsidRPr="00CE084E">
                    <w:rPr>
                      <w:sz w:val="24"/>
                      <w:szCs w:val="24"/>
                    </w:rPr>
                    <w:t>Бик</w:t>
                  </w:r>
                  <w:proofErr w:type="spellEnd"/>
                  <w:r w:rsidRPr="00CE084E">
                    <w:rPr>
                      <w:sz w:val="24"/>
                      <w:szCs w:val="24"/>
                    </w:rPr>
                    <w:t xml:space="preserve"> 010173001 ОКТМО 01716000</w:t>
                  </w:r>
                </w:p>
                <w:p w14:paraId="10E36582" w14:textId="77777777" w:rsidR="00CE084E" w:rsidRPr="00CE084E" w:rsidRDefault="00CE084E" w:rsidP="00CE084E">
                  <w:pPr>
                    <w:spacing w:line="0" w:lineRule="atLeast"/>
                    <w:ind w:firstLine="0"/>
                    <w:rPr>
                      <w:sz w:val="24"/>
                      <w:szCs w:val="24"/>
                    </w:rPr>
                  </w:pPr>
                </w:p>
                <w:p w14:paraId="7EB9F5CD" w14:textId="77777777" w:rsidR="00CE084E" w:rsidRPr="00CE084E" w:rsidRDefault="00CE084E" w:rsidP="00CE084E">
                  <w:pPr>
                    <w:spacing w:line="0" w:lineRule="atLeast"/>
                    <w:ind w:firstLine="0"/>
                    <w:rPr>
                      <w:sz w:val="24"/>
                      <w:szCs w:val="24"/>
                    </w:rPr>
                  </w:pPr>
                  <w:r w:rsidRPr="00CE084E">
                    <w:rPr>
                      <w:sz w:val="24"/>
                      <w:szCs w:val="24"/>
                    </w:rPr>
                    <w:t>__________________Мищерин А.А.</w:t>
                  </w:r>
                </w:p>
                <w:p w14:paraId="20C559DC" w14:textId="3F17C7E9" w:rsidR="00617C4D" w:rsidRDefault="00CE084E" w:rsidP="00CE084E">
                  <w:pPr>
                    <w:pStyle w:val="afffff6"/>
                    <w:ind w:firstLine="0"/>
                    <w:jc w:val="left"/>
                    <w:rPr>
                      <w:sz w:val="24"/>
                      <w:szCs w:val="24"/>
                    </w:rPr>
                  </w:pPr>
                  <w:r w:rsidRPr="00CE084E">
                    <w:rPr>
                      <w:sz w:val="24"/>
                      <w:szCs w:val="24"/>
                    </w:rPr>
                    <w:t>"___" ______ 2022 г.</w:t>
                  </w:r>
                </w:p>
              </w:tc>
            </w:tr>
          </w:tbl>
          <w:p w14:paraId="74A3C10C" w14:textId="77777777" w:rsidR="003E03F3" w:rsidRPr="008865C8" w:rsidRDefault="003E03F3" w:rsidP="00CE084E">
            <w:pPr>
              <w:spacing w:line="240" w:lineRule="auto"/>
              <w:ind w:firstLine="0"/>
              <w:jc w:val="left"/>
              <w:rPr>
                <w:sz w:val="22"/>
                <w:szCs w:val="22"/>
              </w:rPr>
            </w:pP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4B225BCA" w:rsidR="003E03F3" w:rsidRPr="003E03F3" w:rsidRDefault="003E03F3" w:rsidP="003E03F3">
      <w:pPr>
        <w:spacing w:line="240" w:lineRule="auto"/>
        <w:ind w:firstLine="0"/>
        <w:jc w:val="right"/>
        <w:rPr>
          <w:sz w:val="22"/>
          <w:szCs w:val="22"/>
        </w:rPr>
      </w:pPr>
      <w:r w:rsidRPr="003E03F3">
        <w:rPr>
          <w:sz w:val="22"/>
          <w:szCs w:val="22"/>
        </w:rPr>
        <w:t xml:space="preserve">              </w:t>
      </w:r>
    </w:p>
    <w:p w14:paraId="61EA9736" w14:textId="77777777" w:rsidR="008546C1" w:rsidRDefault="008546C1" w:rsidP="003E03F3">
      <w:pPr>
        <w:spacing w:line="240" w:lineRule="auto"/>
        <w:ind w:firstLine="0"/>
        <w:jc w:val="right"/>
        <w:rPr>
          <w:sz w:val="24"/>
          <w:szCs w:val="24"/>
        </w:rPr>
      </w:pPr>
    </w:p>
    <w:p w14:paraId="4AE62242" w14:textId="77777777" w:rsidR="008546C1" w:rsidRDefault="008546C1" w:rsidP="003E03F3">
      <w:pPr>
        <w:spacing w:line="240" w:lineRule="auto"/>
        <w:ind w:firstLine="0"/>
        <w:jc w:val="right"/>
        <w:rPr>
          <w:sz w:val="24"/>
          <w:szCs w:val="24"/>
        </w:rPr>
      </w:pPr>
    </w:p>
    <w:p w14:paraId="68D6E11C" w14:textId="77777777" w:rsidR="008546C1" w:rsidRDefault="008546C1" w:rsidP="003E03F3">
      <w:pPr>
        <w:spacing w:line="240" w:lineRule="auto"/>
        <w:ind w:firstLine="0"/>
        <w:jc w:val="right"/>
        <w:rPr>
          <w:sz w:val="24"/>
          <w:szCs w:val="24"/>
        </w:rPr>
      </w:pPr>
    </w:p>
    <w:p w14:paraId="4EBA28A7" w14:textId="77777777" w:rsidR="008546C1" w:rsidRDefault="008546C1" w:rsidP="003E03F3">
      <w:pPr>
        <w:spacing w:line="240" w:lineRule="auto"/>
        <w:ind w:firstLine="0"/>
        <w:jc w:val="right"/>
        <w:rPr>
          <w:sz w:val="24"/>
          <w:szCs w:val="24"/>
        </w:rPr>
      </w:pPr>
    </w:p>
    <w:p w14:paraId="31A2B491" w14:textId="77777777" w:rsidR="008546C1" w:rsidRDefault="008546C1" w:rsidP="003E03F3">
      <w:pPr>
        <w:spacing w:line="240" w:lineRule="auto"/>
        <w:ind w:firstLine="0"/>
        <w:jc w:val="right"/>
        <w:rPr>
          <w:sz w:val="24"/>
          <w:szCs w:val="24"/>
        </w:rPr>
      </w:pPr>
    </w:p>
    <w:p w14:paraId="7D0F28D4" w14:textId="77777777" w:rsidR="008546C1" w:rsidRDefault="008546C1" w:rsidP="003E03F3">
      <w:pPr>
        <w:spacing w:line="240" w:lineRule="auto"/>
        <w:ind w:firstLine="0"/>
        <w:jc w:val="right"/>
        <w:rPr>
          <w:sz w:val="24"/>
          <w:szCs w:val="24"/>
        </w:rPr>
      </w:pPr>
    </w:p>
    <w:p w14:paraId="5733840A" w14:textId="77777777" w:rsidR="008546C1" w:rsidRDefault="008546C1" w:rsidP="003E03F3">
      <w:pPr>
        <w:spacing w:line="240" w:lineRule="auto"/>
        <w:ind w:firstLine="0"/>
        <w:jc w:val="right"/>
        <w:rPr>
          <w:sz w:val="24"/>
          <w:szCs w:val="24"/>
        </w:rPr>
      </w:pPr>
    </w:p>
    <w:p w14:paraId="0FBC26BD" w14:textId="77777777" w:rsidR="008546C1" w:rsidRDefault="008546C1" w:rsidP="003E03F3">
      <w:pPr>
        <w:spacing w:line="240" w:lineRule="auto"/>
        <w:ind w:firstLine="0"/>
        <w:jc w:val="right"/>
        <w:rPr>
          <w:sz w:val="24"/>
          <w:szCs w:val="24"/>
        </w:rPr>
      </w:pPr>
    </w:p>
    <w:p w14:paraId="2F9BF23F" w14:textId="77777777" w:rsidR="008546C1" w:rsidRDefault="008546C1" w:rsidP="003E03F3">
      <w:pPr>
        <w:spacing w:line="240" w:lineRule="auto"/>
        <w:ind w:firstLine="0"/>
        <w:jc w:val="right"/>
        <w:rPr>
          <w:sz w:val="24"/>
          <w:szCs w:val="24"/>
        </w:rPr>
      </w:pPr>
    </w:p>
    <w:p w14:paraId="50366DD0" w14:textId="77777777" w:rsidR="008546C1" w:rsidRDefault="008546C1" w:rsidP="003E03F3">
      <w:pPr>
        <w:spacing w:line="240" w:lineRule="auto"/>
        <w:ind w:firstLine="0"/>
        <w:jc w:val="right"/>
        <w:rPr>
          <w:sz w:val="24"/>
          <w:szCs w:val="24"/>
        </w:rPr>
      </w:pPr>
    </w:p>
    <w:p w14:paraId="01570CB6" w14:textId="77777777" w:rsidR="008546C1" w:rsidRDefault="008546C1" w:rsidP="003E03F3">
      <w:pPr>
        <w:spacing w:line="240" w:lineRule="auto"/>
        <w:ind w:firstLine="0"/>
        <w:jc w:val="right"/>
        <w:rPr>
          <w:sz w:val="24"/>
          <w:szCs w:val="24"/>
        </w:rPr>
      </w:pPr>
    </w:p>
    <w:p w14:paraId="2D40B4FB" w14:textId="77777777" w:rsidR="008546C1" w:rsidRDefault="008546C1" w:rsidP="003E03F3">
      <w:pPr>
        <w:spacing w:line="240" w:lineRule="auto"/>
        <w:ind w:firstLine="0"/>
        <w:jc w:val="right"/>
        <w:rPr>
          <w:sz w:val="24"/>
          <w:szCs w:val="24"/>
        </w:rPr>
      </w:pPr>
    </w:p>
    <w:p w14:paraId="0E2D9D6B" w14:textId="77777777" w:rsidR="008546C1" w:rsidRDefault="008546C1" w:rsidP="003E03F3">
      <w:pPr>
        <w:spacing w:line="240" w:lineRule="auto"/>
        <w:ind w:firstLine="0"/>
        <w:jc w:val="right"/>
        <w:rPr>
          <w:sz w:val="24"/>
          <w:szCs w:val="24"/>
        </w:rPr>
      </w:pPr>
    </w:p>
    <w:p w14:paraId="2DC7DF6D" w14:textId="77777777" w:rsidR="008546C1" w:rsidRDefault="008546C1" w:rsidP="003E03F3">
      <w:pPr>
        <w:spacing w:line="240" w:lineRule="auto"/>
        <w:ind w:firstLine="0"/>
        <w:jc w:val="right"/>
        <w:rPr>
          <w:sz w:val="24"/>
          <w:szCs w:val="24"/>
        </w:rPr>
      </w:pPr>
    </w:p>
    <w:p w14:paraId="2BFC5788" w14:textId="77777777" w:rsidR="008546C1" w:rsidRDefault="008546C1" w:rsidP="003E03F3">
      <w:pPr>
        <w:spacing w:line="240" w:lineRule="auto"/>
        <w:ind w:firstLine="0"/>
        <w:jc w:val="right"/>
        <w:rPr>
          <w:sz w:val="24"/>
          <w:szCs w:val="24"/>
        </w:rPr>
      </w:pPr>
    </w:p>
    <w:p w14:paraId="1E359AE3" w14:textId="77777777" w:rsidR="008546C1" w:rsidRDefault="008546C1" w:rsidP="003E03F3">
      <w:pPr>
        <w:spacing w:line="240" w:lineRule="auto"/>
        <w:ind w:firstLine="0"/>
        <w:jc w:val="right"/>
        <w:rPr>
          <w:sz w:val="24"/>
          <w:szCs w:val="24"/>
        </w:rPr>
      </w:pPr>
    </w:p>
    <w:p w14:paraId="1D9C5763" w14:textId="77777777" w:rsidR="008546C1" w:rsidRDefault="008546C1" w:rsidP="003E03F3">
      <w:pPr>
        <w:spacing w:line="240" w:lineRule="auto"/>
        <w:ind w:firstLine="0"/>
        <w:jc w:val="right"/>
        <w:rPr>
          <w:sz w:val="24"/>
          <w:szCs w:val="24"/>
        </w:rPr>
      </w:pPr>
    </w:p>
    <w:p w14:paraId="1FA0B287" w14:textId="77777777" w:rsidR="008546C1" w:rsidRDefault="008546C1" w:rsidP="003E03F3">
      <w:pPr>
        <w:spacing w:line="240" w:lineRule="auto"/>
        <w:ind w:firstLine="0"/>
        <w:jc w:val="right"/>
        <w:rPr>
          <w:sz w:val="24"/>
          <w:szCs w:val="24"/>
        </w:rPr>
      </w:pPr>
    </w:p>
    <w:p w14:paraId="20EF8D42" w14:textId="77777777" w:rsidR="008546C1" w:rsidRDefault="008546C1" w:rsidP="003E03F3">
      <w:pPr>
        <w:spacing w:line="240" w:lineRule="auto"/>
        <w:ind w:firstLine="0"/>
        <w:jc w:val="right"/>
        <w:rPr>
          <w:sz w:val="24"/>
          <w:szCs w:val="24"/>
        </w:rPr>
      </w:pPr>
    </w:p>
    <w:p w14:paraId="3758FEE6" w14:textId="77777777" w:rsidR="008546C1" w:rsidRDefault="008546C1" w:rsidP="003E03F3">
      <w:pPr>
        <w:spacing w:line="240" w:lineRule="auto"/>
        <w:ind w:firstLine="0"/>
        <w:jc w:val="right"/>
        <w:rPr>
          <w:sz w:val="24"/>
          <w:szCs w:val="24"/>
        </w:rPr>
      </w:pPr>
    </w:p>
    <w:p w14:paraId="5A0A7CCF" w14:textId="210AD34D" w:rsidR="003E03F3" w:rsidRPr="003E03F3" w:rsidRDefault="003E03F3" w:rsidP="003E03F3">
      <w:pPr>
        <w:spacing w:line="240" w:lineRule="auto"/>
        <w:ind w:firstLine="0"/>
        <w:jc w:val="right"/>
        <w:rPr>
          <w:sz w:val="24"/>
          <w:szCs w:val="24"/>
        </w:rPr>
      </w:pPr>
      <w:r w:rsidRPr="003E03F3">
        <w:rPr>
          <w:sz w:val="24"/>
          <w:szCs w:val="24"/>
        </w:rPr>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lastRenderedPageBreak/>
        <w:t xml:space="preserve">                                                                                                         от ________ 2022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tbl>
      <w:tblPr>
        <w:tblW w:w="0" w:type="auto"/>
        <w:tblInd w:w="108" w:type="dxa"/>
        <w:tblLook w:val="04A0" w:firstRow="1" w:lastRow="0" w:firstColumn="1" w:lastColumn="0" w:noHBand="0" w:noVBand="1"/>
      </w:tblPr>
      <w:tblGrid>
        <w:gridCol w:w="4625"/>
        <w:gridCol w:w="4621"/>
      </w:tblGrid>
      <w:tr w:rsidR="00FA2331" w:rsidRPr="00FA2331" w14:paraId="7FC55120" w14:textId="77777777" w:rsidTr="007A4A4D">
        <w:tc>
          <w:tcPr>
            <w:tcW w:w="4729" w:type="dxa"/>
            <w:hideMark/>
          </w:tcPr>
          <w:p w14:paraId="36DC12AA" w14:textId="77777777" w:rsidR="00FA2331" w:rsidRPr="00FA2331" w:rsidRDefault="00FA2331" w:rsidP="00FA2331">
            <w:pPr>
              <w:widowControl w:val="0"/>
              <w:autoSpaceDE w:val="0"/>
              <w:autoSpaceDN w:val="0"/>
              <w:adjustRightInd w:val="0"/>
              <w:spacing w:line="360" w:lineRule="auto"/>
              <w:ind w:firstLine="0"/>
              <w:jc w:val="left"/>
              <w:rPr>
                <w:sz w:val="24"/>
                <w:szCs w:val="24"/>
              </w:rPr>
            </w:pPr>
            <w:r w:rsidRPr="00FA2331">
              <w:rPr>
                <w:sz w:val="24"/>
                <w:szCs w:val="24"/>
              </w:rPr>
              <w:t>ЗАКАЗЧИК</w:t>
            </w:r>
          </w:p>
          <w:p w14:paraId="33C4D8F4" w14:textId="77777777" w:rsidR="00FA2331" w:rsidRPr="00FA2331" w:rsidRDefault="00FA2331" w:rsidP="00FA2331">
            <w:pPr>
              <w:widowControl w:val="0"/>
              <w:autoSpaceDE w:val="0"/>
              <w:autoSpaceDN w:val="0"/>
              <w:adjustRightInd w:val="0"/>
              <w:spacing w:line="480" w:lineRule="auto"/>
              <w:ind w:firstLine="0"/>
              <w:jc w:val="left"/>
              <w:rPr>
                <w:sz w:val="24"/>
                <w:szCs w:val="24"/>
              </w:rPr>
            </w:pPr>
            <w:r w:rsidRPr="00FA2331">
              <w:rPr>
                <w:sz w:val="24"/>
                <w:szCs w:val="24"/>
              </w:rPr>
              <w:t>___________________А.А. Мищерин</w:t>
            </w:r>
          </w:p>
          <w:p w14:paraId="21C3D046" w14:textId="77777777" w:rsidR="00FA2331" w:rsidRPr="00FA2331" w:rsidRDefault="00FA2331" w:rsidP="00FA2331">
            <w:pPr>
              <w:widowControl w:val="0"/>
              <w:autoSpaceDE w:val="0"/>
              <w:autoSpaceDN w:val="0"/>
              <w:adjustRightInd w:val="0"/>
              <w:spacing w:line="480" w:lineRule="auto"/>
              <w:ind w:firstLine="0"/>
              <w:jc w:val="left"/>
              <w:rPr>
                <w:sz w:val="24"/>
                <w:szCs w:val="24"/>
              </w:rPr>
            </w:pPr>
            <w:r w:rsidRPr="00FA2331">
              <w:rPr>
                <w:sz w:val="24"/>
                <w:szCs w:val="24"/>
              </w:rPr>
              <w:t>"___" ______ 2022 г.</w:t>
            </w:r>
          </w:p>
          <w:p w14:paraId="7019D9C7" w14:textId="77777777" w:rsidR="00FA2331" w:rsidRPr="00FA2331" w:rsidRDefault="00FA2331" w:rsidP="00FA2331">
            <w:pPr>
              <w:widowControl w:val="0"/>
              <w:autoSpaceDE w:val="0"/>
              <w:autoSpaceDN w:val="0"/>
              <w:adjustRightInd w:val="0"/>
              <w:spacing w:line="360" w:lineRule="auto"/>
              <w:ind w:firstLine="0"/>
              <w:jc w:val="left"/>
              <w:rPr>
                <w:sz w:val="24"/>
                <w:szCs w:val="24"/>
              </w:rPr>
            </w:pPr>
            <w:r w:rsidRPr="00FA2331">
              <w:rPr>
                <w:sz w:val="24"/>
                <w:szCs w:val="24"/>
              </w:rPr>
              <w:t>М.П.</w:t>
            </w:r>
          </w:p>
        </w:tc>
        <w:tc>
          <w:tcPr>
            <w:tcW w:w="4733" w:type="dxa"/>
            <w:hideMark/>
          </w:tcPr>
          <w:p w14:paraId="2AC4AB05" w14:textId="77777777" w:rsidR="00FA2331" w:rsidRPr="00FA2331" w:rsidRDefault="00FA2331" w:rsidP="00FA2331">
            <w:pPr>
              <w:widowControl w:val="0"/>
              <w:autoSpaceDE w:val="0"/>
              <w:autoSpaceDN w:val="0"/>
              <w:adjustRightInd w:val="0"/>
              <w:spacing w:line="360" w:lineRule="auto"/>
              <w:rPr>
                <w:sz w:val="24"/>
                <w:szCs w:val="24"/>
              </w:rPr>
            </w:pPr>
            <w:r w:rsidRPr="00FA2331">
              <w:rPr>
                <w:sz w:val="24"/>
                <w:szCs w:val="24"/>
              </w:rPr>
              <w:t>ПОСТАВЩИК</w:t>
            </w:r>
          </w:p>
          <w:p w14:paraId="55E19EE1" w14:textId="77777777" w:rsidR="00FA2331" w:rsidRPr="00FA2331" w:rsidRDefault="00FA2331" w:rsidP="00FA2331">
            <w:pPr>
              <w:widowControl w:val="0"/>
              <w:autoSpaceDE w:val="0"/>
              <w:autoSpaceDN w:val="0"/>
              <w:adjustRightInd w:val="0"/>
              <w:spacing w:line="480" w:lineRule="auto"/>
              <w:rPr>
                <w:sz w:val="24"/>
                <w:szCs w:val="24"/>
              </w:rPr>
            </w:pPr>
            <w:r w:rsidRPr="00FA2331">
              <w:rPr>
                <w:sz w:val="24"/>
                <w:szCs w:val="24"/>
              </w:rPr>
              <w:t xml:space="preserve">_________________ </w:t>
            </w:r>
          </w:p>
          <w:p w14:paraId="4B990331" w14:textId="77777777" w:rsidR="00FA2331" w:rsidRPr="00FA2331" w:rsidRDefault="00FA2331" w:rsidP="00FA2331">
            <w:pPr>
              <w:widowControl w:val="0"/>
              <w:autoSpaceDE w:val="0"/>
              <w:autoSpaceDN w:val="0"/>
              <w:adjustRightInd w:val="0"/>
              <w:spacing w:line="480" w:lineRule="auto"/>
              <w:rPr>
                <w:sz w:val="24"/>
                <w:szCs w:val="24"/>
              </w:rPr>
            </w:pPr>
            <w:r w:rsidRPr="00FA2331">
              <w:rPr>
                <w:sz w:val="24"/>
                <w:szCs w:val="24"/>
              </w:rPr>
              <w:t>"___" ______ 2022 г.</w:t>
            </w:r>
          </w:p>
          <w:p w14:paraId="481C4664" w14:textId="77777777" w:rsidR="00FA2331" w:rsidRPr="00FA2331" w:rsidRDefault="00FA2331" w:rsidP="00FA2331">
            <w:pPr>
              <w:widowControl w:val="0"/>
              <w:autoSpaceDE w:val="0"/>
              <w:autoSpaceDN w:val="0"/>
              <w:adjustRightInd w:val="0"/>
              <w:spacing w:line="360" w:lineRule="auto"/>
              <w:rPr>
                <w:sz w:val="24"/>
                <w:szCs w:val="24"/>
              </w:rPr>
            </w:pPr>
            <w:r w:rsidRPr="00FA2331">
              <w:rPr>
                <w:sz w:val="24"/>
                <w:szCs w:val="24"/>
              </w:rPr>
              <w:t>М.П.</w:t>
            </w:r>
          </w:p>
        </w:tc>
      </w:tr>
    </w:tbl>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4"/>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8602FE9"/>
    <w:multiLevelType w:val="multilevel"/>
    <w:tmpl w:val="A030D2B6"/>
    <w:lvl w:ilvl="0">
      <w:start w:val="7"/>
      <w:numFmt w:val="decimal"/>
      <w:lvlText w:val="%1."/>
      <w:lvlJc w:val="left"/>
      <w:pPr>
        <w:ind w:left="720" w:hanging="360"/>
      </w:pPr>
      <w:rPr>
        <w:rFonts w:hint="default"/>
        <w:b/>
      </w:rPr>
    </w:lvl>
    <w:lvl w:ilvl="1">
      <w:start w:val="3"/>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2"/>
  </w:num>
  <w:num w:numId="3">
    <w:abstractNumId w:val="5"/>
  </w:num>
  <w:num w:numId="4">
    <w:abstractNumId w:val="4"/>
  </w:num>
  <w:num w:numId="5">
    <w:abstractNumId w:val="30"/>
  </w:num>
  <w:num w:numId="6">
    <w:abstractNumId w:val="21"/>
  </w:num>
  <w:num w:numId="7">
    <w:abstractNumId w:val="34"/>
  </w:num>
  <w:num w:numId="8">
    <w:abstractNumId w:val="15"/>
  </w:num>
  <w:num w:numId="9">
    <w:abstractNumId w:val="0"/>
  </w:num>
  <w:num w:numId="10">
    <w:abstractNumId w:val="3"/>
  </w:num>
  <w:num w:numId="11">
    <w:abstractNumId w:val="25"/>
  </w:num>
  <w:num w:numId="12">
    <w:abstractNumId w:val="18"/>
  </w:num>
  <w:num w:numId="13">
    <w:abstractNumId w:val="1"/>
  </w:num>
  <w:num w:numId="14">
    <w:abstractNumId w:val="2"/>
  </w:num>
  <w:num w:numId="15">
    <w:abstractNumId w:val="1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9"/>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4"/>
  </w:num>
  <w:num w:numId="43">
    <w:abstractNumId w:val="10"/>
  </w:num>
  <w:num w:numId="44">
    <w:abstractNumId w:val="22"/>
  </w:num>
  <w:num w:numId="45">
    <w:abstractNumId w:val="33"/>
  </w:num>
  <w:num w:numId="46">
    <w:abstractNumId w:val="20"/>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310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C8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FA"/>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ADE"/>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3074"/>
    <w:rsid w:val="00265057"/>
    <w:rsid w:val="00265C5D"/>
    <w:rsid w:val="00270574"/>
    <w:rsid w:val="00271E74"/>
    <w:rsid w:val="002764FF"/>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21F"/>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9F2"/>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2973"/>
    <w:rsid w:val="00304AB3"/>
    <w:rsid w:val="00304BEE"/>
    <w:rsid w:val="00304EBF"/>
    <w:rsid w:val="00305E85"/>
    <w:rsid w:val="00307D6F"/>
    <w:rsid w:val="00307F01"/>
    <w:rsid w:val="003125CB"/>
    <w:rsid w:val="00313124"/>
    <w:rsid w:val="00313B45"/>
    <w:rsid w:val="00315279"/>
    <w:rsid w:val="003206FC"/>
    <w:rsid w:val="00320BAA"/>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B9A"/>
    <w:rsid w:val="003A269E"/>
    <w:rsid w:val="003A47B6"/>
    <w:rsid w:val="003A561E"/>
    <w:rsid w:val="003A5DBC"/>
    <w:rsid w:val="003A6039"/>
    <w:rsid w:val="003A63C2"/>
    <w:rsid w:val="003B1148"/>
    <w:rsid w:val="003B549D"/>
    <w:rsid w:val="003C001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01CA"/>
    <w:rsid w:val="003F1B9D"/>
    <w:rsid w:val="003F247F"/>
    <w:rsid w:val="003F2576"/>
    <w:rsid w:val="003F3986"/>
    <w:rsid w:val="003F50D4"/>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19E"/>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02B1"/>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5592"/>
    <w:rsid w:val="005C6A87"/>
    <w:rsid w:val="005C7FD3"/>
    <w:rsid w:val="005D08C7"/>
    <w:rsid w:val="005D0BCE"/>
    <w:rsid w:val="005D1D20"/>
    <w:rsid w:val="005D397F"/>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C4D"/>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5F4A"/>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25E"/>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4F03"/>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5762"/>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2C4F"/>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D95"/>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6C1"/>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45EA"/>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27A"/>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018"/>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5A0"/>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594D"/>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AA4"/>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B67E2"/>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84E"/>
    <w:rsid w:val="00CE0B12"/>
    <w:rsid w:val="00CE1F11"/>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167"/>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390D"/>
    <w:rsid w:val="00DF5A26"/>
    <w:rsid w:val="00DF6C2C"/>
    <w:rsid w:val="00DF7E13"/>
    <w:rsid w:val="00E030CA"/>
    <w:rsid w:val="00E043D6"/>
    <w:rsid w:val="00E049B8"/>
    <w:rsid w:val="00E04AE4"/>
    <w:rsid w:val="00E05EDF"/>
    <w:rsid w:val="00E0625B"/>
    <w:rsid w:val="00E07533"/>
    <w:rsid w:val="00E07676"/>
    <w:rsid w:val="00E07E64"/>
    <w:rsid w:val="00E07EC9"/>
    <w:rsid w:val="00E129DA"/>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04A3"/>
    <w:rsid w:val="00E31FAC"/>
    <w:rsid w:val="00E31FF0"/>
    <w:rsid w:val="00E32227"/>
    <w:rsid w:val="00E3418A"/>
    <w:rsid w:val="00E3472C"/>
    <w:rsid w:val="00E34B16"/>
    <w:rsid w:val="00E34D24"/>
    <w:rsid w:val="00E35B6A"/>
    <w:rsid w:val="00E35DEC"/>
    <w:rsid w:val="00E402A3"/>
    <w:rsid w:val="00E4105F"/>
    <w:rsid w:val="00E42222"/>
    <w:rsid w:val="00E4560C"/>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331"/>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4673"/>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paragraph" w:styleId="afffff6">
    <w:name w:val="No Spacing"/>
    <w:uiPriority w:val="1"/>
    <w:qFormat/>
    <w:rsid w:val="00617C4D"/>
    <w:pPr>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5255978">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09778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664631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66880760">
      <w:bodyDiv w:val="1"/>
      <w:marLeft w:val="0"/>
      <w:marRight w:val="0"/>
      <w:marTop w:val="0"/>
      <w:marBottom w:val="0"/>
      <w:divBdr>
        <w:top w:val="none" w:sz="0" w:space="0" w:color="auto"/>
        <w:left w:val="none" w:sz="0" w:space="0" w:color="auto"/>
        <w:bottom w:val="none" w:sz="0" w:space="0" w:color="auto"/>
        <w:right w:val="none" w:sz="0" w:space="0" w:color="auto"/>
      </w:divBdr>
    </w:div>
    <w:div w:id="107682340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65531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48519895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0083288">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16291918">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12612857">
      <w:bodyDiv w:val="1"/>
      <w:marLeft w:val="0"/>
      <w:marRight w:val="0"/>
      <w:marTop w:val="0"/>
      <w:marBottom w:val="0"/>
      <w:divBdr>
        <w:top w:val="none" w:sz="0" w:space="0" w:color="auto"/>
        <w:left w:val="none" w:sz="0" w:space="0" w:color="auto"/>
        <w:bottom w:val="none" w:sz="0" w:space="0" w:color="auto"/>
        <w:right w:val="none" w:sz="0" w:space="0" w:color="auto"/>
      </w:divBdr>
    </w:div>
    <w:div w:id="191315682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yperlink" Target="../../&#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A8AB4A7E2EB5341DE8C7F48AB12C95EB29CCE056275A920934555A39D9AF493F15F5Cu3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15</Pages>
  <Words>5711</Words>
  <Characters>42161</Characters>
  <Application>Microsoft Office Word</Application>
  <DocSecurity>0</DocSecurity>
  <Lines>351</Lines>
  <Paragraphs>95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47777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122</cp:revision>
  <cp:lastPrinted>2022-09-12T04:19:00Z</cp:lastPrinted>
  <dcterms:created xsi:type="dcterms:W3CDTF">2022-01-25T06:50:00Z</dcterms:created>
  <dcterms:modified xsi:type="dcterms:W3CDTF">2022-11-23T09:25:00Z</dcterms:modified>
</cp:coreProperties>
</file>