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0A86" w14:textId="4D29A5CE" w:rsidR="00FC61C1" w:rsidRDefault="00FC61C1" w:rsidP="00FC61C1">
      <w:pPr>
        <w:spacing w:line="240" w:lineRule="auto"/>
        <w:ind w:firstLine="709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Приложение </w:t>
      </w:r>
      <w:r w:rsidR="00BA68CC">
        <w:rPr>
          <w:b/>
          <w:bCs/>
          <w:i/>
          <w:iCs/>
          <w:sz w:val="24"/>
          <w:szCs w:val="24"/>
        </w:rPr>
        <w:t>1</w:t>
      </w:r>
    </w:p>
    <w:p w14:paraId="655589FF" w14:textId="77777777" w:rsidR="00FC61C1" w:rsidRDefault="00FC61C1" w:rsidP="00FC61C1">
      <w:pPr>
        <w:spacing w:line="240" w:lineRule="auto"/>
        <w:ind w:firstLine="709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 извещению об осуществлении закупки</w:t>
      </w:r>
    </w:p>
    <w:p w14:paraId="0C36D6F0" w14:textId="77777777" w:rsidR="00FC61C1" w:rsidRDefault="00FC61C1" w:rsidP="004603DA">
      <w:pPr>
        <w:jc w:val="center"/>
      </w:pPr>
    </w:p>
    <w:p w14:paraId="7169DB72" w14:textId="77777777" w:rsidR="00FC61C1" w:rsidRDefault="00FC61C1" w:rsidP="004603DA">
      <w:pPr>
        <w:jc w:val="center"/>
      </w:pPr>
    </w:p>
    <w:p w14:paraId="3EAC11A3" w14:textId="29876F32" w:rsidR="00BA6C74" w:rsidRPr="00BA6C74" w:rsidRDefault="00FC61C1" w:rsidP="00B212A7">
      <w:pPr>
        <w:widowControl w:val="0"/>
        <w:spacing w:line="240" w:lineRule="auto"/>
        <w:ind w:left="284"/>
        <w:jc w:val="both"/>
        <w:rPr>
          <w:rFonts w:eastAsia="Calibri"/>
          <w:b/>
          <w:bCs/>
          <w:sz w:val="24"/>
          <w:szCs w:val="24"/>
        </w:rPr>
      </w:pPr>
      <w:r w:rsidRPr="00FC61C1">
        <w:rPr>
          <w:rFonts w:eastAsia="Calibri"/>
          <w:b/>
          <w:sz w:val="24"/>
          <w:szCs w:val="24"/>
        </w:rPr>
        <w:t xml:space="preserve">1. Наименование объекта закупки: </w:t>
      </w:r>
      <w:r w:rsidR="00BA6C74" w:rsidRPr="00BA6C74">
        <w:rPr>
          <w:rFonts w:eastAsia="Calibri"/>
          <w:bCs/>
          <w:sz w:val="24"/>
          <w:szCs w:val="24"/>
        </w:rPr>
        <w:t>поставка интерактивного стола для МБУК "БИС"</w:t>
      </w:r>
      <w:r w:rsidR="00BA6C74" w:rsidRPr="00BA6C74">
        <w:rPr>
          <w:rFonts w:eastAsia="Calibri"/>
          <w:b/>
          <w:bCs/>
          <w:sz w:val="24"/>
          <w:szCs w:val="24"/>
        </w:rPr>
        <w:t xml:space="preserve"> </w:t>
      </w:r>
    </w:p>
    <w:p w14:paraId="4ED71FA1" w14:textId="393F519B" w:rsidR="00FC61C1" w:rsidRPr="00FC61C1" w:rsidRDefault="00B212A7" w:rsidP="00B212A7">
      <w:pPr>
        <w:widowControl w:val="0"/>
        <w:spacing w:line="240" w:lineRule="auto"/>
        <w:ind w:left="284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b/>
          <w:sz w:val="24"/>
          <w:szCs w:val="24"/>
          <w:shd w:val="clear" w:color="auto" w:fill="FFFFFF"/>
        </w:rPr>
        <w:t>2</w:t>
      </w:r>
      <w:r w:rsidR="00FC61C1" w:rsidRPr="00FC61C1">
        <w:rPr>
          <w:rFonts w:eastAsia="Calibri"/>
          <w:b/>
          <w:sz w:val="24"/>
          <w:szCs w:val="24"/>
          <w:shd w:val="clear" w:color="auto" w:fill="FFFFFF"/>
        </w:rPr>
        <w:t>. Код по ОКПД2:</w:t>
      </w:r>
      <w:r w:rsidR="00FC61C1" w:rsidRPr="00FC61C1">
        <w:rPr>
          <w:rFonts w:eastAsia="Calibri"/>
          <w:sz w:val="24"/>
          <w:szCs w:val="24"/>
          <w:shd w:val="clear" w:color="auto" w:fill="FFFFFF"/>
        </w:rPr>
        <w:t xml:space="preserve"> 26.20.13.000 - 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</w:r>
    </w:p>
    <w:p w14:paraId="5F135165" w14:textId="25F38FAE" w:rsidR="00FC61C1" w:rsidRPr="00FC61C1" w:rsidRDefault="00B212A7" w:rsidP="00B212A7">
      <w:pPr>
        <w:widowControl w:val="0"/>
        <w:shd w:val="clear" w:color="auto" w:fill="FFFFFF"/>
        <w:suppressAutoHyphens/>
        <w:spacing w:line="240" w:lineRule="auto"/>
        <w:ind w:left="284"/>
        <w:jc w:val="both"/>
        <w:rPr>
          <w:rFonts w:eastAsia="Calibri"/>
          <w:b/>
          <w:sz w:val="24"/>
          <w:szCs w:val="24"/>
          <w:lang w:val="en-US"/>
        </w:rPr>
      </w:pPr>
      <w:r w:rsidRPr="00B212A7">
        <w:rPr>
          <w:rFonts w:eastAsia="Calibri"/>
          <w:b/>
          <w:sz w:val="24"/>
          <w:szCs w:val="24"/>
        </w:rPr>
        <w:t xml:space="preserve">3. </w:t>
      </w:r>
      <w:r w:rsidR="00FC61C1" w:rsidRPr="00FC61C1">
        <w:rPr>
          <w:rFonts w:eastAsia="Calibri"/>
          <w:b/>
          <w:sz w:val="24"/>
          <w:szCs w:val="24"/>
          <w:lang w:val="en-US"/>
        </w:rPr>
        <w:t>Количество</w:t>
      </w:r>
      <w:r w:rsidR="00FC61C1" w:rsidRPr="00FC61C1">
        <w:rPr>
          <w:rFonts w:eastAsia="Calibri"/>
          <w:b/>
          <w:sz w:val="24"/>
          <w:szCs w:val="24"/>
        </w:rPr>
        <w:t xml:space="preserve"> </w:t>
      </w:r>
      <w:r w:rsidR="00FC61C1" w:rsidRPr="00FC61C1">
        <w:rPr>
          <w:rFonts w:eastAsia="Calibri"/>
          <w:b/>
          <w:sz w:val="24"/>
          <w:szCs w:val="24"/>
          <w:lang w:val="en-US"/>
        </w:rPr>
        <w:t>поставляемого</w:t>
      </w:r>
      <w:r w:rsidR="00FC61C1" w:rsidRPr="00FC61C1">
        <w:rPr>
          <w:rFonts w:eastAsia="Calibri"/>
          <w:b/>
          <w:sz w:val="24"/>
          <w:szCs w:val="24"/>
        </w:rPr>
        <w:t xml:space="preserve"> </w:t>
      </w:r>
      <w:r w:rsidR="00FC61C1" w:rsidRPr="00FC61C1">
        <w:rPr>
          <w:rFonts w:eastAsia="Calibri"/>
          <w:b/>
          <w:sz w:val="24"/>
          <w:szCs w:val="24"/>
          <w:lang w:val="en-US"/>
        </w:rPr>
        <w:t>товара:</w:t>
      </w:r>
    </w:p>
    <w:p w14:paraId="03266903" w14:textId="77777777" w:rsidR="00FC61C1" w:rsidRPr="00FC61C1" w:rsidRDefault="00FC61C1" w:rsidP="00B212A7">
      <w:pPr>
        <w:widowControl w:val="0"/>
        <w:shd w:val="clear" w:color="auto" w:fill="FFFFFF"/>
        <w:suppressAutoHyphens/>
        <w:spacing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C61C1">
        <w:rPr>
          <w:rFonts w:eastAsia="Calibri"/>
          <w:sz w:val="24"/>
          <w:szCs w:val="24"/>
          <w:lang w:val="en-US"/>
        </w:rPr>
        <w:t xml:space="preserve"> </w:t>
      </w:r>
    </w:p>
    <w:tbl>
      <w:tblPr>
        <w:tblStyle w:val="a6"/>
        <w:tblW w:w="10219" w:type="dxa"/>
        <w:jc w:val="center"/>
        <w:tblInd w:w="0" w:type="dxa"/>
        <w:tblLook w:val="04A0" w:firstRow="1" w:lastRow="0" w:firstColumn="1" w:lastColumn="0" w:noHBand="0" w:noVBand="1"/>
      </w:tblPr>
      <w:tblGrid>
        <w:gridCol w:w="844"/>
        <w:gridCol w:w="5188"/>
        <w:gridCol w:w="2404"/>
        <w:gridCol w:w="1783"/>
      </w:tblGrid>
      <w:tr w:rsidR="00A0604D" w:rsidRPr="00FC61C1" w14:paraId="71C719E3" w14:textId="77777777" w:rsidTr="00AD4495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38FB" w14:textId="77777777" w:rsidR="00FC61C1" w:rsidRPr="00FC61C1" w:rsidRDefault="00FC61C1" w:rsidP="00B212A7">
            <w:pPr>
              <w:widowControl w:val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61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EB6D" w14:textId="2AAAFB22" w:rsidR="00FC61C1" w:rsidRPr="00FC61C1" w:rsidRDefault="00B212A7" w:rsidP="00B212A7">
            <w:pPr>
              <w:widowControl w:val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A7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30F8" w14:textId="77777777" w:rsidR="00B212A7" w:rsidRPr="00B212A7" w:rsidRDefault="00FC61C1" w:rsidP="00B212A7">
            <w:pPr>
              <w:widowControl w:val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Единица</w:t>
            </w:r>
            <w:r w:rsidRPr="00FC61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C6170EB" w14:textId="213091A5" w:rsidR="00FC61C1" w:rsidRPr="00FC61C1" w:rsidRDefault="00FC61C1" w:rsidP="00B212A7">
            <w:pPr>
              <w:widowControl w:val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61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измерения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A351" w14:textId="77777777" w:rsidR="00FC61C1" w:rsidRPr="00FC61C1" w:rsidRDefault="00FC61C1" w:rsidP="00B212A7">
            <w:pPr>
              <w:widowControl w:val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61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Количество</w:t>
            </w:r>
          </w:p>
        </w:tc>
      </w:tr>
      <w:tr w:rsidR="00A0604D" w:rsidRPr="00FC61C1" w14:paraId="2FA73322" w14:textId="77777777" w:rsidTr="00AD4495">
        <w:trPr>
          <w:trHeight w:val="938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3E5" w14:textId="77777777" w:rsidR="00FC61C1" w:rsidRPr="00FC61C1" w:rsidRDefault="00FC61C1" w:rsidP="00B212A7">
            <w:pPr>
              <w:widowControl w:val="0"/>
              <w:numPr>
                <w:ilvl w:val="0"/>
                <w:numId w:val="1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30E6" w14:textId="095FD679" w:rsidR="00FC61C1" w:rsidRPr="00FC61C1" w:rsidRDefault="00AD4495" w:rsidP="00B212A7">
            <w:pPr>
              <w:widowControl w:val="0"/>
              <w:ind w:left="28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B212A7" w:rsidRPr="00B21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нтерактивн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ый </w:t>
            </w:r>
            <w:r w:rsidR="00B212A7" w:rsidRPr="00B212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 для МБУК "БИС"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D95E" w14:textId="77777777" w:rsidR="00FC61C1" w:rsidRPr="00FC61C1" w:rsidRDefault="00FC61C1" w:rsidP="00B212A7">
            <w:pPr>
              <w:widowControl w:val="0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61C1">
              <w:rPr>
                <w:rFonts w:ascii="Times New Roman" w:hAnsi="Times New Roman"/>
                <w:sz w:val="24"/>
                <w:szCs w:val="24"/>
                <w:lang w:val="en-US"/>
              </w:rPr>
              <w:t>штука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E80D" w14:textId="77777777" w:rsidR="00FC61C1" w:rsidRPr="00FC61C1" w:rsidRDefault="00FC61C1" w:rsidP="00B212A7">
            <w:pPr>
              <w:widowControl w:val="0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C61754B" w14:textId="77777777" w:rsidR="00FC61C1" w:rsidRPr="00FC61C1" w:rsidRDefault="00FC61C1" w:rsidP="00FC61C1">
      <w:pPr>
        <w:widowControl w:val="0"/>
        <w:spacing w:line="276" w:lineRule="auto"/>
        <w:rPr>
          <w:rFonts w:eastAsia="Calibri"/>
          <w:sz w:val="24"/>
          <w:szCs w:val="24"/>
        </w:rPr>
      </w:pPr>
    </w:p>
    <w:p w14:paraId="01DDA534" w14:textId="2C8B1231" w:rsidR="00FC61C1" w:rsidRPr="00FC61C1" w:rsidRDefault="00B212A7" w:rsidP="00610CC2">
      <w:pPr>
        <w:widowControl w:val="0"/>
        <w:spacing w:line="240" w:lineRule="auto"/>
        <w:rPr>
          <w:rFonts w:eastAsia="Calibri"/>
          <w:b/>
          <w:sz w:val="24"/>
          <w:szCs w:val="24"/>
          <w:lang w:val="en-US"/>
        </w:rPr>
      </w:pPr>
      <w:r>
        <w:rPr>
          <w:rFonts w:eastAsia="Calibri"/>
          <w:b/>
          <w:sz w:val="24"/>
          <w:szCs w:val="24"/>
        </w:rPr>
        <w:t xml:space="preserve">    </w:t>
      </w:r>
      <w:r w:rsidR="00FC61C1" w:rsidRPr="00FC61C1">
        <w:rPr>
          <w:rFonts w:eastAsia="Calibri"/>
          <w:b/>
          <w:sz w:val="24"/>
          <w:szCs w:val="24"/>
          <w:lang w:val="en-US"/>
        </w:rPr>
        <w:t>Описание объекта закупки:</w:t>
      </w:r>
    </w:p>
    <w:tbl>
      <w:tblPr>
        <w:tblpPr w:leftFromText="180" w:rightFromText="180" w:vertAnchor="text" w:horzAnchor="margin" w:tblpX="108" w:tblpY="75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7"/>
        <w:gridCol w:w="2835"/>
        <w:gridCol w:w="1418"/>
        <w:gridCol w:w="1417"/>
        <w:gridCol w:w="2302"/>
      </w:tblGrid>
      <w:tr w:rsidR="00771F42" w:rsidRPr="00551DD7" w14:paraId="0844A314" w14:textId="77777777" w:rsidTr="009E25FF">
        <w:trPr>
          <w:trHeight w:val="283"/>
        </w:trPr>
        <w:tc>
          <w:tcPr>
            <w:tcW w:w="709" w:type="dxa"/>
          </w:tcPr>
          <w:p w14:paraId="73544B9B" w14:textId="77777777" w:rsidR="00771F42" w:rsidRPr="00551DD7" w:rsidRDefault="00771F42" w:rsidP="00771F42">
            <w:pPr>
              <w:autoSpaceDN w:val="0"/>
              <w:spacing w:line="240" w:lineRule="auto"/>
              <w:textAlignment w:val="baseline"/>
              <w:rPr>
                <w:rFonts w:eastAsia="DejaVu Sans"/>
                <w:color w:val="00000A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667" w:type="dxa"/>
          </w:tcPr>
          <w:p w14:paraId="03E57026" w14:textId="77777777" w:rsidR="00771F42" w:rsidRPr="00551DD7" w:rsidRDefault="00771F42" w:rsidP="00771F42">
            <w:pPr>
              <w:autoSpaceDN w:val="0"/>
              <w:spacing w:line="240" w:lineRule="auto"/>
              <w:textAlignment w:val="baseline"/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835" w:type="dxa"/>
          </w:tcPr>
          <w:p w14:paraId="140C1895" w14:textId="77777777" w:rsidR="00771F42" w:rsidRPr="00551DD7" w:rsidRDefault="00771F42" w:rsidP="00771F42">
            <w:pPr>
              <w:autoSpaceDN w:val="0"/>
              <w:spacing w:line="240" w:lineRule="auto"/>
              <w:textAlignment w:val="baseline"/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  <w:t>Наименование показателя товара</w:t>
            </w:r>
          </w:p>
        </w:tc>
        <w:tc>
          <w:tcPr>
            <w:tcW w:w="1418" w:type="dxa"/>
          </w:tcPr>
          <w:p w14:paraId="2F17B724" w14:textId="77777777" w:rsidR="00771F42" w:rsidRPr="00551DD7" w:rsidRDefault="00771F42" w:rsidP="00771F42">
            <w:pPr>
              <w:tabs>
                <w:tab w:val="left" w:pos="-74"/>
              </w:tabs>
              <w:autoSpaceDN w:val="0"/>
              <w:spacing w:line="240" w:lineRule="auto"/>
              <w:jc w:val="center"/>
              <w:textAlignment w:val="baseline"/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14:paraId="3BD99D98" w14:textId="52BE8180" w:rsidR="00771F42" w:rsidRPr="00551DD7" w:rsidRDefault="00771F42" w:rsidP="00771F42">
            <w:pPr>
              <w:autoSpaceDN w:val="0"/>
              <w:spacing w:line="240" w:lineRule="auto"/>
              <w:textAlignment w:val="baseline"/>
              <w:rPr>
                <w:rFonts w:eastAsia="DejaVu Sans"/>
                <w:b/>
                <w:bCs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bCs/>
                <w:color w:val="000000"/>
                <w:kern w:val="3"/>
                <w:sz w:val="18"/>
                <w:szCs w:val="18"/>
                <w:lang w:eastAsia="ru-RU"/>
              </w:rPr>
              <w:t>Значение показателя товара</w:t>
            </w:r>
          </w:p>
        </w:tc>
        <w:tc>
          <w:tcPr>
            <w:tcW w:w="2302" w:type="dxa"/>
          </w:tcPr>
          <w:p w14:paraId="7CB0088A" w14:textId="717AEF74" w:rsidR="00771F42" w:rsidRPr="00551DD7" w:rsidRDefault="00771F42" w:rsidP="00771F42">
            <w:pPr>
              <w:autoSpaceDN w:val="0"/>
              <w:spacing w:line="240" w:lineRule="auto"/>
              <w:textAlignment w:val="baseline"/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  <w:t xml:space="preserve">Обоснование </w:t>
            </w:r>
          </w:p>
        </w:tc>
      </w:tr>
      <w:tr w:rsidR="00771F42" w:rsidRPr="00551DD7" w14:paraId="38D5F3A9" w14:textId="77777777" w:rsidTr="009E25FF">
        <w:trPr>
          <w:trHeight w:val="283"/>
        </w:trPr>
        <w:tc>
          <w:tcPr>
            <w:tcW w:w="709" w:type="dxa"/>
          </w:tcPr>
          <w:p w14:paraId="4C30DD01" w14:textId="77777777" w:rsidR="00771F42" w:rsidRPr="00551DD7" w:rsidRDefault="00771F42" w:rsidP="00771F42">
            <w:pPr>
              <w:autoSpaceDN w:val="0"/>
              <w:spacing w:line="240" w:lineRule="auto"/>
              <w:ind w:left="-108" w:right="-108"/>
              <w:jc w:val="center"/>
              <w:textAlignment w:val="baseline"/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7" w:type="dxa"/>
          </w:tcPr>
          <w:p w14:paraId="099B45AF" w14:textId="77777777" w:rsidR="00771F42" w:rsidRPr="00551DD7" w:rsidRDefault="00771F42" w:rsidP="00771F42">
            <w:pPr>
              <w:autoSpaceDN w:val="0"/>
              <w:spacing w:line="240" w:lineRule="auto"/>
              <w:ind w:left="-108" w:right="-108"/>
              <w:jc w:val="center"/>
              <w:textAlignment w:val="baseline"/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</w:tcPr>
          <w:p w14:paraId="24CD07A5" w14:textId="77777777" w:rsidR="00771F42" w:rsidRPr="00551DD7" w:rsidRDefault="00771F42" w:rsidP="00771F42">
            <w:pPr>
              <w:autoSpaceDN w:val="0"/>
              <w:spacing w:line="240" w:lineRule="auto"/>
              <w:ind w:left="30" w:right="30"/>
              <w:jc w:val="center"/>
              <w:textAlignment w:val="baseline"/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14:paraId="68AAF9D7" w14:textId="77777777" w:rsidR="00771F42" w:rsidRPr="00551DD7" w:rsidRDefault="00771F42" w:rsidP="00771F42">
            <w:pPr>
              <w:tabs>
                <w:tab w:val="left" w:pos="-74"/>
              </w:tabs>
              <w:autoSpaceDN w:val="0"/>
              <w:spacing w:line="240" w:lineRule="auto"/>
              <w:ind w:left="-74" w:right="-108"/>
              <w:jc w:val="center"/>
              <w:textAlignment w:val="baseline"/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14:paraId="023F9017" w14:textId="77777777" w:rsidR="00771F42" w:rsidRPr="00551DD7" w:rsidRDefault="00771F42" w:rsidP="00771F42">
            <w:pPr>
              <w:autoSpaceDN w:val="0"/>
              <w:spacing w:line="240" w:lineRule="auto"/>
              <w:ind w:left="30" w:right="30"/>
              <w:jc w:val="center"/>
              <w:textAlignment w:val="baseline"/>
              <w:rPr>
                <w:rFonts w:eastAsia="DejaVu Sans"/>
                <w:b/>
                <w:bCs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bCs/>
                <w:color w:val="000000"/>
                <w:kern w:val="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2" w:type="dxa"/>
          </w:tcPr>
          <w:p w14:paraId="26AC3E12" w14:textId="77777777" w:rsidR="00771F42" w:rsidRPr="00551DD7" w:rsidRDefault="00771F42" w:rsidP="00771F42">
            <w:pPr>
              <w:autoSpaceDN w:val="0"/>
              <w:spacing w:line="240" w:lineRule="auto"/>
              <w:ind w:left="30" w:right="-108"/>
              <w:jc w:val="center"/>
              <w:textAlignment w:val="baseline"/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</w:pPr>
            <w:r w:rsidRPr="00551DD7">
              <w:rPr>
                <w:rFonts w:eastAsia="DejaVu Sans"/>
                <w:b/>
                <w:color w:val="000000"/>
                <w:kern w:val="3"/>
                <w:sz w:val="18"/>
                <w:szCs w:val="18"/>
                <w:lang w:eastAsia="ru-RU"/>
              </w:rPr>
              <w:t>8</w:t>
            </w:r>
          </w:p>
        </w:tc>
      </w:tr>
      <w:tr w:rsidR="000A0CF1" w:rsidRPr="00551DD7" w14:paraId="43F62886" w14:textId="77777777" w:rsidTr="009E25FF">
        <w:trPr>
          <w:trHeight w:val="283"/>
        </w:trPr>
        <w:tc>
          <w:tcPr>
            <w:tcW w:w="709" w:type="dxa"/>
            <w:vMerge w:val="restart"/>
          </w:tcPr>
          <w:p w14:paraId="02F159F0" w14:textId="45A8D6A1" w:rsidR="000A0CF1" w:rsidRPr="00551DD7" w:rsidRDefault="000A0CF1" w:rsidP="000A0CF1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667" w:type="dxa"/>
            <w:vMerge w:val="restart"/>
          </w:tcPr>
          <w:p w14:paraId="5CFFA36A" w14:textId="77777777" w:rsidR="009E25FF" w:rsidRDefault="000A0CF1" w:rsidP="000A0CF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Интерактивный стол</w:t>
            </w:r>
          </w:p>
          <w:p w14:paraId="001400DE" w14:textId="0C5CBE5D" w:rsidR="000A0CF1" w:rsidRPr="00851A88" w:rsidRDefault="000A0CF1" w:rsidP="000A0CF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КТРУ </w:t>
            </w:r>
            <w:r w:rsidRPr="006E4DF9">
              <w:rPr>
                <w:rFonts w:eastAsia="Calibri"/>
                <w:color w:val="333333"/>
                <w:sz w:val="18"/>
                <w:szCs w:val="18"/>
                <w:lang w:eastAsia="en-US"/>
              </w:rPr>
              <w:t>26.20.13.000-00000013</w:t>
            </w:r>
          </w:p>
        </w:tc>
        <w:tc>
          <w:tcPr>
            <w:tcW w:w="2835" w:type="dxa"/>
          </w:tcPr>
          <w:p w14:paraId="1A71EC5E" w14:textId="7A3E7918" w:rsidR="000A0CF1" w:rsidRPr="00851A88" w:rsidRDefault="000A0CF1" w:rsidP="000A0CF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Количество мегапикселей на </w:t>
            </w:r>
            <w:r w:rsidR="00CD0D00"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экране,</w:t>
            </w:r>
            <w:r w:rsidR="00CD0D00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</w:t>
            </w:r>
            <w:r w:rsidR="00CD0D00"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Мпиксель</w:t>
            </w:r>
          </w:p>
        </w:tc>
        <w:tc>
          <w:tcPr>
            <w:tcW w:w="1418" w:type="dxa"/>
          </w:tcPr>
          <w:p w14:paraId="1F85809A" w14:textId="45318A18" w:rsidR="000A0CF1" w:rsidRPr="00851A88" w:rsidRDefault="000A0CF1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5FA34E20" w14:textId="72C6482A" w:rsidR="000A0CF1" w:rsidRPr="00BC0135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CD0D00">
              <w:rPr>
                <w:rFonts w:eastAsia="Calibri"/>
                <w:color w:val="333333"/>
                <w:sz w:val="18"/>
                <w:szCs w:val="18"/>
                <w:lang w:eastAsia="en-US"/>
              </w:rPr>
              <w:t>≥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2302" w:type="dxa"/>
          </w:tcPr>
          <w:p w14:paraId="195A9AED" w14:textId="3CD5B4F7" w:rsidR="000A0CF1" w:rsidRPr="00551DD7" w:rsidRDefault="000A0CF1" w:rsidP="00CD0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КТРУ</w:t>
            </w:r>
          </w:p>
        </w:tc>
      </w:tr>
      <w:tr w:rsidR="000A0CF1" w:rsidRPr="00551DD7" w14:paraId="492C922B" w14:textId="77777777" w:rsidTr="009E25FF">
        <w:trPr>
          <w:trHeight w:val="283"/>
        </w:trPr>
        <w:tc>
          <w:tcPr>
            <w:tcW w:w="709" w:type="dxa"/>
            <w:vMerge/>
          </w:tcPr>
          <w:p w14:paraId="557D7FE2" w14:textId="77777777" w:rsidR="000A0CF1" w:rsidRPr="00551DD7" w:rsidRDefault="000A0CF1" w:rsidP="000A0CF1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4A9FEDD2" w14:textId="77777777" w:rsidR="000A0CF1" w:rsidRPr="00851A88" w:rsidRDefault="000A0CF1" w:rsidP="000A0CF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747380A1" w14:textId="18B3A4FA" w:rsidR="000A0CF1" w:rsidRPr="00851A88" w:rsidRDefault="000A0CF1" w:rsidP="000A0CF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Количество точек касания</w:t>
            </w:r>
          </w:p>
        </w:tc>
        <w:tc>
          <w:tcPr>
            <w:tcW w:w="1418" w:type="dxa"/>
          </w:tcPr>
          <w:p w14:paraId="0E1A9D8C" w14:textId="3ECCC2CB" w:rsidR="000A0CF1" w:rsidRPr="00851A88" w:rsidRDefault="000A0CF1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2E1ABD7B" w14:textId="42536CE3" w:rsidR="000A0CF1" w:rsidRPr="00BC0135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CD0D00">
              <w:rPr>
                <w:rFonts w:eastAsia="Calibri"/>
                <w:color w:val="333333"/>
                <w:sz w:val="18"/>
                <w:szCs w:val="18"/>
                <w:lang w:eastAsia="en-US"/>
              </w:rPr>
              <w:t>≥</w:t>
            </w:r>
            <w:r w:rsidR="000A0CF1"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02" w:type="dxa"/>
          </w:tcPr>
          <w:p w14:paraId="4E41B0E8" w14:textId="1C48E3FD" w:rsidR="000A0CF1" w:rsidRPr="00551DD7" w:rsidRDefault="000A0CF1" w:rsidP="00CD0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КТРУ</w:t>
            </w:r>
          </w:p>
        </w:tc>
      </w:tr>
      <w:tr w:rsidR="000A0CF1" w:rsidRPr="00551DD7" w14:paraId="07344390" w14:textId="77777777" w:rsidTr="009E25FF">
        <w:trPr>
          <w:trHeight w:val="283"/>
        </w:trPr>
        <w:tc>
          <w:tcPr>
            <w:tcW w:w="709" w:type="dxa"/>
            <w:vMerge/>
          </w:tcPr>
          <w:p w14:paraId="4DF045F3" w14:textId="77777777" w:rsidR="000A0CF1" w:rsidRPr="00551DD7" w:rsidRDefault="000A0CF1" w:rsidP="000A0CF1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15B85C50" w14:textId="77777777" w:rsidR="000A0CF1" w:rsidRPr="00851A88" w:rsidRDefault="000A0CF1" w:rsidP="000A0CF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CBA2527" w14:textId="1AEBEC67" w:rsidR="000A0CF1" w:rsidRPr="00851A88" w:rsidRDefault="000A0CF1" w:rsidP="000A0CF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Наличие встроенной акустической системы</w:t>
            </w:r>
          </w:p>
        </w:tc>
        <w:tc>
          <w:tcPr>
            <w:tcW w:w="1418" w:type="dxa"/>
          </w:tcPr>
          <w:p w14:paraId="6C303CEE" w14:textId="31FF0BA7" w:rsidR="000A0CF1" w:rsidRPr="00851A88" w:rsidRDefault="000A0CF1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119E68A8" w14:textId="67D8EA0E" w:rsidR="000A0CF1" w:rsidRPr="00BC0135" w:rsidRDefault="000A0CF1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302" w:type="dxa"/>
          </w:tcPr>
          <w:p w14:paraId="5859C701" w14:textId="07981599" w:rsidR="000A0CF1" w:rsidRPr="00551DD7" w:rsidRDefault="000A0CF1" w:rsidP="00CD0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КТРУ</w:t>
            </w:r>
          </w:p>
        </w:tc>
      </w:tr>
      <w:tr w:rsidR="00CD0D00" w:rsidRPr="00551DD7" w14:paraId="344CE378" w14:textId="77777777" w:rsidTr="009E25FF">
        <w:trPr>
          <w:trHeight w:val="283"/>
        </w:trPr>
        <w:tc>
          <w:tcPr>
            <w:tcW w:w="709" w:type="dxa"/>
            <w:vMerge/>
          </w:tcPr>
          <w:p w14:paraId="7B10A8C0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4926CBDB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70675F02" w14:textId="52324B6F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Наличие разъемов для подключения внешних устройств</w:t>
            </w:r>
          </w:p>
        </w:tc>
        <w:tc>
          <w:tcPr>
            <w:tcW w:w="1418" w:type="dxa"/>
          </w:tcPr>
          <w:p w14:paraId="48B4B062" w14:textId="77777777" w:rsidR="00CD0D00" w:rsidRPr="00851A88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56DF85BA" w14:textId="6E84D0AA" w:rsidR="00CD0D00" w:rsidRPr="00BC0135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302" w:type="dxa"/>
          </w:tcPr>
          <w:p w14:paraId="20714410" w14:textId="784606CF" w:rsidR="00CD0D00" w:rsidRPr="00551DD7" w:rsidRDefault="00CD0D00" w:rsidP="00CD0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КТРУ</w:t>
            </w:r>
          </w:p>
        </w:tc>
      </w:tr>
      <w:tr w:rsidR="00CD0D00" w:rsidRPr="00551DD7" w14:paraId="0B54EE89" w14:textId="77777777" w:rsidTr="009E25FF">
        <w:trPr>
          <w:trHeight w:val="283"/>
        </w:trPr>
        <w:tc>
          <w:tcPr>
            <w:tcW w:w="709" w:type="dxa"/>
            <w:vMerge/>
          </w:tcPr>
          <w:p w14:paraId="04BF3B47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3751CD9D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849CA10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Объем оперативной памяти</w:t>
            </w:r>
          </w:p>
        </w:tc>
        <w:tc>
          <w:tcPr>
            <w:tcW w:w="1418" w:type="dxa"/>
          </w:tcPr>
          <w:p w14:paraId="21D9B356" w14:textId="3066B49C" w:rsidR="00CD0D00" w:rsidRPr="00851A88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A14B7">
              <w:rPr>
                <w:rFonts w:eastAsia="Calibri"/>
                <w:color w:val="333333"/>
                <w:sz w:val="18"/>
                <w:szCs w:val="18"/>
                <w:lang w:eastAsia="en-US"/>
              </w:rPr>
              <w:t>Гигабайт</w:t>
            </w:r>
          </w:p>
        </w:tc>
        <w:tc>
          <w:tcPr>
            <w:tcW w:w="1417" w:type="dxa"/>
          </w:tcPr>
          <w:p w14:paraId="37C1B6D2" w14:textId="1A211861" w:rsidR="00CD0D00" w:rsidRPr="00BC0135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≥ 4</w:t>
            </w:r>
          </w:p>
        </w:tc>
        <w:tc>
          <w:tcPr>
            <w:tcW w:w="2302" w:type="dxa"/>
          </w:tcPr>
          <w:p w14:paraId="1FB2041F" w14:textId="366DD433" w:rsidR="00CD0D00" w:rsidRPr="00551DD7" w:rsidRDefault="00CD0D00" w:rsidP="00CD0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КТРУ</w:t>
            </w:r>
          </w:p>
        </w:tc>
      </w:tr>
      <w:tr w:rsidR="00CD0D00" w:rsidRPr="00551DD7" w14:paraId="487C6978" w14:textId="77777777" w:rsidTr="009E25FF">
        <w:trPr>
          <w:trHeight w:val="283"/>
        </w:trPr>
        <w:tc>
          <w:tcPr>
            <w:tcW w:w="709" w:type="dxa"/>
            <w:vMerge/>
          </w:tcPr>
          <w:p w14:paraId="7FB50C50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5FA649D4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096B3218" w14:textId="590732A0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Размер диагонали</w:t>
            </w:r>
          </w:p>
        </w:tc>
        <w:tc>
          <w:tcPr>
            <w:tcW w:w="1418" w:type="dxa"/>
          </w:tcPr>
          <w:p w14:paraId="706D81A8" w14:textId="042E0709" w:rsidR="00CD0D00" w:rsidRPr="00851A88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дюйм</w:t>
            </w:r>
          </w:p>
        </w:tc>
        <w:tc>
          <w:tcPr>
            <w:tcW w:w="1417" w:type="dxa"/>
          </w:tcPr>
          <w:p w14:paraId="3413FA0D" w14:textId="2F27FA93" w:rsidR="00CD0D00" w:rsidRPr="00851A88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≥ 30 и </w:t>
            </w:r>
            <w:r>
              <w:rPr>
                <w:sz w:val="18"/>
                <w:szCs w:val="18"/>
              </w:rPr>
              <w:t>&lt;35</w:t>
            </w:r>
          </w:p>
        </w:tc>
        <w:tc>
          <w:tcPr>
            <w:tcW w:w="2302" w:type="dxa"/>
          </w:tcPr>
          <w:p w14:paraId="7D6C8D79" w14:textId="74D08EC0" w:rsidR="00CD0D00" w:rsidRDefault="00CD0D00" w:rsidP="00CD0D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КТРУ</w:t>
            </w:r>
          </w:p>
        </w:tc>
      </w:tr>
      <w:tr w:rsidR="00CD0D00" w:rsidRPr="00551DD7" w14:paraId="2A91ADA4" w14:textId="77777777" w:rsidTr="009E25FF">
        <w:trPr>
          <w:trHeight w:val="283"/>
        </w:trPr>
        <w:tc>
          <w:tcPr>
            <w:tcW w:w="709" w:type="dxa"/>
            <w:vMerge/>
          </w:tcPr>
          <w:p w14:paraId="29B6E305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682FF3F5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12AEE03D" w14:textId="5895C23D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Распознавание движений и жестов</w:t>
            </w:r>
          </w:p>
        </w:tc>
        <w:tc>
          <w:tcPr>
            <w:tcW w:w="1418" w:type="dxa"/>
          </w:tcPr>
          <w:p w14:paraId="59DD3CA8" w14:textId="77777777" w:rsidR="00CD0D00" w:rsidRPr="00851A88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176CD13A" w14:textId="04498F28" w:rsidR="00CD0D00" w:rsidRPr="00851A88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302" w:type="dxa"/>
          </w:tcPr>
          <w:p w14:paraId="4949AD7F" w14:textId="1505A1B7" w:rsidR="00CD0D00" w:rsidRPr="00551DD7" w:rsidRDefault="00CD0D00" w:rsidP="00CD0D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КТРУ</w:t>
            </w:r>
          </w:p>
        </w:tc>
      </w:tr>
      <w:tr w:rsidR="00CD0D00" w:rsidRPr="00551DD7" w14:paraId="1DB6D87A" w14:textId="77777777" w:rsidTr="009E25FF">
        <w:trPr>
          <w:trHeight w:val="283"/>
        </w:trPr>
        <w:tc>
          <w:tcPr>
            <w:tcW w:w="709" w:type="dxa"/>
            <w:vMerge/>
          </w:tcPr>
          <w:p w14:paraId="7E401229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7B05B0E4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7972" w:type="dxa"/>
            <w:gridSpan w:val="4"/>
          </w:tcPr>
          <w:p w14:paraId="31B23C0F" w14:textId="20491411" w:rsidR="00CD0D00" w:rsidRPr="000A0CF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  <w:bCs/>
                <w:color w:val="333333"/>
                <w:sz w:val="18"/>
                <w:szCs w:val="18"/>
                <w:lang w:eastAsia="en-US"/>
              </w:rPr>
            </w:pPr>
            <w:r w:rsidRPr="000A0CF1">
              <w:rPr>
                <w:rFonts w:eastAsia="Calibri"/>
                <w:b/>
                <w:bCs/>
                <w:color w:val="333333"/>
                <w:sz w:val="18"/>
                <w:szCs w:val="18"/>
                <w:lang w:eastAsia="en-US"/>
              </w:rPr>
              <w:t>Дополнительные характеристики</w:t>
            </w:r>
          </w:p>
        </w:tc>
      </w:tr>
      <w:tr w:rsidR="00CD0D00" w:rsidRPr="00551DD7" w14:paraId="263FC8E9" w14:textId="77777777" w:rsidTr="009E25FF">
        <w:trPr>
          <w:trHeight w:val="283"/>
        </w:trPr>
        <w:tc>
          <w:tcPr>
            <w:tcW w:w="709" w:type="dxa"/>
            <w:vMerge/>
          </w:tcPr>
          <w:p w14:paraId="0467211C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036DCF2C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6B16D9A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Разрешение экрана</w:t>
            </w:r>
          </w:p>
        </w:tc>
        <w:tc>
          <w:tcPr>
            <w:tcW w:w="1418" w:type="dxa"/>
          </w:tcPr>
          <w:p w14:paraId="7FC683A2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пиксель</w:t>
            </w:r>
          </w:p>
        </w:tc>
        <w:tc>
          <w:tcPr>
            <w:tcW w:w="1417" w:type="dxa"/>
          </w:tcPr>
          <w:p w14:paraId="7DB4E41F" w14:textId="77777777" w:rsidR="00CD0D00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1280х720</w:t>
            </w:r>
          </w:p>
        </w:tc>
        <w:tc>
          <w:tcPr>
            <w:tcW w:w="2302" w:type="dxa"/>
          </w:tcPr>
          <w:p w14:paraId="50E2C22B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173538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визуализации информации</w:t>
            </w:r>
          </w:p>
        </w:tc>
      </w:tr>
      <w:tr w:rsidR="00CD0D00" w:rsidRPr="00551DD7" w14:paraId="7FA82D2F" w14:textId="77777777" w:rsidTr="009E25FF">
        <w:trPr>
          <w:trHeight w:val="283"/>
        </w:trPr>
        <w:tc>
          <w:tcPr>
            <w:tcW w:w="709" w:type="dxa"/>
            <w:vMerge/>
          </w:tcPr>
          <w:p w14:paraId="780B4B96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645FBB7E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47A8B04F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Угол обзора </w:t>
            </w:r>
          </w:p>
        </w:tc>
        <w:tc>
          <w:tcPr>
            <w:tcW w:w="1418" w:type="dxa"/>
          </w:tcPr>
          <w:p w14:paraId="2D8090E1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градус</w:t>
            </w:r>
          </w:p>
        </w:tc>
        <w:tc>
          <w:tcPr>
            <w:tcW w:w="1417" w:type="dxa"/>
          </w:tcPr>
          <w:p w14:paraId="3842DAD6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≥</w:t>
            </w: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178</w:t>
            </w:r>
          </w:p>
        </w:tc>
        <w:tc>
          <w:tcPr>
            <w:tcW w:w="2302" w:type="dxa"/>
          </w:tcPr>
          <w:p w14:paraId="63DF1151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173538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визуализации информации</w:t>
            </w:r>
          </w:p>
        </w:tc>
      </w:tr>
      <w:tr w:rsidR="00CD0D00" w:rsidRPr="00551DD7" w14:paraId="445263DF" w14:textId="77777777" w:rsidTr="009E25FF">
        <w:trPr>
          <w:trHeight w:val="283"/>
        </w:trPr>
        <w:tc>
          <w:tcPr>
            <w:tcW w:w="709" w:type="dxa"/>
            <w:vMerge/>
          </w:tcPr>
          <w:p w14:paraId="71DA5F54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61881213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3C2A46C8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Защитное стекло экрана</w:t>
            </w:r>
          </w:p>
        </w:tc>
        <w:tc>
          <w:tcPr>
            <w:tcW w:w="1418" w:type="dxa"/>
          </w:tcPr>
          <w:p w14:paraId="3CEA455E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мм</w:t>
            </w:r>
          </w:p>
        </w:tc>
        <w:tc>
          <w:tcPr>
            <w:tcW w:w="1417" w:type="dxa"/>
          </w:tcPr>
          <w:p w14:paraId="0273F168" w14:textId="77777777" w:rsidR="00CD0D00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≥ </w:t>
            </w: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02" w:type="dxa"/>
          </w:tcPr>
          <w:p w14:paraId="01BCD560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482EBF68" w14:textId="77777777" w:rsidTr="009E25FF">
        <w:trPr>
          <w:trHeight w:val="283"/>
        </w:trPr>
        <w:tc>
          <w:tcPr>
            <w:tcW w:w="709" w:type="dxa"/>
            <w:vMerge/>
          </w:tcPr>
          <w:p w14:paraId="27CE2AFF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2B543FF8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A26E3EF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Тип сенсора</w:t>
            </w:r>
          </w:p>
        </w:tc>
        <w:tc>
          <w:tcPr>
            <w:tcW w:w="1418" w:type="dxa"/>
          </w:tcPr>
          <w:p w14:paraId="210335AC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132EC5E7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Инфракрасный</w:t>
            </w:r>
          </w:p>
        </w:tc>
        <w:tc>
          <w:tcPr>
            <w:tcW w:w="2302" w:type="dxa"/>
          </w:tcPr>
          <w:p w14:paraId="3A6ED002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3E9ED193" w14:textId="77777777" w:rsidTr="009E25FF">
        <w:trPr>
          <w:trHeight w:val="739"/>
        </w:trPr>
        <w:tc>
          <w:tcPr>
            <w:tcW w:w="709" w:type="dxa"/>
            <w:vMerge/>
          </w:tcPr>
          <w:p w14:paraId="4471DB16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5EEEC0D1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08680C5D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Время отклика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1AAEF79F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мс</w:t>
            </w:r>
          </w:p>
        </w:tc>
        <w:tc>
          <w:tcPr>
            <w:tcW w:w="1417" w:type="dxa"/>
          </w:tcPr>
          <w:p w14:paraId="455E4C34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551DD7">
              <w:rPr>
                <w:sz w:val="18"/>
                <w:szCs w:val="18"/>
              </w:rPr>
              <w:t xml:space="preserve">≤ </w:t>
            </w: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02" w:type="dxa"/>
          </w:tcPr>
          <w:p w14:paraId="7FB0D9C2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7C85E79A" w14:textId="77777777" w:rsidTr="009E25FF">
        <w:trPr>
          <w:trHeight w:val="283"/>
        </w:trPr>
        <w:tc>
          <w:tcPr>
            <w:tcW w:w="709" w:type="dxa"/>
            <w:vMerge/>
          </w:tcPr>
          <w:p w14:paraId="6DDAD608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7F51E4BE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03C14656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Погрешность ввода</w:t>
            </w:r>
          </w:p>
        </w:tc>
        <w:tc>
          <w:tcPr>
            <w:tcW w:w="1418" w:type="dxa"/>
          </w:tcPr>
          <w:p w14:paraId="28B407B8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мм</w:t>
            </w:r>
          </w:p>
        </w:tc>
        <w:tc>
          <w:tcPr>
            <w:tcW w:w="1417" w:type="dxa"/>
          </w:tcPr>
          <w:p w14:paraId="1D98D358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551DD7">
              <w:rPr>
                <w:sz w:val="18"/>
                <w:szCs w:val="18"/>
              </w:rPr>
              <w:t xml:space="preserve">≤ </w:t>
            </w: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02" w:type="dxa"/>
          </w:tcPr>
          <w:p w14:paraId="0553D7AE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7BF1CE17" w14:textId="77777777" w:rsidTr="009E25FF">
        <w:trPr>
          <w:trHeight w:val="784"/>
        </w:trPr>
        <w:tc>
          <w:tcPr>
            <w:tcW w:w="709" w:type="dxa"/>
            <w:vMerge/>
          </w:tcPr>
          <w:p w14:paraId="38130465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4C9C5D80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5BBC3EE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Частота процессора</w:t>
            </w:r>
          </w:p>
        </w:tc>
        <w:tc>
          <w:tcPr>
            <w:tcW w:w="1418" w:type="dxa"/>
          </w:tcPr>
          <w:p w14:paraId="2F583F6E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Ггц</w:t>
            </w:r>
          </w:p>
        </w:tc>
        <w:tc>
          <w:tcPr>
            <w:tcW w:w="1417" w:type="dxa"/>
          </w:tcPr>
          <w:p w14:paraId="67861AC0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≥ </w:t>
            </w: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3,1</w:t>
            </w:r>
          </w:p>
        </w:tc>
        <w:tc>
          <w:tcPr>
            <w:tcW w:w="2302" w:type="dxa"/>
          </w:tcPr>
          <w:p w14:paraId="7A99DE4B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5B47BD1D" w14:textId="77777777" w:rsidTr="009E25FF">
        <w:trPr>
          <w:trHeight w:val="283"/>
        </w:trPr>
        <w:tc>
          <w:tcPr>
            <w:tcW w:w="709" w:type="dxa"/>
            <w:vMerge/>
          </w:tcPr>
          <w:p w14:paraId="067C4976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691AE624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47FBEEB6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Количество ядер </w:t>
            </w:r>
          </w:p>
        </w:tc>
        <w:tc>
          <w:tcPr>
            <w:tcW w:w="1418" w:type="dxa"/>
          </w:tcPr>
          <w:p w14:paraId="27018AB8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01337D14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≥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</w:t>
            </w: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02" w:type="dxa"/>
          </w:tcPr>
          <w:p w14:paraId="6AD728DE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17FDA3D3" w14:textId="77777777" w:rsidTr="009E25FF">
        <w:trPr>
          <w:trHeight w:val="853"/>
        </w:trPr>
        <w:tc>
          <w:tcPr>
            <w:tcW w:w="709" w:type="dxa"/>
            <w:vMerge/>
          </w:tcPr>
          <w:p w14:paraId="6A2EF419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265758DF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7FF92B2A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Объем SSD накопителя</w:t>
            </w:r>
          </w:p>
        </w:tc>
        <w:tc>
          <w:tcPr>
            <w:tcW w:w="1418" w:type="dxa"/>
          </w:tcPr>
          <w:p w14:paraId="14F9E764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Гбайт</w:t>
            </w:r>
          </w:p>
        </w:tc>
        <w:tc>
          <w:tcPr>
            <w:tcW w:w="1417" w:type="dxa"/>
          </w:tcPr>
          <w:p w14:paraId="522EA7FE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51A88">
              <w:rPr>
                <w:rFonts w:eastAsia="Calibri"/>
                <w:color w:val="333333"/>
                <w:sz w:val="18"/>
                <w:szCs w:val="18"/>
                <w:lang w:eastAsia="en-US"/>
              </w:rPr>
              <w:t>≥</w:t>
            </w: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302" w:type="dxa"/>
          </w:tcPr>
          <w:p w14:paraId="5E48554F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41AC0929" w14:textId="77777777" w:rsidTr="009E25FF">
        <w:trPr>
          <w:trHeight w:val="283"/>
        </w:trPr>
        <w:tc>
          <w:tcPr>
            <w:tcW w:w="709" w:type="dxa"/>
            <w:vMerge/>
          </w:tcPr>
          <w:p w14:paraId="78828D3F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4371A18C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794F54D8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Мощность звука </w:t>
            </w:r>
          </w:p>
        </w:tc>
        <w:tc>
          <w:tcPr>
            <w:tcW w:w="1418" w:type="dxa"/>
          </w:tcPr>
          <w:p w14:paraId="7376CC44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Вт</w:t>
            </w:r>
          </w:p>
        </w:tc>
        <w:tc>
          <w:tcPr>
            <w:tcW w:w="1417" w:type="dxa"/>
          </w:tcPr>
          <w:p w14:paraId="2F8738D3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≥ </w:t>
            </w: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02" w:type="dxa"/>
          </w:tcPr>
          <w:p w14:paraId="35816FD5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173538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звуков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ого</w:t>
            </w:r>
            <w:r w:rsidRPr="00173538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сопровождени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я</w:t>
            </w:r>
          </w:p>
        </w:tc>
      </w:tr>
      <w:tr w:rsidR="00CD0D00" w:rsidRPr="00551DD7" w14:paraId="24D8308D" w14:textId="77777777" w:rsidTr="009E25FF">
        <w:trPr>
          <w:trHeight w:val="883"/>
        </w:trPr>
        <w:tc>
          <w:tcPr>
            <w:tcW w:w="709" w:type="dxa"/>
            <w:vMerge/>
          </w:tcPr>
          <w:p w14:paraId="7FE83F02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0BC63D1F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4F237872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Wi-Fi-модуль</w:t>
            </w:r>
          </w:p>
        </w:tc>
        <w:tc>
          <w:tcPr>
            <w:tcW w:w="1418" w:type="dxa"/>
          </w:tcPr>
          <w:p w14:paraId="1ED0915F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4265A8D4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302" w:type="dxa"/>
          </w:tcPr>
          <w:p w14:paraId="4E6F7494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818C6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синхронизации с другим оборудованием</w:t>
            </w:r>
          </w:p>
        </w:tc>
      </w:tr>
      <w:tr w:rsidR="00CD0D00" w:rsidRPr="00551DD7" w14:paraId="61C43641" w14:textId="77777777" w:rsidTr="009E25FF">
        <w:trPr>
          <w:trHeight w:val="283"/>
        </w:trPr>
        <w:tc>
          <w:tcPr>
            <w:tcW w:w="709" w:type="dxa"/>
            <w:vMerge/>
          </w:tcPr>
          <w:p w14:paraId="14CB6273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598C855B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7EE4DB02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Конструкция корпуса</w:t>
            </w:r>
          </w:p>
        </w:tc>
        <w:tc>
          <w:tcPr>
            <w:tcW w:w="1418" w:type="dxa"/>
          </w:tcPr>
          <w:p w14:paraId="2CB2CB99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2396766" w14:textId="36EE41A2" w:rsidR="00CD0D00" w:rsidRPr="00F230D5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Неразборная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</w:t>
            </w: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с закругленными краями</w:t>
            </w:r>
          </w:p>
        </w:tc>
        <w:tc>
          <w:tcPr>
            <w:tcW w:w="2302" w:type="dxa"/>
          </w:tcPr>
          <w:p w14:paraId="37EB87C4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818C6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удобства использования</w:t>
            </w:r>
          </w:p>
        </w:tc>
      </w:tr>
      <w:tr w:rsidR="00CD0D00" w:rsidRPr="00551DD7" w14:paraId="17CAA7BB" w14:textId="77777777" w:rsidTr="009E25FF">
        <w:trPr>
          <w:trHeight w:val="283"/>
        </w:trPr>
        <w:tc>
          <w:tcPr>
            <w:tcW w:w="709" w:type="dxa"/>
            <w:vMerge/>
          </w:tcPr>
          <w:p w14:paraId="3F624377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37C2FCA1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4E628281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Механический наклонный механизм столешницы</w:t>
            </w:r>
          </w:p>
        </w:tc>
        <w:tc>
          <w:tcPr>
            <w:tcW w:w="1418" w:type="dxa"/>
          </w:tcPr>
          <w:p w14:paraId="34357CC9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0300F068" w14:textId="77777777" w:rsidR="00CD0D00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  <w:p w14:paraId="561380E6" w14:textId="77777777" w:rsidR="00CD0D00" w:rsidRPr="00F230D5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302" w:type="dxa"/>
          </w:tcPr>
          <w:p w14:paraId="188A96DF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818C6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удобства использования</w:t>
            </w:r>
          </w:p>
        </w:tc>
      </w:tr>
      <w:tr w:rsidR="00CD0D00" w:rsidRPr="00551DD7" w14:paraId="07DFC507" w14:textId="77777777" w:rsidTr="009E25FF">
        <w:trPr>
          <w:trHeight w:val="283"/>
        </w:trPr>
        <w:tc>
          <w:tcPr>
            <w:tcW w:w="709" w:type="dxa"/>
            <w:vMerge/>
          </w:tcPr>
          <w:p w14:paraId="549165AF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68F6BF9E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D21F074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Угол наклона столешницы</w:t>
            </w:r>
          </w:p>
        </w:tc>
        <w:tc>
          <w:tcPr>
            <w:tcW w:w="1418" w:type="dxa"/>
          </w:tcPr>
          <w:p w14:paraId="7A128D18" w14:textId="07B92E23" w:rsidR="00CD0D00" w:rsidRPr="00F230D5" w:rsidRDefault="00B862F6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г</w:t>
            </w:r>
            <w:r w:rsidR="00CD0D00"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радус</w:t>
            </w:r>
          </w:p>
        </w:tc>
        <w:tc>
          <w:tcPr>
            <w:tcW w:w="1417" w:type="dxa"/>
          </w:tcPr>
          <w:p w14:paraId="34BBD4B2" w14:textId="34DAC57E" w:rsidR="00CD0D00" w:rsidRPr="00F230D5" w:rsidRDefault="00367535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551DD7"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 xml:space="preserve"> 90</w:t>
            </w:r>
          </w:p>
        </w:tc>
        <w:tc>
          <w:tcPr>
            <w:tcW w:w="2302" w:type="dxa"/>
          </w:tcPr>
          <w:p w14:paraId="29644CB7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818C6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удобства использования</w:t>
            </w:r>
          </w:p>
        </w:tc>
      </w:tr>
      <w:tr w:rsidR="00CD0D00" w:rsidRPr="00551DD7" w14:paraId="3A8E0312" w14:textId="77777777" w:rsidTr="009E25FF">
        <w:trPr>
          <w:trHeight w:val="283"/>
        </w:trPr>
        <w:tc>
          <w:tcPr>
            <w:tcW w:w="709" w:type="dxa"/>
            <w:vMerge/>
          </w:tcPr>
          <w:p w14:paraId="2E964807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56560E02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3E6437EC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Фиксация угла наклона столешницы</w:t>
            </w:r>
          </w:p>
        </w:tc>
        <w:tc>
          <w:tcPr>
            <w:tcW w:w="1418" w:type="dxa"/>
          </w:tcPr>
          <w:p w14:paraId="25C2205E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23608281" w14:textId="77777777" w:rsidR="00CD0D00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  <w:p w14:paraId="487B45DC" w14:textId="77777777" w:rsidR="00CD0D00" w:rsidRPr="00F230D5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302" w:type="dxa"/>
          </w:tcPr>
          <w:p w14:paraId="692138D4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818C6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удобства использования</w:t>
            </w:r>
          </w:p>
        </w:tc>
      </w:tr>
      <w:tr w:rsidR="00CD0D00" w:rsidRPr="00551DD7" w14:paraId="679E1719" w14:textId="77777777" w:rsidTr="009E25FF">
        <w:trPr>
          <w:trHeight w:val="283"/>
        </w:trPr>
        <w:tc>
          <w:tcPr>
            <w:tcW w:w="709" w:type="dxa"/>
            <w:vMerge/>
          </w:tcPr>
          <w:p w14:paraId="75188C26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49C57A00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37E636EE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Материал корпуса</w:t>
            </w:r>
          </w:p>
        </w:tc>
        <w:tc>
          <w:tcPr>
            <w:tcW w:w="1418" w:type="dxa"/>
          </w:tcPr>
          <w:p w14:paraId="15D615A4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5108EB80" w14:textId="77777777" w:rsidR="00CD0D00" w:rsidRPr="00F230D5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Сталь</w:t>
            </w:r>
          </w:p>
        </w:tc>
        <w:tc>
          <w:tcPr>
            <w:tcW w:w="2302" w:type="dxa"/>
          </w:tcPr>
          <w:p w14:paraId="63E51D33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04C020C1" w14:textId="77777777" w:rsidTr="009E25FF">
        <w:trPr>
          <w:trHeight w:val="283"/>
        </w:trPr>
        <w:tc>
          <w:tcPr>
            <w:tcW w:w="709" w:type="dxa"/>
            <w:vMerge/>
          </w:tcPr>
          <w:p w14:paraId="36E917AA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273D98B8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01189B05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Толщина стали </w:t>
            </w:r>
          </w:p>
        </w:tc>
        <w:tc>
          <w:tcPr>
            <w:tcW w:w="1418" w:type="dxa"/>
          </w:tcPr>
          <w:p w14:paraId="27FFCFEE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мм</w:t>
            </w:r>
          </w:p>
        </w:tc>
        <w:tc>
          <w:tcPr>
            <w:tcW w:w="1417" w:type="dxa"/>
            <w:vAlign w:val="center"/>
          </w:tcPr>
          <w:p w14:paraId="1BD8B162" w14:textId="032AFDE2" w:rsidR="00CD0D00" w:rsidRPr="00F230D5" w:rsidRDefault="00DD0A84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val="en-US" w:eastAsia="en-US"/>
              </w:rPr>
              <w:t xml:space="preserve">&gt; 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3 </w:t>
            </w:r>
            <w:r w:rsidRPr="00551DD7"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02" w:type="dxa"/>
          </w:tcPr>
          <w:p w14:paraId="7BBFB643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76C07955" w14:textId="77777777" w:rsidTr="009E25FF">
        <w:trPr>
          <w:trHeight w:val="283"/>
        </w:trPr>
        <w:tc>
          <w:tcPr>
            <w:tcW w:w="709" w:type="dxa"/>
            <w:vMerge/>
          </w:tcPr>
          <w:p w14:paraId="59B53BB1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18BFDC41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1371731F" w14:textId="77777777" w:rsidR="00CD0D00" w:rsidRPr="000C66F6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C66F6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Высота стола </w:t>
            </w:r>
          </w:p>
        </w:tc>
        <w:tc>
          <w:tcPr>
            <w:tcW w:w="1418" w:type="dxa"/>
          </w:tcPr>
          <w:p w14:paraId="025A2702" w14:textId="77777777" w:rsidR="00CD0D00" w:rsidRPr="000C66F6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C66F6">
              <w:rPr>
                <w:rFonts w:eastAsia="Calibri"/>
                <w:color w:val="333333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1417" w:type="dxa"/>
          </w:tcPr>
          <w:p w14:paraId="57973AC9" w14:textId="58A24411" w:rsidR="00CD0D00" w:rsidRPr="00DD0A84" w:rsidRDefault="00DD0A84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≥</w:t>
            </w:r>
            <w:r>
              <w:rPr>
                <w:rFonts w:eastAsia="Calibri"/>
                <w:color w:val="333333"/>
                <w:sz w:val="18"/>
                <w:szCs w:val="18"/>
                <w:lang w:val="en-US" w:eastAsia="en-US"/>
              </w:rPr>
              <w:t xml:space="preserve"> 88</w:t>
            </w:r>
          </w:p>
        </w:tc>
        <w:tc>
          <w:tcPr>
            <w:tcW w:w="2302" w:type="dxa"/>
          </w:tcPr>
          <w:p w14:paraId="63315616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818C6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удобства использования</w:t>
            </w:r>
          </w:p>
        </w:tc>
      </w:tr>
      <w:tr w:rsidR="00CD0D00" w:rsidRPr="00551DD7" w14:paraId="01574C6B" w14:textId="77777777" w:rsidTr="009E25FF">
        <w:trPr>
          <w:trHeight w:val="283"/>
        </w:trPr>
        <w:tc>
          <w:tcPr>
            <w:tcW w:w="709" w:type="dxa"/>
            <w:vMerge/>
          </w:tcPr>
          <w:p w14:paraId="50FBAEEF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6272E6CE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6D0D60D3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Размер столешницы Д x Ш x В</w:t>
            </w:r>
          </w:p>
        </w:tc>
        <w:tc>
          <w:tcPr>
            <w:tcW w:w="1418" w:type="dxa"/>
          </w:tcPr>
          <w:p w14:paraId="35485F63" w14:textId="77777777" w:rsidR="00CD0D00" w:rsidRPr="00F230D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см</w:t>
            </w:r>
          </w:p>
        </w:tc>
        <w:tc>
          <w:tcPr>
            <w:tcW w:w="1417" w:type="dxa"/>
          </w:tcPr>
          <w:p w14:paraId="34801FA0" w14:textId="77777777" w:rsidR="00CD0D00" w:rsidRPr="00F230D5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F230D5">
              <w:rPr>
                <w:rFonts w:eastAsia="Calibri"/>
                <w:color w:val="333333"/>
                <w:sz w:val="18"/>
                <w:szCs w:val="18"/>
                <w:lang w:eastAsia="en-US"/>
              </w:rPr>
              <w:t>830х520х100</w:t>
            </w:r>
          </w:p>
        </w:tc>
        <w:tc>
          <w:tcPr>
            <w:tcW w:w="2302" w:type="dxa"/>
          </w:tcPr>
          <w:p w14:paraId="3FD8F5B7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818C6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удобства использования</w:t>
            </w:r>
          </w:p>
        </w:tc>
      </w:tr>
      <w:tr w:rsidR="00CD0D00" w:rsidRPr="00551DD7" w14:paraId="21E695AA" w14:textId="77777777" w:rsidTr="009E25FF">
        <w:trPr>
          <w:trHeight w:val="280"/>
        </w:trPr>
        <w:tc>
          <w:tcPr>
            <w:tcW w:w="709" w:type="dxa"/>
            <w:vMerge/>
          </w:tcPr>
          <w:p w14:paraId="0D1B5DAC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6DE536D2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0D75097F" w14:textId="77777777" w:rsidR="00CD0D00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513A25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Предустановленн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ая</w:t>
            </w:r>
            <w:r w:rsidRPr="00513A25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активированная </w:t>
            </w:r>
            <w:r w:rsidRPr="00513A25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лицензионная операционная система </w:t>
            </w:r>
          </w:p>
          <w:p w14:paraId="5DF9F7EB" w14:textId="0E4230EF" w:rsidR="00CD0D00" w:rsidRPr="009F3114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val="en-US" w:eastAsia="en-US"/>
              </w:rPr>
              <w:t>Windows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10 или эквивалент</w:t>
            </w:r>
          </w:p>
        </w:tc>
        <w:tc>
          <w:tcPr>
            <w:tcW w:w="1418" w:type="dxa"/>
            <w:vAlign w:val="center"/>
          </w:tcPr>
          <w:p w14:paraId="59A8E7B5" w14:textId="77777777" w:rsidR="00CD0D00" w:rsidRPr="00513A2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FCDF5D4" w14:textId="77777777" w:rsidR="00CD0D00" w:rsidRPr="00513A25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302" w:type="dxa"/>
          </w:tcPr>
          <w:p w14:paraId="6FA18134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75BB113D" w14:textId="77777777" w:rsidTr="009E25FF">
        <w:trPr>
          <w:trHeight w:val="283"/>
        </w:trPr>
        <w:tc>
          <w:tcPr>
            <w:tcW w:w="709" w:type="dxa"/>
            <w:vMerge/>
          </w:tcPr>
          <w:p w14:paraId="26085248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28495E7D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1BA9C15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Язык интерфейса операционной системы</w:t>
            </w:r>
          </w:p>
        </w:tc>
        <w:tc>
          <w:tcPr>
            <w:tcW w:w="1418" w:type="dxa"/>
          </w:tcPr>
          <w:p w14:paraId="0F028DBA" w14:textId="77777777" w:rsidR="00CD0D00" w:rsidRPr="00387011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7003BF9B" w14:textId="77777777" w:rsidR="00CD0D00" w:rsidRPr="00387011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Русский</w:t>
            </w:r>
          </w:p>
        </w:tc>
        <w:tc>
          <w:tcPr>
            <w:tcW w:w="2302" w:type="dxa"/>
          </w:tcPr>
          <w:p w14:paraId="1811962E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254BC4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удобства использования</w:t>
            </w:r>
          </w:p>
        </w:tc>
      </w:tr>
      <w:tr w:rsidR="00CD0D00" w:rsidRPr="00551DD7" w14:paraId="623C3B59" w14:textId="77777777" w:rsidTr="009E25FF">
        <w:trPr>
          <w:trHeight w:val="283"/>
        </w:trPr>
        <w:tc>
          <w:tcPr>
            <w:tcW w:w="709" w:type="dxa"/>
            <w:vMerge/>
          </w:tcPr>
          <w:p w14:paraId="249149A6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74C31BC6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7C0D7D27" w14:textId="353F0E9E" w:rsidR="00CD0D00" w:rsidRPr="00127C10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513A25">
              <w:rPr>
                <w:rFonts w:eastAsia="Calibri"/>
                <w:color w:val="333333"/>
                <w:sz w:val="18"/>
                <w:szCs w:val="18"/>
                <w:lang w:eastAsia="en-US"/>
              </w:rPr>
              <w:t>Обучающее программное обеспечение</w:t>
            </w:r>
            <w:r w:rsidRPr="005B633B">
              <w:rPr>
                <w:rFonts w:eastAsia="Calibri"/>
                <w:color w:val="333333"/>
                <w:sz w:val="18"/>
                <w:szCs w:val="18"/>
                <w:lang w:eastAsia="en-US"/>
              </w:rPr>
              <w:t>,</w:t>
            </w:r>
            <w:r w:rsidRPr="00513A25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установленное на операционную систему </w:t>
            </w:r>
            <w:r>
              <w:rPr>
                <w:rFonts w:eastAsia="Calibri"/>
                <w:color w:val="333333"/>
                <w:sz w:val="18"/>
                <w:szCs w:val="18"/>
                <w:lang w:val="en-US" w:eastAsia="en-US"/>
              </w:rPr>
              <w:t>Windows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или эквивалент</w:t>
            </w:r>
          </w:p>
        </w:tc>
        <w:tc>
          <w:tcPr>
            <w:tcW w:w="1418" w:type="dxa"/>
          </w:tcPr>
          <w:p w14:paraId="2C8735AF" w14:textId="77777777" w:rsidR="00CD0D00" w:rsidRPr="00513A2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5A233F6F" w14:textId="77777777" w:rsidR="00CD0D00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  <w:p w14:paraId="15455C65" w14:textId="77777777" w:rsidR="00CD0D00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  <w:p w14:paraId="20F644B8" w14:textId="77777777" w:rsidR="00CD0D00" w:rsidRPr="000C66F6" w:rsidRDefault="00CD0D00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302" w:type="dxa"/>
          </w:tcPr>
          <w:p w14:paraId="5C41C555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093EE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более качественной поставки товара</w:t>
            </w:r>
          </w:p>
        </w:tc>
      </w:tr>
      <w:tr w:rsidR="00CD0D00" w:rsidRPr="00551DD7" w14:paraId="1E5B9B43" w14:textId="77777777" w:rsidTr="009E25FF">
        <w:trPr>
          <w:trHeight w:val="283"/>
        </w:trPr>
        <w:tc>
          <w:tcPr>
            <w:tcW w:w="709" w:type="dxa"/>
            <w:vMerge/>
          </w:tcPr>
          <w:p w14:paraId="3BBDADA2" w14:textId="77777777" w:rsidR="00CD0D00" w:rsidRPr="00551DD7" w:rsidRDefault="00CD0D00" w:rsidP="00CD0D00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14:paraId="76BAF3B1" w14:textId="77777777" w:rsidR="00CD0D00" w:rsidRPr="00851A8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7D23D751" w14:textId="6216A6C8" w:rsidR="00CD0D00" w:rsidRPr="00513A25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513A25">
              <w:rPr>
                <w:rFonts w:eastAsia="Calibri"/>
                <w:color w:val="333333"/>
                <w:sz w:val="18"/>
                <w:szCs w:val="18"/>
                <w:lang w:eastAsia="en-US"/>
              </w:rPr>
              <w:t>Количество игр и обучающих приложений в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</w:t>
            </w:r>
            <w:r w:rsidRPr="00513A25">
              <w:rPr>
                <w:rFonts w:eastAsia="Calibri"/>
                <w:color w:val="333333"/>
                <w:sz w:val="18"/>
                <w:szCs w:val="18"/>
                <w:lang w:eastAsia="en-US"/>
              </w:rPr>
              <w:t>ПО</w:t>
            </w:r>
          </w:p>
        </w:tc>
        <w:tc>
          <w:tcPr>
            <w:tcW w:w="1418" w:type="dxa"/>
          </w:tcPr>
          <w:p w14:paraId="63082EBE" w14:textId="07DC5A60" w:rsidR="00CD0D00" w:rsidRPr="00513A25" w:rsidRDefault="00B862F6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387011">
              <w:rPr>
                <w:rFonts w:eastAsia="Calibri"/>
                <w:color w:val="333333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4BF613A7" w14:textId="3A3B3BE0" w:rsidR="00CD0D00" w:rsidRPr="00DD0A84" w:rsidRDefault="00DD0A84" w:rsidP="00B862F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≥</w:t>
            </w:r>
            <w:r>
              <w:rPr>
                <w:rFonts w:eastAsia="Calibri"/>
                <w:color w:val="333333"/>
                <w:sz w:val="18"/>
                <w:szCs w:val="18"/>
                <w:lang w:val="en-US" w:eastAsia="en-US"/>
              </w:rPr>
              <w:t xml:space="preserve"> 300</w:t>
            </w:r>
          </w:p>
        </w:tc>
        <w:tc>
          <w:tcPr>
            <w:tcW w:w="2302" w:type="dxa"/>
          </w:tcPr>
          <w:p w14:paraId="0DFC2D1E" w14:textId="77777777" w:rsidR="00CD0D00" w:rsidRPr="00173538" w:rsidRDefault="00CD0D00" w:rsidP="00CD0D0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EA5A47">
              <w:rPr>
                <w:rFonts w:eastAsia="Calibri"/>
                <w:color w:val="333333"/>
                <w:sz w:val="18"/>
                <w:szCs w:val="18"/>
                <w:lang w:eastAsia="en-US"/>
              </w:rPr>
              <w:t>Для выбора тематики урока-игры, уровня сложности, режима</w:t>
            </w:r>
          </w:p>
        </w:tc>
      </w:tr>
    </w:tbl>
    <w:p w14:paraId="190FA603" w14:textId="77777777" w:rsidR="009E25FF" w:rsidRDefault="009E25FF" w:rsidP="00DD6BCF">
      <w:pPr>
        <w:widowControl w:val="0"/>
        <w:spacing w:line="240" w:lineRule="auto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14:paraId="31AE367B" w14:textId="3F5D3641" w:rsidR="009E25FF" w:rsidRPr="009E25FF" w:rsidRDefault="009E25FF" w:rsidP="009E25FF">
      <w:pPr>
        <w:widowControl w:val="0"/>
        <w:spacing w:line="240" w:lineRule="auto"/>
        <w:ind w:firstLine="708"/>
        <w:jc w:val="both"/>
        <w:rPr>
          <w:rFonts w:eastAsia="Calibri"/>
          <w:bCs/>
          <w:sz w:val="24"/>
          <w:szCs w:val="24"/>
        </w:rPr>
      </w:pPr>
      <w:r w:rsidRPr="009E25FF">
        <w:rPr>
          <w:rFonts w:eastAsia="Calibri"/>
          <w:bCs/>
          <w:sz w:val="24"/>
          <w:szCs w:val="24"/>
        </w:rPr>
        <w:t>Товар должен быть новым</w:t>
      </w:r>
      <w:r w:rsidR="00956558" w:rsidRPr="00956558">
        <w:rPr>
          <w:rFonts w:eastAsia="Calibri"/>
          <w:bCs/>
          <w:sz w:val="24"/>
          <w:szCs w:val="24"/>
        </w:rPr>
        <w:t xml:space="preserve">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Pr="009E25FF">
        <w:rPr>
          <w:rFonts w:eastAsia="Calibri"/>
          <w:bCs/>
          <w:sz w:val="24"/>
          <w:szCs w:val="24"/>
        </w:rPr>
        <w:t>,</w:t>
      </w:r>
      <w:r w:rsidR="00956558" w:rsidRPr="00956558">
        <w:rPr>
          <w:rFonts w:eastAsia="Calibri"/>
          <w:bCs/>
          <w:sz w:val="24"/>
          <w:szCs w:val="24"/>
        </w:rPr>
        <w:t xml:space="preserve"> </w:t>
      </w:r>
      <w:r w:rsidRPr="009E25FF">
        <w:rPr>
          <w:rFonts w:eastAsia="Calibri"/>
          <w:bCs/>
          <w:sz w:val="24"/>
          <w:szCs w:val="24"/>
        </w:rPr>
        <w:t>иметь инструкцию по эксплуатации на русском языке.</w:t>
      </w:r>
    </w:p>
    <w:p w14:paraId="5ADB6B04" w14:textId="35BA7955" w:rsidR="00FC61C1" w:rsidRDefault="00FC61C1" w:rsidP="00DD6BCF">
      <w:pPr>
        <w:widowControl w:val="0"/>
        <w:spacing w:line="240" w:lineRule="auto"/>
        <w:ind w:firstLine="708"/>
        <w:jc w:val="both"/>
        <w:rPr>
          <w:rFonts w:eastAsia="Calibri"/>
          <w:sz w:val="24"/>
          <w:szCs w:val="24"/>
        </w:rPr>
      </w:pPr>
      <w:r w:rsidRPr="00956558">
        <w:rPr>
          <w:rFonts w:eastAsia="Calibri"/>
          <w:sz w:val="24"/>
          <w:szCs w:val="24"/>
        </w:rPr>
        <w:t>Оборудование, входящее в состав комплекта, должно соответствовать требованиям Постановления Правительства РФ от 31 декабря 2009 г. N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нужд».</w:t>
      </w:r>
    </w:p>
    <w:p w14:paraId="2EA54D46" w14:textId="77777777" w:rsidR="00FC61C1" w:rsidRPr="00FC61C1" w:rsidRDefault="00FC61C1" w:rsidP="00FC61C1">
      <w:pPr>
        <w:widowControl w:val="0"/>
        <w:spacing w:line="276" w:lineRule="auto"/>
        <w:jc w:val="both"/>
        <w:rPr>
          <w:rFonts w:eastAsia="Calibri"/>
          <w:sz w:val="24"/>
          <w:szCs w:val="24"/>
        </w:rPr>
      </w:pPr>
    </w:p>
    <w:p w14:paraId="0ADC89B7" w14:textId="4BC6D7B6" w:rsidR="00FC61C1" w:rsidRPr="00FC61C1" w:rsidRDefault="00FC61C1" w:rsidP="00956558">
      <w:pPr>
        <w:widowControl w:val="0"/>
        <w:shd w:val="clear" w:color="auto" w:fill="FFFFFF"/>
        <w:suppressAutoHyphens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61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3B601821" w14:textId="77777777" w:rsidR="004603DA" w:rsidRDefault="004603DA" w:rsidP="004603DA">
      <w:pPr>
        <w:ind w:firstLine="567"/>
      </w:pPr>
    </w:p>
    <w:sectPr w:rsidR="004603DA" w:rsidSect="004603DA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66E9"/>
    <w:multiLevelType w:val="hybridMultilevel"/>
    <w:tmpl w:val="6E90F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3DA"/>
    <w:rsid w:val="000A0CF1"/>
    <w:rsid w:val="000C2391"/>
    <w:rsid w:val="00127C10"/>
    <w:rsid w:val="00367535"/>
    <w:rsid w:val="00383D6E"/>
    <w:rsid w:val="004603DA"/>
    <w:rsid w:val="004F1381"/>
    <w:rsid w:val="005B633B"/>
    <w:rsid w:val="00610CC2"/>
    <w:rsid w:val="006B78E6"/>
    <w:rsid w:val="007476A6"/>
    <w:rsid w:val="00771F42"/>
    <w:rsid w:val="008A14B7"/>
    <w:rsid w:val="00956558"/>
    <w:rsid w:val="009E25FF"/>
    <w:rsid w:val="009F3114"/>
    <w:rsid w:val="00A0604D"/>
    <w:rsid w:val="00AD4495"/>
    <w:rsid w:val="00B212A7"/>
    <w:rsid w:val="00B862F6"/>
    <w:rsid w:val="00BA68CC"/>
    <w:rsid w:val="00BA6C74"/>
    <w:rsid w:val="00CD0D00"/>
    <w:rsid w:val="00DD0A84"/>
    <w:rsid w:val="00DD6BCF"/>
    <w:rsid w:val="00DF278D"/>
    <w:rsid w:val="00E30ABE"/>
    <w:rsid w:val="00EE383E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124C"/>
  <w15:docId w15:val="{8FFD6687-BAB9-4D69-8844-2EFD2760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 Знак,Обычный (веб) Знак Знак Знак"/>
    <w:basedOn w:val="a"/>
    <w:uiPriority w:val="99"/>
    <w:unhideWhenUsed/>
    <w:rsid w:val="004603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61C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61C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C61C1"/>
    <w:pPr>
      <w:spacing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Людмила Михайловна Левыкина</cp:lastModifiedBy>
  <cp:revision>21</cp:revision>
  <cp:lastPrinted>2022-03-14T06:52:00Z</cp:lastPrinted>
  <dcterms:created xsi:type="dcterms:W3CDTF">2022-03-14T06:38:00Z</dcterms:created>
  <dcterms:modified xsi:type="dcterms:W3CDTF">2022-03-22T06:36:00Z</dcterms:modified>
</cp:coreProperties>
</file>