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64CF" w14:textId="77777777" w:rsidR="002A06EA" w:rsidRPr="009915C0" w:rsidRDefault="002A06EA" w:rsidP="00E771A8">
      <w:pPr>
        <w:spacing w:after="0"/>
        <w:jc w:val="right"/>
        <w:rPr>
          <w:b/>
          <w:i/>
        </w:rPr>
      </w:pPr>
      <w:r w:rsidRPr="003E7E52">
        <w:rPr>
          <w:b/>
          <w:i/>
        </w:rPr>
        <w:t>Приложение № 3</w:t>
      </w:r>
    </w:p>
    <w:p w14:paraId="464E1BE3" w14:textId="77777777" w:rsidR="002A06EA" w:rsidRPr="009915C0" w:rsidRDefault="002A06EA" w:rsidP="00E771A8">
      <w:pPr>
        <w:spacing w:after="0"/>
        <w:jc w:val="right"/>
        <w:rPr>
          <w:b/>
          <w:i/>
        </w:rPr>
      </w:pPr>
      <w:proofErr w:type="gramStart"/>
      <w:r w:rsidRPr="009915C0">
        <w:rPr>
          <w:b/>
          <w:i/>
        </w:rPr>
        <w:t>к  информационной</w:t>
      </w:r>
      <w:proofErr w:type="gramEnd"/>
      <w:r w:rsidRPr="009915C0">
        <w:rPr>
          <w:b/>
          <w:i/>
        </w:rPr>
        <w:t xml:space="preserve"> карте</w:t>
      </w:r>
    </w:p>
    <w:p w14:paraId="7CCC7E66" w14:textId="77777777" w:rsidR="002A06EA" w:rsidRPr="009915C0" w:rsidRDefault="002A06EA" w:rsidP="00E771A8">
      <w:pPr>
        <w:widowControl w:val="0"/>
        <w:autoSpaceDE w:val="0"/>
        <w:autoSpaceDN w:val="0"/>
        <w:adjustRightInd w:val="0"/>
        <w:spacing w:before="120" w:after="120"/>
        <w:jc w:val="right"/>
        <w:rPr>
          <w:caps/>
        </w:rPr>
      </w:pPr>
    </w:p>
    <w:p w14:paraId="44D32BC0" w14:textId="1EAD6370" w:rsidR="00B67A98" w:rsidRPr="009915C0" w:rsidRDefault="00B67A98" w:rsidP="00E771A8">
      <w:pPr>
        <w:widowControl w:val="0"/>
        <w:autoSpaceDE w:val="0"/>
        <w:autoSpaceDN w:val="0"/>
        <w:adjustRightInd w:val="0"/>
        <w:spacing w:before="120" w:after="120"/>
        <w:jc w:val="center"/>
        <w:rPr>
          <w:caps/>
        </w:rPr>
      </w:pPr>
      <w:r w:rsidRPr="009915C0">
        <w:rPr>
          <w:caps/>
        </w:rPr>
        <w:t xml:space="preserve">МУНИЦИПАЛЬНЫЙ КОНТРАКТ (ПРОЕКТ) № </w:t>
      </w:r>
    </w:p>
    <w:p w14:paraId="744248A0" w14:textId="77777777" w:rsidR="00B67A98" w:rsidRPr="009915C0" w:rsidRDefault="00B67A98" w:rsidP="00E771A8">
      <w:pPr>
        <w:spacing w:before="120" w:after="120"/>
      </w:pPr>
      <w:r w:rsidRPr="009915C0">
        <w:t xml:space="preserve">г. Рубцовск                                                                                   </w:t>
      </w:r>
      <w:proofErr w:type="gramStart"/>
      <w:r w:rsidRPr="009915C0">
        <w:t xml:space="preserve">   «</w:t>
      </w:r>
      <w:proofErr w:type="gramEnd"/>
      <w:r w:rsidRPr="009915C0">
        <w:t>__» ___________ 2020 года</w:t>
      </w:r>
    </w:p>
    <w:p w14:paraId="2DE92733" w14:textId="5CD289EB" w:rsidR="00B67A98" w:rsidRPr="009915C0" w:rsidRDefault="00B67A98" w:rsidP="00E771A8">
      <w:pPr>
        <w:pStyle w:val="Style32"/>
        <w:widowControl/>
        <w:ind w:firstLine="709"/>
        <w:jc w:val="both"/>
      </w:pPr>
      <w:r w:rsidRPr="009915C0">
        <w:rPr>
          <w:bCs/>
          <w:color w:val="000000"/>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 о нижеследующем</w:t>
      </w:r>
      <w:r w:rsidRPr="009915C0">
        <w:t>:</w:t>
      </w:r>
    </w:p>
    <w:p w14:paraId="1401DCA8" w14:textId="77777777" w:rsidR="003E7E52" w:rsidRPr="009915C0" w:rsidRDefault="003E7E52" w:rsidP="00E771A8">
      <w:pPr>
        <w:pStyle w:val="Style32"/>
        <w:widowControl/>
        <w:ind w:firstLine="709"/>
        <w:jc w:val="both"/>
      </w:pPr>
    </w:p>
    <w:p w14:paraId="649199C8" w14:textId="77777777" w:rsidR="00B67A98" w:rsidRPr="009915C0" w:rsidRDefault="00B67A98" w:rsidP="00E771A8">
      <w:pPr>
        <w:numPr>
          <w:ilvl w:val="0"/>
          <w:numId w:val="1"/>
        </w:numPr>
        <w:tabs>
          <w:tab w:val="left" w:pos="426"/>
        </w:tabs>
        <w:spacing w:after="0"/>
        <w:ind w:left="0" w:firstLine="709"/>
        <w:contextualSpacing/>
        <w:jc w:val="center"/>
        <w:rPr>
          <w:b/>
        </w:rPr>
      </w:pPr>
      <w:r w:rsidRPr="009915C0">
        <w:rPr>
          <w:b/>
        </w:rPr>
        <w:t>Предмет Контракта</w:t>
      </w:r>
    </w:p>
    <w:p w14:paraId="40C567B8" w14:textId="77777777" w:rsidR="00B67A98" w:rsidRPr="009915C0" w:rsidRDefault="00B67A98" w:rsidP="00E771A8">
      <w:pPr>
        <w:pStyle w:val="msonormalcxspmiddle"/>
        <w:widowControl w:val="0"/>
        <w:tabs>
          <w:tab w:val="left" w:pos="5685"/>
        </w:tabs>
        <w:spacing w:before="0" w:beforeAutospacing="0" w:after="0" w:afterAutospacing="0"/>
        <w:ind w:firstLine="709"/>
        <w:contextualSpacing/>
        <w:jc w:val="both"/>
      </w:pPr>
      <w:r w:rsidRPr="009915C0">
        <w:t xml:space="preserve">1.1.Исполнитель обязуется собственными силами  своевременно оказать на условиях Контракта услуги </w:t>
      </w:r>
      <w:r w:rsidRPr="009915C0">
        <w:rPr>
          <w:rStyle w:val="FontStyle50"/>
          <w:b w:val="0"/>
        </w:rPr>
        <w:t>по мониторингу и охране</w:t>
      </w:r>
      <w:r w:rsidRPr="009915C0">
        <w:t xml:space="preserve"> объектов, оборудованных охранной сигнализацией, с использованием пульта централизованного наблюдения, осуществлению контроля состояния и эксплуатационному обслуживанию технических средств охранной сигнализации охраняемых объектов казны муниципального образования город Рубцовск Алтайского края (далее – «Услуги»), а Заказчик обязуется принять и оплатить их.</w:t>
      </w:r>
    </w:p>
    <w:p w14:paraId="7028E46B" w14:textId="77777777" w:rsidR="00B67A98" w:rsidRPr="009915C0" w:rsidRDefault="00B67A98" w:rsidP="00E771A8">
      <w:pPr>
        <w:pStyle w:val="msonormalcxspmiddle"/>
        <w:widowControl w:val="0"/>
        <w:tabs>
          <w:tab w:val="left" w:pos="5685"/>
        </w:tabs>
        <w:spacing w:before="0" w:beforeAutospacing="0" w:after="0" w:afterAutospacing="0"/>
        <w:ind w:firstLine="709"/>
        <w:contextualSpacing/>
        <w:jc w:val="both"/>
        <w:rPr>
          <w:u w:val="single"/>
        </w:rPr>
      </w:pPr>
      <w:r w:rsidRPr="009915C0">
        <w:t xml:space="preserve">1.2. </w:t>
      </w:r>
      <w:r w:rsidRPr="009915C0">
        <w:rPr>
          <w:bCs/>
          <w:color w:val="000000"/>
        </w:rPr>
        <w:t>Состав, объём и</w:t>
      </w:r>
      <w:r w:rsidRPr="009915C0">
        <w:rPr>
          <w:color w:val="000000"/>
        </w:rPr>
        <w:t xml:space="preserve"> место оказания услуг</w:t>
      </w:r>
      <w:r w:rsidRPr="009915C0">
        <w:rPr>
          <w:bCs/>
          <w:color w:val="000000"/>
        </w:rPr>
        <w:t xml:space="preserve"> определяется в соответствии со следующим перечнем: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484"/>
        <w:gridCol w:w="4812"/>
      </w:tblGrid>
      <w:tr w:rsidR="00B67A98" w:rsidRPr="009915C0" w14:paraId="3CA5B22B" w14:textId="77777777" w:rsidTr="00734503">
        <w:tc>
          <w:tcPr>
            <w:tcW w:w="851" w:type="dxa"/>
          </w:tcPr>
          <w:p w14:paraId="6BCFD042"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 п/п</w:t>
            </w:r>
          </w:p>
        </w:tc>
        <w:tc>
          <w:tcPr>
            <w:tcW w:w="3827" w:type="dxa"/>
          </w:tcPr>
          <w:p w14:paraId="1E7569B1"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Наименование объекта охраны</w:t>
            </w:r>
          </w:p>
        </w:tc>
        <w:tc>
          <w:tcPr>
            <w:tcW w:w="5351" w:type="dxa"/>
          </w:tcPr>
          <w:p w14:paraId="19646C91"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Адрес объекта</w:t>
            </w:r>
          </w:p>
        </w:tc>
      </w:tr>
      <w:tr w:rsidR="00B67A98" w:rsidRPr="009915C0" w14:paraId="10A3EE06" w14:textId="77777777" w:rsidTr="00734503">
        <w:tc>
          <w:tcPr>
            <w:tcW w:w="851" w:type="dxa"/>
          </w:tcPr>
          <w:p w14:paraId="3BB0FE01"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1</w:t>
            </w:r>
          </w:p>
        </w:tc>
        <w:tc>
          <w:tcPr>
            <w:tcW w:w="3827" w:type="dxa"/>
          </w:tcPr>
          <w:p w14:paraId="100D32CD" w14:textId="77777777" w:rsidR="00B67A98" w:rsidRPr="009915C0" w:rsidRDefault="00B67A98" w:rsidP="00E771A8">
            <w:r w:rsidRPr="009915C0">
              <w:t>Нежилое здание</w:t>
            </w:r>
          </w:p>
        </w:tc>
        <w:tc>
          <w:tcPr>
            <w:tcW w:w="5351" w:type="dxa"/>
          </w:tcPr>
          <w:p w14:paraId="65628C0E" w14:textId="77777777" w:rsidR="00B67A98" w:rsidRPr="009915C0" w:rsidRDefault="00B67A98" w:rsidP="00E771A8">
            <w:r w:rsidRPr="009915C0">
              <w:t xml:space="preserve">г. Рубцовск, </w:t>
            </w:r>
            <w:proofErr w:type="spellStart"/>
            <w:r w:rsidRPr="009915C0">
              <w:t>ул.Светлова</w:t>
            </w:r>
            <w:proofErr w:type="spellEnd"/>
            <w:r w:rsidRPr="009915C0">
              <w:t>, 25 А</w:t>
            </w:r>
          </w:p>
        </w:tc>
      </w:tr>
      <w:tr w:rsidR="00B67A98" w:rsidRPr="009915C0" w14:paraId="692EBB51" w14:textId="77777777" w:rsidTr="00734503">
        <w:tc>
          <w:tcPr>
            <w:tcW w:w="851" w:type="dxa"/>
          </w:tcPr>
          <w:p w14:paraId="7BEF1619"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2</w:t>
            </w:r>
          </w:p>
        </w:tc>
        <w:tc>
          <w:tcPr>
            <w:tcW w:w="3827" w:type="dxa"/>
          </w:tcPr>
          <w:p w14:paraId="1E2FA695" w14:textId="77777777" w:rsidR="00B67A98" w:rsidRPr="009915C0" w:rsidRDefault="00B67A98" w:rsidP="00E771A8">
            <w:r w:rsidRPr="009915C0">
              <w:t xml:space="preserve">Нежилое здание </w:t>
            </w:r>
          </w:p>
        </w:tc>
        <w:tc>
          <w:tcPr>
            <w:tcW w:w="5351" w:type="dxa"/>
          </w:tcPr>
          <w:p w14:paraId="25167261" w14:textId="77777777" w:rsidR="00B67A98" w:rsidRPr="009915C0" w:rsidRDefault="00B67A98" w:rsidP="00E771A8">
            <w:r w:rsidRPr="009915C0">
              <w:t>г. Рубцовск, ул. Пролетарская, 35</w:t>
            </w:r>
          </w:p>
        </w:tc>
      </w:tr>
      <w:tr w:rsidR="00B67A98" w:rsidRPr="009915C0" w14:paraId="3DA56593" w14:textId="77777777" w:rsidTr="00734503">
        <w:tc>
          <w:tcPr>
            <w:tcW w:w="851" w:type="dxa"/>
            <w:tcBorders>
              <w:top w:val="single" w:sz="4" w:space="0" w:color="auto"/>
              <w:left w:val="single" w:sz="4" w:space="0" w:color="auto"/>
              <w:bottom w:val="single" w:sz="4" w:space="0" w:color="auto"/>
              <w:right w:val="single" w:sz="4" w:space="0" w:color="auto"/>
            </w:tcBorders>
          </w:tcPr>
          <w:p w14:paraId="40D50897"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3</w:t>
            </w:r>
          </w:p>
        </w:tc>
        <w:tc>
          <w:tcPr>
            <w:tcW w:w="3827" w:type="dxa"/>
            <w:tcBorders>
              <w:top w:val="single" w:sz="4" w:space="0" w:color="auto"/>
              <w:left w:val="single" w:sz="4" w:space="0" w:color="auto"/>
              <w:bottom w:val="single" w:sz="4" w:space="0" w:color="auto"/>
              <w:right w:val="single" w:sz="4" w:space="0" w:color="auto"/>
            </w:tcBorders>
          </w:tcPr>
          <w:p w14:paraId="47B74D7D" w14:textId="77777777" w:rsidR="00B67A98" w:rsidRPr="009915C0" w:rsidRDefault="00B67A98" w:rsidP="00E771A8">
            <w:r w:rsidRPr="009915C0">
              <w:t>Нежилое здание</w:t>
            </w:r>
          </w:p>
        </w:tc>
        <w:tc>
          <w:tcPr>
            <w:tcW w:w="5351" w:type="dxa"/>
            <w:tcBorders>
              <w:top w:val="single" w:sz="4" w:space="0" w:color="auto"/>
              <w:left w:val="single" w:sz="4" w:space="0" w:color="auto"/>
              <w:bottom w:val="single" w:sz="4" w:space="0" w:color="auto"/>
              <w:right w:val="single" w:sz="4" w:space="0" w:color="auto"/>
            </w:tcBorders>
          </w:tcPr>
          <w:p w14:paraId="5E249CEF" w14:textId="77777777" w:rsidR="00B67A98" w:rsidRPr="009915C0" w:rsidRDefault="00B67A98" w:rsidP="00E771A8">
            <w:r w:rsidRPr="009915C0">
              <w:t>г. Рубцовск, ул. Красная, 109, пом.1</w:t>
            </w:r>
          </w:p>
        </w:tc>
      </w:tr>
      <w:tr w:rsidR="00B67A98" w:rsidRPr="009915C0" w14:paraId="3B75DFEB" w14:textId="77777777" w:rsidTr="00734503">
        <w:tc>
          <w:tcPr>
            <w:tcW w:w="851" w:type="dxa"/>
            <w:tcBorders>
              <w:top w:val="single" w:sz="4" w:space="0" w:color="auto"/>
              <w:left w:val="single" w:sz="4" w:space="0" w:color="auto"/>
              <w:bottom w:val="single" w:sz="4" w:space="0" w:color="auto"/>
              <w:right w:val="single" w:sz="4" w:space="0" w:color="auto"/>
            </w:tcBorders>
          </w:tcPr>
          <w:p w14:paraId="0D368FB2"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4</w:t>
            </w:r>
          </w:p>
        </w:tc>
        <w:tc>
          <w:tcPr>
            <w:tcW w:w="3827" w:type="dxa"/>
            <w:tcBorders>
              <w:top w:val="single" w:sz="4" w:space="0" w:color="auto"/>
              <w:left w:val="single" w:sz="4" w:space="0" w:color="auto"/>
              <w:bottom w:val="single" w:sz="4" w:space="0" w:color="auto"/>
              <w:right w:val="single" w:sz="4" w:space="0" w:color="auto"/>
            </w:tcBorders>
          </w:tcPr>
          <w:p w14:paraId="01336A99" w14:textId="77777777" w:rsidR="00B67A98" w:rsidRPr="009915C0" w:rsidRDefault="00B67A98" w:rsidP="00E771A8">
            <w:r w:rsidRPr="009915C0">
              <w:t>Нежилое помещение</w:t>
            </w:r>
          </w:p>
        </w:tc>
        <w:tc>
          <w:tcPr>
            <w:tcW w:w="5351" w:type="dxa"/>
            <w:tcBorders>
              <w:top w:val="single" w:sz="4" w:space="0" w:color="auto"/>
              <w:left w:val="single" w:sz="4" w:space="0" w:color="auto"/>
              <w:bottom w:val="single" w:sz="4" w:space="0" w:color="auto"/>
              <w:right w:val="single" w:sz="4" w:space="0" w:color="auto"/>
            </w:tcBorders>
          </w:tcPr>
          <w:p w14:paraId="2C8D1546" w14:textId="77777777" w:rsidR="00B67A98" w:rsidRPr="009915C0" w:rsidRDefault="00B67A98" w:rsidP="00E771A8">
            <w:r w:rsidRPr="009915C0">
              <w:t xml:space="preserve">г. Рубцовск, </w:t>
            </w:r>
            <w:proofErr w:type="spellStart"/>
            <w:proofErr w:type="gramStart"/>
            <w:r w:rsidRPr="009915C0">
              <w:t>пер.Гоголевский</w:t>
            </w:r>
            <w:proofErr w:type="spellEnd"/>
            <w:proofErr w:type="gramEnd"/>
            <w:r w:rsidRPr="009915C0">
              <w:t>, 37Г, пом.16</w:t>
            </w:r>
          </w:p>
        </w:tc>
      </w:tr>
    </w:tbl>
    <w:p w14:paraId="341C1646" w14:textId="10C55D0C" w:rsidR="00B67A98" w:rsidRPr="009915C0" w:rsidRDefault="00B67A98" w:rsidP="00E771A8">
      <w:pPr>
        <w:widowControl w:val="0"/>
        <w:autoSpaceDE w:val="0"/>
        <w:autoSpaceDN w:val="0"/>
        <w:adjustRightInd w:val="0"/>
        <w:spacing w:after="0"/>
        <w:ind w:firstLine="709"/>
        <w:outlineLvl w:val="1"/>
      </w:pPr>
      <w:r w:rsidRPr="009915C0">
        <w:t>Время оказания услуг: круглосуточно.</w:t>
      </w:r>
    </w:p>
    <w:p w14:paraId="7E8F5C3D" w14:textId="77777777" w:rsidR="003E7E52" w:rsidRPr="009915C0" w:rsidRDefault="003E7E52" w:rsidP="00E771A8">
      <w:pPr>
        <w:widowControl w:val="0"/>
        <w:autoSpaceDE w:val="0"/>
        <w:autoSpaceDN w:val="0"/>
        <w:adjustRightInd w:val="0"/>
        <w:spacing w:after="0"/>
        <w:outlineLvl w:val="1"/>
      </w:pPr>
    </w:p>
    <w:p w14:paraId="348F39C5" w14:textId="77777777" w:rsidR="00B67A98" w:rsidRPr="009915C0" w:rsidRDefault="00B67A98" w:rsidP="00E771A8">
      <w:pPr>
        <w:numPr>
          <w:ilvl w:val="0"/>
          <w:numId w:val="1"/>
        </w:numPr>
        <w:tabs>
          <w:tab w:val="left" w:pos="426"/>
        </w:tabs>
        <w:spacing w:after="0"/>
        <w:ind w:left="0" w:firstLine="709"/>
        <w:contextualSpacing/>
        <w:jc w:val="center"/>
        <w:rPr>
          <w:b/>
        </w:rPr>
      </w:pPr>
      <w:r w:rsidRPr="009915C0">
        <w:rPr>
          <w:b/>
        </w:rPr>
        <w:t>Цена Контракта и порядок расчетов</w:t>
      </w:r>
    </w:p>
    <w:p w14:paraId="75A81933" w14:textId="77777777" w:rsidR="00B67A98" w:rsidRPr="009915C0" w:rsidRDefault="00B67A98" w:rsidP="00E771A8">
      <w:pPr>
        <w:pStyle w:val="msonormalcxspmiddle"/>
        <w:widowControl w:val="0"/>
        <w:numPr>
          <w:ilvl w:val="1"/>
          <w:numId w:val="9"/>
        </w:numPr>
        <w:autoSpaceDE w:val="0"/>
        <w:autoSpaceDN w:val="0"/>
        <w:adjustRightInd w:val="0"/>
        <w:spacing w:before="0" w:beforeAutospacing="0" w:after="0" w:afterAutospacing="0"/>
        <w:ind w:left="0" w:firstLine="709"/>
        <w:contextualSpacing/>
        <w:jc w:val="both"/>
        <w:rPr>
          <w:i/>
          <w:iCs/>
        </w:rPr>
      </w:pPr>
      <w:r w:rsidRPr="009915C0">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CDBA32D" w14:textId="77777777" w:rsidR="00B67A98" w:rsidRPr="009915C0" w:rsidRDefault="00B67A98" w:rsidP="00E771A8">
      <w:pPr>
        <w:pStyle w:val="msonormalcxspmiddle"/>
        <w:autoSpaceDE w:val="0"/>
        <w:autoSpaceDN w:val="0"/>
        <w:adjustRightInd w:val="0"/>
        <w:spacing w:before="0" w:beforeAutospacing="0" w:after="0" w:afterAutospacing="0"/>
        <w:ind w:firstLine="709"/>
        <w:contextualSpacing/>
        <w:jc w:val="both"/>
        <w:rPr>
          <w:iCs/>
        </w:rPr>
      </w:pPr>
      <w:r w:rsidRPr="009915C0">
        <w:t>Цена Контракта составляет _______ (____</w:t>
      </w:r>
      <w:proofErr w:type="gramStart"/>
      <w:r w:rsidRPr="009915C0">
        <w:t>_ )</w:t>
      </w:r>
      <w:proofErr w:type="gramEnd"/>
      <w:r w:rsidRPr="009915C0">
        <w:t xml:space="preserve"> рублей __ копеек, в т.ч. НДС/без НДС (если </w:t>
      </w:r>
      <w:r w:rsidRPr="009915C0">
        <w:rPr>
          <w:iCs/>
        </w:rPr>
        <w:t>Исполнитель освобожден от уплаты НДС).</w:t>
      </w:r>
    </w:p>
    <w:p w14:paraId="210FD3AF" w14:textId="77777777" w:rsidR="00B67A98" w:rsidRPr="009915C0" w:rsidRDefault="00B67A98" w:rsidP="00E771A8">
      <w:pPr>
        <w:pStyle w:val="msonormalcxspmiddle"/>
        <w:autoSpaceDE w:val="0"/>
        <w:autoSpaceDN w:val="0"/>
        <w:adjustRightInd w:val="0"/>
        <w:spacing w:before="0" w:beforeAutospacing="0" w:after="0" w:afterAutospacing="0"/>
        <w:ind w:firstLine="709"/>
        <w:contextualSpacing/>
        <w:jc w:val="both"/>
      </w:pPr>
      <w:r w:rsidRPr="009915C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9915C0">
        <w:rPr>
          <w:iCs/>
        </w:rPr>
        <w:t>.</w:t>
      </w:r>
    </w:p>
    <w:p w14:paraId="7738AE59" w14:textId="77777777" w:rsidR="00B67A98" w:rsidRPr="009915C0" w:rsidRDefault="00B67A98" w:rsidP="00E771A8">
      <w:pPr>
        <w:pStyle w:val="msonormalcxspmiddle"/>
        <w:widowControl w:val="0"/>
        <w:numPr>
          <w:ilvl w:val="1"/>
          <w:numId w:val="9"/>
        </w:numPr>
        <w:autoSpaceDE w:val="0"/>
        <w:autoSpaceDN w:val="0"/>
        <w:adjustRightInd w:val="0"/>
        <w:spacing w:before="0" w:beforeAutospacing="0" w:after="0" w:afterAutospacing="0"/>
        <w:ind w:left="0" w:firstLine="709"/>
        <w:contextualSpacing/>
        <w:jc w:val="both"/>
      </w:pPr>
      <w:r w:rsidRPr="009915C0">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54857B00" w14:textId="77777777" w:rsidR="00B67A98" w:rsidRPr="009915C0" w:rsidRDefault="00B67A98" w:rsidP="00E771A8">
      <w:pPr>
        <w:pStyle w:val="msonormalcxspmiddle"/>
        <w:widowControl w:val="0"/>
        <w:numPr>
          <w:ilvl w:val="1"/>
          <w:numId w:val="9"/>
        </w:numPr>
        <w:autoSpaceDE w:val="0"/>
        <w:autoSpaceDN w:val="0"/>
        <w:adjustRightInd w:val="0"/>
        <w:spacing w:before="0" w:beforeAutospacing="0" w:after="0" w:afterAutospacing="0"/>
        <w:ind w:left="0" w:firstLine="709"/>
        <w:contextualSpacing/>
        <w:jc w:val="both"/>
      </w:pPr>
      <w:r w:rsidRPr="009915C0">
        <w:t>Оплата по Контракту производится в следующем порядке:</w:t>
      </w:r>
    </w:p>
    <w:p w14:paraId="1FCC93C8" w14:textId="77777777" w:rsidR="00B67A98" w:rsidRPr="009915C0" w:rsidRDefault="00B67A98" w:rsidP="00E771A8">
      <w:pPr>
        <w:widowControl w:val="0"/>
        <w:numPr>
          <w:ilvl w:val="2"/>
          <w:numId w:val="9"/>
        </w:numPr>
        <w:tabs>
          <w:tab w:val="left" w:pos="709"/>
        </w:tabs>
        <w:suppressAutoHyphens/>
        <w:autoSpaceDE w:val="0"/>
        <w:spacing w:after="0"/>
        <w:ind w:left="0" w:firstLine="709"/>
        <w:contextualSpacing/>
      </w:pPr>
      <w:r w:rsidRPr="009915C0">
        <w:t>Оплата производится ежемесячно в безналичном порядке путем перечисления Заказчиком денежных средств на указанный в Контракте расчетный счет Исполнителя согласно расчёту стоимости оказания услуг (Приложение №1).</w:t>
      </w:r>
    </w:p>
    <w:p w14:paraId="064E1EE6" w14:textId="77777777" w:rsidR="00B67A98" w:rsidRPr="009915C0" w:rsidRDefault="00B67A98" w:rsidP="00E771A8">
      <w:pPr>
        <w:numPr>
          <w:ilvl w:val="2"/>
          <w:numId w:val="9"/>
        </w:numPr>
        <w:suppressAutoHyphens/>
        <w:autoSpaceDE w:val="0"/>
        <w:spacing w:after="0"/>
        <w:ind w:left="0" w:firstLine="709"/>
        <w:contextualSpacing/>
        <w:rPr>
          <w:iCs/>
        </w:rPr>
      </w:pPr>
      <w:r w:rsidRPr="009915C0">
        <w:t>Оплата осуществляется в рублях Российской Федерации за счет средств бюджета муниципального образования город Рубцовск Алтайского края.</w:t>
      </w:r>
    </w:p>
    <w:p w14:paraId="7E041CB7" w14:textId="77777777" w:rsidR="00B67A98" w:rsidRPr="009915C0" w:rsidRDefault="00B67A98" w:rsidP="00E771A8">
      <w:pPr>
        <w:widowControl w:val="0"/>
        <w:numPr>
          <w:ilvl w:val="2"/>
          <w:numId w:val="9"/>
        </w:numPr>
        <w:autoSpaceDE w:val="0"/>
        <w:spacing w:after="0"/>
        <w:ind w:left="0" w:firstLine="709"/>
        <w:contextualSpacing/>
      </w:pPr>
      <w:r w:rsidRPr="009915C0">
        <w:rPr>
          <w:iCs/>
        </w:rPr>
        <w:t>Авансовые платежи по Контракту не предусмотрены</w:t>
      </w:r>
      <w:r w:rsidRPr="009915C0">
        <w:rPr>
          <w:i/>
          <w:iCs/>
        </w:rPr>
        <w:t>.</w:t>
      </w:r>
    </w:p>
    <w:p w14:paraId="7ECE9D66" w14:textId="19A11537" w:rsidR="00B67A98" w:rsidRPr="009915C0" w:rsidRDefault="00B67A98" w:rsidP="00E771A8">
      <w:pPr>
        <w:widowControl w:val="0"/>
        <w:numPr>
          <w:ilvl w:val="2"/>
          <w:numId w:val="9"/>
        </w:numPr>
        <w:tabs>
          <w:tab w:val="left" w:pos="1418"/>
        </w:tabs>
        <w:autoSpaceDE w:val="0"/>
        <w:autoSpaceDN w:val="0"/>
        <w:adjustRightInd w:val="0"/>
        <w:spacing w:after="0"/>
        <w:ind w:left="0" w:firstLine="709"/>
        <w:contextualSpacing/>
      </w:pPr>
      <w:r w:rsidRPr="009915C0">
        <w:t xml:space="preserve">Расчет за оказанные услуги производится в течение 15 </w:t>
      </w:r>
      <w:proofErr w:type="gramStart"/>
      <w:r w:rsidRPr="009915C0">
        <w:t>рабочих  дней</w:t>
      </w:r>
      <w:proofErr w:type="gramEnd"/>
      <w:r w:rsidRPr="009915C0">
        <w:t>, со дня получения Заказчиком а</w:t>
      </w:r>
      <w:r w:rsidRPr="009915C0">
        <w:rPr>
          <w:color w:val="000000"/>
        </w:rPr>
        <w:t xml:space="preserve">кта об оказанных услугах, счета и счет-фактуры, </w:t>
      </w:r>
      <w:r w:rsidRPr="009915C0">
        <w:t xml:space="preserve">либо, в случаях, предусмотренных Контрактом, со дня подписания акта </w:t>
      </w:r>
      <w:proofErr w:type="spellStart"/>
      <w:r w:rsidRPr="009915C0">
        <w:t>взаимосверки</w:t>
      </w:r>
      <w:proofErr w:type="spellEnd"/>
      <w:r w:rsidRPr="009915C0">
        <w:t xml:space="preserve"> обязательств на основании представленного Исполнителем счета. </w:t>
      </w:r>
    </w:p>
    <w:p w14:paraId="57795B3F" w14:textId="5BB53C24" w:rsidR="00B67A98" w:rsidRPr="009915C0" w:rsidRDefault="00B67A98" w:rsidP="00E771A8">
      <w:pPr>
        <w:widowControl w:val="0"/>
        <w:numPr>
          <w:ilvl w:val="2"/>
          <w:numId w:val="9"/>
        </w:numPr>
        <w:tabs>
          <w:tab w:val="left" w:pos="1418"/>
        </w:tabs>
        <w:autoSpaceDE w:val="0"/>
        <w:autoSpaceDN w:val="0"/>
        <w:adjustRightInd w:val="0"/>
        <w:spacing w:after="0"/>
        <w:ind w:left="0" w:firstLine="709"/>
        <w:contextualSpacing/>
      </w:pPr>
      <w:r w:rsidRPr="009915C0">
        <w:t xml:space="preserve">В случаях, предусмотренных пунктом 2.4. Контракта, оплата оказанных услуг производится в течение 15  </w:t>
      </w:r>
      <w:r w:rsidR="002A06EA" w:rsidRPr="009915C0">
        <w:t xml:space="preserve">рабочих </w:t>
      </w:r>
      <w:r w:rsidRPr="009915C0">
        <w:t xml:space="preserve">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w:t>
      </w:r>
      <w:proofErr w:type="spellStart"/>
      <w:r w:rsidRPr="009915C0">
        <w:t>взаимосверки</w:t>
      </w:r>
      <w:proofErr w:type="spellEnd"/>
      <w:r w:rsidRPr="009915C0">
        <w:t xml:space="preserve"> и представленных Исполнителем счетов.</w:t>
      </w:r>
    </w:p>
    <w:p w14:paraId="65AE7034" w14:textId="77777777" w:rsidR="00B67A98" w:rsidRPr="009915C0" w:rsidRDefault="00B67A98" w:rsidP="00E771A8">
      <w:pPr>
        <w:widowControl w:val="0"/>
        <w:numPr>
          <w:ilvl w:val="1"/>
          <w:numId w:val="9"/>
        </w:numPr>
        <w:autoSpaceDE w:val="0"/>
        <w:autoSpaceDN w:val="0"/>
        <w:adjustRightInd w:val="0"/>
        <w:spacing w:after="0"/>
        <w:ind w:left="0" w:firstLine="709"/>
        <w:contextualSpacing/>
      </w:pPr>
      <w:r w:rsidRPr="009915C0">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9915C0">
        <w:t>взаимосверки</w:t>
      </w:r>
      <w:proofErr w:type="spellEnd"/>
      <w:r w:rsidRPr="009915C0">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70135F71" w14:textId="77777777" w:rsidR="00B67A98" w:rsidRPr="009915C0" w:rsidRDefault="00B67A98" w:rsidP="00E771A8">
      <w:pPr>
        <w:pStyle w:val="msonormalcxspmiddle"/>
        <w:autoSpaceDE w:val="0"/>
        <w:autoSpaceDN w:val="0"/>
        <w:adjustRightInd w:val="0"/>
        <w:spacing w:before="0" w:beforeAutospacing="0" w:after="0" w:afterAutospacing="0"/>
        <w:ind w:firstLine="709"/>
        <w:contextualSpacing/>
        <w:jc w:val="both"/>
        <w:rPr>
          <w:i/>
          <w:iCs/>
        </w:rPr>
      </w:pPr>
      <w:r w:rsidRPr="009915C0">
        <w:t xml:space="preserve">В случае подписания Сторонами акта </w:t>
      </w:r>
      <w:proofErr w:type="spellStart"/>
      <w:r w:rsidRPr="009915C0">
        <w:t>взаимосверки</w:t>
      </w:r>
      <w:proofErr w:type="spellEnd"/>
      <w:r w:rsidRPr="009915C0">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указанного акта и на основании представленных Исполнителем счета и счета-фактуры.</w:t>
      </w:r>
      <w:r w:rsidRPr="009915C0">
        <w:rPr>
          <w:i/>
          <w:iCs/>
        </w:rPr>
        <w:t xml:space="preserve"> </w:t>
      </w:r>
    </w:p>
    <w:p w14:paraId="3241691D" w14:textId="77777777" w:rsidR="00B67A98" w:rsidRPr="009915C0" w:rsidRDefault="00B67A98" w:rsidP="00E771A8">
      <w:pPr>
        <w:pStyle w:val="msonormalcxspmiddle"/>
        <w:widowControl w:val="0"/>
        <w:numPr>
          <w:ilvl w:val="1"/>
          <w:numId w:val="9"/>
        </w:numPr>
        <w:autoSpaceDE w:val="0"/>
        <w:autoSpaceDN w:val="0"/>
        <w:adjustRightInd w:val="0"/>
        <w:spacing w:before="0" w:beforeAutospacing="0" w:after="0" w:afterAutospacing="0"/>
        <w:ind w:left="0" w:firstLine="709"/>
        <w:contextualSpacing/>
        <w:jc w:val="both"/>
      </w:pPr>
      <w:r w:rsidRPr="009915C0">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9915C0">
        <w:t>взаимосверки</w:t>
      </w:r>
      <w:proofErr w:type="spellEnd"/>
      <w:r w:rsidRPr="009915C0">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14:paraId="126A4924" w14:textId="77777777" w:rsidR="00B67A98" w:rsidRPr="009915C0" w:rsidRDefault="00B67A98" w:rsidP="00E771A8">
      <w:pPr>
        <w:pStyle w:val="msonormalcxspmiddle"/>
        <w:widowControl w:val="0"/>
        <w:autoSpaceDE w:val="0"/>
        <w:autoSpaceDN w:val="0"/>
        <w:adjustRightInd w:val="0"/>
        <w:spacing w:before="0" w:beforeAutospacing="0" w:after="0" w:afterAutospacing="0"/>
        <w:ind w:firstLine="709"/>
        <w:contextualSpacing/>
        <w:jc w:val="both"/>
      </w:pPr>
    </w:p>
    <w:p w14:paraId="1284A81F" w14:textId="77777777" w:rsidR="00B67A98" w:rsidRPr="009915C0" w:rsidRDefault="00B67A98" w:rsidP="00E771A8">
      <w:pPr>
        <w:numPr>
          <w:ilvl w:val="0"/>
          <w:numId w:val="9"/>
        </w:numPr>
        <w:tabs>
          <w:tab w:val="left" w:pos="426"/>
        </w:tabs>
        <w:spacing w:after="0"/>
        <w:ind w:left="0" w:firstLine="709"/>
        <w:contextualSpacing/>
        <w:jc w:val="center"/>
        <w:rPr>
          <w:b/>
        </w:rPr>
      </w:pPr>
      <w:r w:rsidRPr="009915C0">
        <w:rPr>
          <w:b/>
        </w:rPr>
        <w:t>Права и обязанности Сторон</w:t>
      </w:r>
    </w:p>
    <w:p w14:paraId="06327007" w14:textId="77777777" w:rsidR="00B67A98" w:rsidRPr="009915C0" w:rsidRDefault="00B67A98" w:rsidP="00E771A8">
      <w:pPr>
        <w:pStyle w:val="a7"/>
        <w:numPr>
          <w:ilvl w:val="1"/>
          <w:numId w:val="9"/>
        </w:numPr>
        <w:tabs>
          <w:tab w:val="left" w:pos="993"/>
        </w:tabs>
        <w:ind w:left="0" w:firstLine="709"/>
        <w:contextualSpacing/>
      </w:pPr>
      <w:r w:rsidRPr="009915C0">
        <w:t>Заказчик имеет право:</w:t>
      </w:r>
    </w:p>
    <w:p w14:paraId="580069F3" w14:textId="77777777" w:rsidR="00B67A98" w:rsidRPr="009915C0" w:rsidRDefault="00B67A98" w:rsidP="00E771A8">
      <w:pPr>
        <w:pStyle w:val="acxspmiddle"/>
        <w:numPr>
          <w:ilvl w:val="2"/>
          <w:numId w:val="9"/>
        </w:numPr>
        <w:tabs>
          <w:tab w:val="left" w:pos="993"/>
        </w:tabs>
        <w:spacing w:before="0" w:beforeAutospacing="0" w:after="0" w:afterAutospacing="0"/>
        <w:ind w:left="0" w:firstLine="709"/>
        <w:contextualSpacing/>
        <w:jc w:val="both"/>
      </w:pPr>
      <w:r w:rsidRPr="009915C0">
        <w:t xml:space="preserve">По согласованию с Исполнителем изменить объем услуг в соответствии с условиями Контракта. </w:t>
      </w:r>
    </w:p>
    <w:p w14:paraId="22ED6BF7" w14:textId="77777777" w:rsidR="00B67A98" w:rsidRPr="009915C0" w:rsidRDefault="00B67A98" w:rsidP="00E771A8">
      <w:pPr>
        <w:pStyle w:val="acxspmiddle"/>
        <w:numPr>
          <w:ilvl w:val="2"/>
          <w:numId w:val="9"/>
        </w:numPr>
        <w:tabs>
          <w:tab w:val="left" w:pos="993"/>
        </w:tabs>
        <w:spacing w:before="0" w:beforeAutospacing="0" w:after="0" w:afterAutospacing="0"/>
        <w:ind w:left="0" w:firstLine="709"/>
        <w:contextualSpacing/>
        <w:jc w:val="both"/>
      </w:pPr>
      <w:r w:rsidRPr="009915C0">
        <w:t>Требовать возмещения неустойки и (или) убытков, причиненных по вине Исполнителя.</w:t>
      </w:r>
    </w:p>
    <w:p w14:paraId="0953B0A9" w14:textId="77777777" w:rsidR="00B67A98" w:rsidRPr="009915C0" w:rsidRDefault="00B67A98" w:rsidP="00E771A8">
      <w:pPr>
        <w:pStyle w:val="acxsplast"/>
        <w:numPr>
          <w:ilvl w:val="2"/>
          <w:numId w:val="9"/>
        </w:numPr>
        <w:tabs>
          <w:tab w:val="left" w:pos="993"/>
        </w:tabs>
        <w:spacing w:before="0" w:beforeAutospacing="0" w:after="0" w:afterAutospacing="0"/>
        <w:ind w:left="0" w:firstLine="709"/>
        <w:contextualSpacing/>
        <w:jc w:val="both"/>
      </w:pPr>
      <w:r w:rsidRPr="009915C0">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6AACF345" w14:textId="77777777" w:rsidR="00B67A98" w:rsidRPr="009915C0" w:rsidRDefault="00B67A98" w:rsidP="00E771A8">
      <w:pPr>
        <w:autoSpaceDE w:val="0"/>
        <w:autoSpaceDN w:val="0"/>
        <w:adjustRightInd w:val="0"/>
        <w:spacing w:after="0"/>
        <w:ind w:firstLine="709"/>
        <w:contextualSpacing/>
        <w:rPr>
          <w:color w:val="000000"/>
        </w:rPr>
      </w:pPr>
      <w:r w:rsidRPr="009915C0">
        <w:rPr>
          <w:color w:val="000000"/>
        </w:rPr>
        <w:t>3.1.4. Осуществлять контроль за оказанием услуг по настоящему Контракту, не вмешиваясь в область компетенции Исполнителя.</w:t>
      </w:r>
    </w:p>
    <w:p w14:paraId="07FDA0E5" w14:textId="77777777" w:rsidR="00B67A98" w:rsidRPr="009915C0" w:rsidRDefault="00B67A98" w:rsidP="00E771A8">
      <w:pPr>
        <w:pStyle w:val="msonormalcxsplast"/>
        <w:autoSpaceDE w:val="0"/>
        <w:autoSpaceDN w:val="0"/>
        <w:adjustRightInd w:val="0"/>
        <w:spacing w:before="0" w:beforeAutospacing="0" w:after="0" w:afterAutospacing="0"/>
        <w:ind w:firstLine="709"/>
        <w:contextualSpacing/>
        <w:jc w:val="both"/>
        <w:rPr>
          <w:color w:val="000000"/>
        </w:rPr>
      </w:pPr>
      <w:r w:rsidRPr="009915C0">
        <w:rPr>
          <w:color w:val="000000"/>
        </w:rPr>
        <w:t>3.1.5. Требовать от Исполнителя сохранность, конфиденциальность любой информации, связанной с оказанием услуг по настоящему Контракту.</w:t>
      </w:r>
    </w:p>
    <w:p w14:paraId="28122A37" w14:textId="77777777" w:rsidR="00B67A98" w:rsidRPr="009915C0" w:rsidRDefault="00B67A98" w:rsidP="00E771A8">
      <w:pPr>
        <w:pStyle w:val="ConsPlusNormal"/>
        <w:widowControl/>
        <w:tabs>
          <w:tab w:val="left" w:pos="1418"/>
        </w:tabs>
        <w:ind w:firstLine="709"/>
        <w:contextualSpacing/>
        <w:jc w:val="both"/>
        <w:rPr>
          <w:rFonts w:ascii="Times New Roman" w:hAnsi="Times New Roman" w:cs="Times New Roman"/>
          <w:sz w:val="24"/>
          <w:szCs w:val="24"/>
        </w:rPr>
      </w:pPr>
      <w:r w:rsidRPr="009915C0">
        <w:rPr>
          <w:rFonts w:ascii="Times New Roman" w:hAnsi="Times New Roman" w:cs="Times New Roman"/>
          <w:sz w:val="24"/>
          <w:szCs w:val="24"/>
        </w:rPr>
        <w:t>3.1.6. Осуществлять иные права, предусмотренные Контрактом и (или) законодательством Российской Федерации.</w:t>
      </w:r>
    </w:p>
    <w:p w14:paraId="5BEA3C39" w14:textId="77777777" w:rsidR="00B67A98" w:rsidRPr="009915C0" w:rsidRDefault="00B67A98" w:rsidP="00E771A8">
      <w:pPr>
        <w:pStyle w:val="ConsPlusNormal"/>
        <w:ind w:firstLine="709"/>
        <w:contextualSpacing/>
        <w:jc w:val="both"/>
        <w:rPr>
          <w:rFonts w:ascii="Times New Roman" w:hAnsi="Times New Roman" w:cs="Times New Roman"/>
          <w:sz w:val="24"/>
          <w:szCs w:val="24"/>
        </w:rPr>
      </w:pPr>
      <w:r w:rsidRPr="009915C0">
        <w:rPr>
          <w:rStyle w:val="FontStyle46"/>
          <w:sz w:val="24"/>
          <w:szCs w:val="24"/>
        </w:rPr>
        <w:t xml:space="preserve">3.2. </w:t>
      </w:r>
      <w:r w:rsidRPr="009915C0">
        <w:rPr>
          <w:rFonts w:ascii="Times New Roman" w:hAnsi="Times New Roman" w:cs="Times New Roman"/>
          <w:sz w:val="24"/>
          <w:szCs w:val="24"/>
        </w:rPr>
        <w:t>Заказчик обязан:</w:t>
      </w:r>
    </w:p>
    <w:p w14:paraId="4415320B"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3.2.1. Осуществлять определенные Контрактом и актами обследования мероприятия и предложения Исполнителя  по технической укрепленности Объектов, их оборудованию средствами сигнализации, создавать надлежащие условия, для обеспечения сохранности материальных ценностей, содействовать Исполнителю при исполнении ими своих обязанностей.</w:t>
      </w:r>
    </w:p>
    <w:p w14:paraId="7C2DB9F1"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3.2.2. Выполнять требование Инструкции (Приложение №4) о порядке пользования средствами Комплекса.         </w:t>
      </w:r>
    </w:p>
    <w:p w14:paraId="01434C9D"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3.2.3. Определить и закрепить приказом состав работников, ответственных за сдачу Объектов под охрану (Приложение №5), немедленно информировать Исполнителя обо всех происходящих изменениях по этому составу. Не допускать к пользованию средствами Комплекса лиц, не прошедших инструктаж о порядке их использования, а также не указанных в списке.</w:t>
      </w:r>
    </w:p>
    <w:p w14:paraId="0DDED278"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3.2.4. Перед сдачей Объектов под охрану проверять, чтобы в охраняемом помещении в нерабочее время не остались посторонние лица, животные, включенные электро-, газоприборы и другие источники огня.</w:t>
      </w:r>
    </w:p>
    <w:p w14:paraId="383CF83F"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3.2.5. Закрывать окна, форточки, наружные двери, а также внутренние двери, блокируемые охранной сигнализацией, на запорные устройства и замки. </w:t>
      </w:r>
    </w:p>
    <w:p w14:paraId="160C6623"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3.2.6. Денежные средства, ценные бумаги, предметы антиквариата, предметы малогабаритной дорогостоящей оргтехники, сотовые телефоны, аудио и видео устройства хранить только в сейфах или прикрепленных к полу металлических шкафах. Не хранить </w:t>
      </w:r>
      <w:proofErr w:type="gramStart"/>
      <w:r w:rsidRPr="009915C0">
        <w:t>денежные средства</w:t>
      </w:r>
      <w:proofErr w:type="gramEnd"/>
      <w:r w:rsidRPr="009915C0">
        <w:t xml:space="preserve"> оставленные на Объектах сверх суммы остатка, разрешенным кредитным остатком.</w:t>
      </w:r>
    </w:p>
    <w:p w14:paraId="74B71564"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3.2.7. Принимать меры к своевременному ремонту сети электропитания, к которым подключена сигнализация. Обеспечивать стабильное электроснабжения приборов сигнализации, а также представлять Исполнителю в исправном состоянии каналы связи, точки доступа к сети Интернета для передачи на пульт централизованного наблюдения информации о состоянии установленных на Объектах средств Комплекса, а также для подключения вторых и последующих рубежей охранной сигнализации.</w:t>
      </w:r>
    </w:p>
    <w:p w14:paraId="2EBCA4E0"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3.2.8. Обеспечить представителям Исполнителя возможность беспрепятственного доступа на охраняемые </w:t>
      </w:r>
      <w:proofErr w:type="gramStart"/>
      <w:r w:rsidRPr="009915C0">
        <w:t>Объекты  в</w:t>
      </w:r>
      <w:proofErr w:type="gramEnd"/>
      <w:r w:rsidRPr="009915C0">
        <w:t xml:space="preserve"> целях выполнения ими своих обязательств в соответствии с условиями настоящего Контракта. Не допускать к обслуживанию средств Комплекса и устранению неисправностей посторонних лиц. Не разглашать правила пользования Комплексом, места установки его компонентов и присвоенный условный код посторонним лицам, не передавать ключи от дверных запоров, а также электронные ключи от средств Комплекса охраняемых Объектов посторонним лицам, а в случае их утраты незамедлительно информировать об этом Исполнителя. Не вносить без согласования с Исполнителем изменений в схему блокировки Объектов. Немедленно сообщать Исполнителю о возникших неисправностях. Не устранять неисправности самостоятельно.</w:t>
      </w:r>
    </w:p>
    <w:p w14:paraId="160DEF7B"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3.2.9. Включать сигнализацию на </w:t>
      </w:r>
      <w:proofErr w:type="gramStart"/>
      <w:r w:rsidRPr="009915C0">
        <w:t>Объектах  по</w:t>
      </w:r>
      <w:proofErr w:type="gramEnd"/>
      <w:r w:rsidRPr="009915C0">
        <w:t xml:space="preserve"> окончании рабочего дня, а в случае ее неисправности немедленно уведомлять об этом Исполнителя и не покидать Объекты  до устранения неисправности и передачи Объектов  Исполнителю в установленном порядке.</w:t>
      </w:r>
    </w:p>
    <w:p w14:paraId="2FA90DD0"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3.2.10. Сдавать </w:t>
      </w:r>
      <w:proofErr w:type="gramStart"/>
      <w:r w:rsidRPr="009915C0">
        <w:t>Объекты  под</w:t>
      </w:r>
      <w:proofErr w:type="gramEnd"/>
      <w:r w:rsidRPr="009915C0">
        <w:t xml:space="preserve"> охрану Исполнителю и снимать его из-под охраны в определенное настоящим Контрактом время и в соответствии с инструкцией о порядке пользования средствами Комплекса (Приложение №4).</w:t>
      </w:r>
    </w:p>
    <w:p w14:paraId="0383AD06"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3.2.11. Перед снятием </w:t>
      </w:r>
      <w:proofErr w:type="gramStart"/>
      <w:r w:rsidRPr="009915C0">
        <w:t>Объектов  с</w:t>
      </w:r>
      <w:proofErr w:type="gramEnd"/>
      <w:r w:rsidRPr="009915C0">
        <w:t xml:space="preserve"> охраны, не вскрывая его, произвести осмотр с внешней стороны на предмет целостности замков, запоров, окон, дверей и других строительных конструкций. При нарушении их целостности сообщать Исполнителю, обеспечив неприкосновенность места происшествия. Приглашать на снятие остатков товароматериальных ценностей </w:t>
      </w:r>
      <w:proofErr w:type="gramStart"/>
      <w:r w:rsidRPr="009915C0">
        <w:t>представителей  Исполнителя</w:t>
      </w:r>
      <w:proofErr w:type="gramEnd"/>
      <w:r w:rsidRPr="009915C0">
        <w:t xml:space="preserve">.  </w:t>
      </w:r>
    </w:p>
    <w:p w14:paraId="6D916517"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 xml:space="preserve">3.2.12. Прибывать в течение 40 (сорока) минут на Объекты по вызову Исполнителя для вскрытия и осмотра </w:t>
      </w:r>
      <w:proofErr w:type="gramStart"/>
      <w:r w:rsidRPr="009915C0">
        <w:t>Объектов  при</w:t>
      </w:r>
      <w:proofErr w:type="gramEnd"/>
      <w:r w:rsidRPr="009915C0">
        <w:t xml:space="preserve"> срабатывании средств сигнализации.</w:t>
      </w:r>
    </w:p>
    <w:p w14:paraId="7DE0201C" w14:textId="77777777" w:rsidR="00B67A98" w:rsidRPr="009915C0" w:rsidRDefault="00B67A98" w:rsidP="00E771A8">
      <w:pPr>
        <w:pStyle w:val="acxspmiddle"/>
        <w:tabs>
          <w:tab w:val="left" w:pos="993"/>
        </w:tabs>
        <w:spacing w:before="0" w:beforeAutospacing="0" w:after="0" w:afterAutospacing="0"/>
        <w:ind w:firstLine="709"/>
        <w:contextualSpacing/>
        <w:jc w:val="both"/>
      </w:pPr>
      <w:r w:rsidRPr="009915C0">
        <w:t>3.2.13. Уведомлять в срок за 10 дней Исполнителя о проведении какого-либо ремонта помещений и переоборудовании Объектов, об изменении на них режима работы, появление новых или изменении старых мест хранения ценностей, сдачу в аренду охраняемых помещений и площадей другим собственникам, о передаче Объектов  в собственность другим юридическим лицам, а также о проведении мероприятий, вследствие которых может потребоваться изменение характера охраны, дополнительное оборудование Объектов  средствами сигнализации.</w:t>
      </w:r>
    </w:p>
    <w:p w14:paraId="1A3CBCA6"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 xml:space="preserve">3.2.14. Осуществлять мероприятие по пожарной профилактике и обеспечить пожарную безопасность на Объектах.       </w:t>
      </w:r>
      <w:r w:rsidRPr="009915C0">
        <w:rPr>
          <w:color w:val="000000"/>
          <w:kern w:val="16"/>
          <w:szCs w:val="24"/>
        </w:rPr>
        <w:tab/>
        <w:t xml:space="preserve"> </w:t>
      </w:r>
    </w:p>
    <w:p w14:paraId="271DE421"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 xml:space="preserve">3.3. Исполнитель вправе: </w:t>
      </w:r>
    </w:p>
    <w:p w14:paraId="40C585D4"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3.3.1. Приостановить оказание услуг по Контракту в случае нарушения Заказчиком порядка оплаты выполненных обязательств в соответствии с п. 2.3.4. Контракта.</w:t>
      </w:r>
    </w:p>
    <w:p w14:paraId="74ABE690"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3.3.2. Требовать возмещения убытков, причиненных Исполнителю по вине Заказчика в ходе исполнения Контракта.</w:t>
      </w:r>
    </w:p>
    <w:p w14:paraId="01B90645"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3.4. Исполнитель обязан:</w:t>
      </w:r>
    </w:p>
    <w:p w14:paraId="32324488"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3.4.1. Оказать услуги в сроки, предусмотренные Контрактом.</w:t>
      </w:r>
    </w:p>
    <w:p w14:paraId="4D7BE97A"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 xml:space="preserve">3.4.2. Осуществлять прием </w:t>
      </w:r>
      <w:proofErr w:type="gramStart"/>
      <w:r w:rsidRPr="009915C0">
        <w:rPr>
          <w:color w:val="000000"/>
          <w:kern w:val="16"/>
          <w:szCs w:val="24"/>
        </w:rPr>
        <w:t>Объектов  под</w:t>
      </w:r>
      <w:proofErr w:type="gramEnd"/>
      <w:r w:rsidRPr="009915C0">
        <w:rPr>
          <w:color w:val="000000"/>
          <w:kern w:val="16"/>
          <w:szCs w:val="24"/>
        </w:rPr>
        <w:t xml:space="preserve"> охрану в установленное время, указанное в п.1.1. Контракта.</w:t>
      </w:r>
    </w:p>
    <w:p w14:paraId="25B8D686"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 xml:space="preserve">3.4.3. Осуществлять контроль за состоянием Комплекса, прием и регистрацию тревожных сообщений, формируемых установленным на </w:t>
      </w:r>
      <w:proofErr w:type="gramStart"/>
      <w:r w:rsidRPr="009915C0">
        <w:rPr>
          <w:color w:val="000000"/>
          <w:kern w:val="16"/>
          <w:szCs w:val="24"/>
        </w:rPr>
        <w:t>Объектах  Комплексом</w:t>
      </w:r>
      <w:proofErr w:type="gramEnd"/>
      <w:r w:rsidRPr="009915C0">
        <w:rPr>
          <w:color w:val="000000"/>
          <w:kern w:val="16"/>
          <w:szCs w:val="24"/>
        </w:rPr>
        <w:t>, с помощью пульта централизованного наблюдения (далее - «ПЦН»).</w:t>
      </w:r>
    </w:p>
    <w:p w14:paraId="3F0A870E"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 xml:space="preserve"> 3.4.4. Организовывать и проводить  эксплуатационное обслуживание Комплекса, охрану с помощью ПЦН, выставление поста физической охраны по согласованию с Заказчиком в соответствии с Условиями предоставления услуг (Приложение №2), прилагаемыми к Контракту и являющимися его неотъемлемой частью, подключаемого на ПЦН. Состав Комплекса и перечень защищаемых помещений указывается в Акте обследования технического состояния объекта (Приложение №3).</w:t>
      </w:r>
    </w:p>
    <w:p w14:paraId="11EBFCA8" w14:textId="77777777" w:rsidR="00B67A98" w:rsidRPr="009915C0" w:rsidRDefault="00B67A98" w:rsidP="00E771A8">
      <w:pPr>
        <w:pStyle w:val="a3"/>
        <w:tabs>
          <w:tab w:val="left" w:pos="709"/>
          <w:tab w:val="left" w:pos="1418"/>
        </w:tabs>
        <w:spacing w:after="0"/>
        <w:ind w:firstLine="709"/>
        <w:contextualSpacing/>
        <w:rPr>
          <w:color w:val="000000"/>
          <w:kern w:val="16"/>
          <w:szCs w:val="24"/>
        </w:rPr>
      </w:pPr>
      <w:r w:rsidRPr="009915C0">
        <w:rPr>
          <w:color w:val="000000"/>
          <w:kern w:val="16"/>
          <w:szCs w:val="24"/>
        </w:rPr>
        <w:t>3.4.5. Обеспечить круглосуточный прием и выполнение заявок от Заказчика, устранение недостатков и неисправностей Комплекса.</w:t>
      </w:r>
    </w:p>
    <w:p w14:paraId="254860F8" w14:textId="77777777" w:rsidR="00B67A98" w:rsidRPr="0006350B" w:rsidRDefault="00B67A98" w:rsidP="00E771A8">
      <w:pPr>
        <w:pStyle w:val="a3"/>
        <w:tabs>
          <w:tab w:val="left" w:pos="709"/>
          <w:tab w:val="left" w:pos="1418"/>
        </w:tabs>
        <w:spacing w:after="0"/>
        <w:ind w:firstLine="709"/>
        <w:contextualSpacing/>
        <w:rPr>
          <w:color w:val="000000"/>
          <w:kern w:val="16"/>
          <w:szCs w:val="24"/>
        </w:rPr>
      </w:pPr>
      <w:r w:rsidRPr="0006350B">
        <w:rPr>
          <w:color w:val="000000"/>
          <w:kern w:val="16"/>
          <w:szCs w:val="24"/>
        </w:rPr>
        <w:t>3.4.6. Обеспечивать работоспособность оборудования ПЦН. Восстанавливать работо</w:t>
      </w:r>
      <w:r w:rsidRPr="0006350B">
        <w:rPr>
          <w:color w:val="000000"/>
          <w:kern w:val="16"/>
          <w:szCs w:val="24"/>
        </w:rPr>
        <w:softHyphen/>
        <w:t>способность используемого оборудования в случае его отказа в возможно короткий срок. Осуществлять плановое обслуживание оборудования ПЦН.</w:t>
      </w:r>
    </w:p>
    <w:p w14:paraId="6C5B580E" w14:textId="77777777" w:rsidR="009915C0" w:rsidRPr="0006350B" w:rsidRDefault="009915C0" w:rsidP="00E771A8">
      <w:pPr>
        <w:pStyle w:val="style4cxspmiddle"/>
        <w:tabs>
          <w:tab w:val="left" w:pos="1301"/>
        </w:tabs>
        <w:spacing w:before="0" w:beforeAutospacing="0" w:after="0" w:afterAutospacing="0"/>
        <w:ind w:firstLine="709"/>
        <w:contextualSpacing/>
        <w:jc w:val="both"/>
        <w:rPr>
          <w:rStyle w:val="FontStyle12"/>
          <w:sz w:val="24"/>
          <w:szCs w:val="24"/>
        </w:rPr>
      </w:pPr>
      <w:r w:rsidRPr="0006350B">
        <w:rPr>
          <w:rStyle w:val="FontStyle12"/>
          <w:sz w:val="24"/>
          <w:szCs w:val="24"/>
        </w:rPr>
        <w:t xml:space="preserve">3.4.7. При срабатывании элементов Комплекса на Объекте обеспечить прибытие на объект своего представителя, а </w:t>
      </w:r>
      <w:proofErr w:type="gramStart"/>
      <w:r w:rsidRPr="0006350B">
        <w:rPr>
          <w:rStyle w:val="FontStyle12"/>
          <w:sz w:val="24"/>
          <w:szCs w:val="24"/>
        </w:rPr>
        <w:t>так же</w:t>
      </w:r>
      <w:proofErr w:type="gramEnd"/>
      <w:r w:rsidRPr="0006350B">
        <w:rPr>
          <w:rStyle w:val="FontStyle12"/>
          <w:sz w:val="24"/>
          <w:szCs w:val="24"/>
        </w:rPr>
        <w:t xml:space="preserve"> прибытие/выбытие представителя Заказчика в кратчайшие сроки.</w:t>
      </w:r>
    </w:p>
    <w:p w14:paraId="074E054E" w14:textId="77777777" w:rsidR="009915C0" w:rsidRPr="0006350B" w:rsidRDefault="009915C0" w:rsidP="00E771A8">
      <w:pPr>
        <w:pStyle w:val="style4cxspmiddle"/>
        <w:tabs>
          <w:tab w:val="left" w:pos="1301"/>
        </w:tabs>
        <w:spacing w:before="0" w:beforeAutospacing="0" w:after="0" w:afterAutospacing="0"/>
        <w:ind w:firstLine="709"/>
        <w:contextualSpacing/>
        <w:jc w:val="both"/>
        <w:rPr>
          <w:rStyle w:val="FontStyle12"/>
          <w:sz w:val="24"/>
          <w:szCs w:val="24"/>
        </w:rPr>
      </w:pPr>
      <w:r w:rsidRPr="0006350B">
        <w:rPr>
          <w:rStyle w:val="FontStyle12"/>
          <w:sz w:val="24"/>
          <w:szCs w:val="24"/>
        </w:rPr>
        <w:t xml:space="preserve">3.4.8. Доводить информацию до Заказчика и/или уполномоченных им лиц об обнаружении признаков проникновения на Объект или необходимости осмотра и </w:t>
      </w:r>
      <w:proofErr w:type="spellStart"/>
      <w:r w:rsidRPr="0006350B">
        <w:rPr>
          <w:rStyle w:val="FontStyle12"/>
          <w:sz w:val="24"/>
          <w:szCs w:val="24"/>
        </w:rPr>
        <w:t>перезакрытия</w:t>
      </w:r>
      <w:proofErr w:type="spellEnd"/>
      <w:r w:rsidRPr="0006350B">
        <w:rPr>
          <w:rStyle w:val="FontStyle12"/>
          <w:sz w:val="24"/>
          <w:szCs w:val="24"/>
        </w:rPr>
        <w:t xml:space="preserve"> Объекта.  </w:t>
      </w:r>
    </w:p>
    <w:p w14:paraId="572E2A52" w14:textId="77777777" w:rsidR="009915C0" w:rsidRPr="0006350B" w:rsidRDefault="009915C0" w:rsidP="00E771A8">
      <w:pPr>
        <w:pStyle w:val="style4cxspmiddle"/>
        <w:tabs>
          <w:tab w:val="left" w:pos="1301"/>
        </w:tabs>
        <w:spacing w:before="0" w:beforeAutospacing="0" w:after="0" w:afterAutospacing="0"/>
        <w:ind w:firstLine="709"/>
        <w:contextualSpacing/>
        <w:jc w:val="both"/>
        <w:rPr>
          <w:rStyle w:val="FontStyle12"/>
          <w:sz w:val="24"/>
          <w:szCs w:val="24"/>
        </w:rPr>
      </w:pPr>
      <w:r w:rsidRPr="0006350B">
        <w:rPr>
          <w:rStyle w:val="FontStyle12"/>
          <w:sz w:val="24"/>
          <w:szCs w:val="24"/>
        </w:rPr>
        <w:t>3.4.9. В установленные сроки производить техническое обследование Объекта Заказчика с составлением Акта обследования.</w:t>
      </w:r>
    </w:p>
    <w:p w14:paraId="211A7358" w14:textId="77777777" w:rsidR="009915C0" w:rsidRPr="0006350B" w:rsidRDefault="009915C0" w:rsidP="00E771A8">
      <w:pPr>
        <w:pStyle w:val="Style5"/>
        <w:widowControl/>
        <w:numPr>
          <w:ilvl w:val="2"/>
          <w:numId w:val="15"/>
        </w:numPr>
        <w:tabs>
          <w:tab w:val="clear" w:pos="1080"/>
          <w:tab w:val="left" w:pos="1440"/>
        </w:tabs>
        <w:spacing w:line="240" w:lineRule="auto"/>
        <w:ind w:left="0" w:firstLine="709"/>
        <w:contextualSpacing/>
        <w:rPr>
          <w:rStyle w:val="FontStyle12"/>
          <w:sz w:val="24"/>
          <w:szCs w:val="24"/>
        </w:rPr>
      </w:pPr>
      <w:r w:rsidRPr="0006350B">
        <w:rPr>
          <w:rStyle w:val="FontStyle13"/>
          <w:sz w:val="24"/>
          <w:szCs w:val="24"/>
        </w:rPr>
        <w:t xml:space="preserve">Осуществлять обучение представителей </w:t>
      </w:r>
      <w:r w:rsidRPr="0006350B">
        <w:rPr>
          <w:rStyle w:val="FontStyle12"/>
          <w:sz w:val="24"/>
          <w:szCs w:val="24"/>
        </w:rPr>
        <w:t xml:space="preserve">Заказчика </w:t>
      </w:r>
      <w:r w:rsidRPr="0006350B">
        <w:rPr>
          <w:rStyle w:val="FontStyle13"/>
          <w:sz w:val="24"/>
          <w:szCs w:val="24"/>
        </w:rPr>
        <w:t>пользованию средства</w:t>
      </w:r>
      <w:r w:rsidRPr="0006350B">
        <w:rPr>
          <w:rStyle w:val="FontStyle12"/>
          <w:sz w:val="24"/>
          <w:szCs w:val="24"/>
        </w:rPr>
        <w:t xml:space="preserve">ми </w:t>
      </w:r>
      <w:r w:rsidRPr="0006350B">
        <w:rPr>
          <w:rStyle w:val="FontStyle13"/>
          <w:sz w:val="24"/>
          <w:szCs w:val="24"/>
        </w:rPr>
        <w:t>сигнализации.</w:t>
      </w:r>
    </w:p>
    <w:p w14:paraId="0EC7AB7F" w14:textId="3F3EF70C" w:rsidR="009915C0" w:rsidRPr="0006350B" w:rsidRDefault="009915C0" w:rsidP="00E771A8">
      <w:pPr>
        <w:pStyle w:val="ConsPlusNormal"/>
        <w:ind w:firstLine="709"/>
        <w:contextualSpacing/>
        <w:jc w:val="both"/>
        <w:rPr>
          <w:rFonts w:ascii="Times New Roman" w:hAnsi="Times New Roman" w:cs="Times New Roman"/>
          <w:sz w:val="24"/>
          <w:szCs w:val="24"/>
        </w:rPr>
      </w:pPr>
      <w:r w:rsidRPr="0006350B">
        <w:rPr>
          <w:rStyle w:val="FontStyle12"/>
          <w:sz w:val="24"/>
          <w:szCs w:val="24"/>
        </w:rPr>
        <w:t xml:space="preserve">3.4.11. При получении с Объекта, информации о тревожном сообщении, дежурный оператор ПЦН Исполнителя незамедлительно направляет к нему группу быстрого реагирования (далее – ГБР), с целью выяснения причин срабатывания сигнализации и принятия мер к задержанию лиц, совершающих противоправные действия. Порядок действия группы задержания при выезде осуществляется в соответствии  с правилами, установленными </w:t>
      </w:r>
      <w:r w:rsidRPr="0006350B">
        <w:rPr>
          <w:rFonts w:ascii="Times New Roman" w:hAnsi="Times New Roman" w:cs="Times New Roman"/>
          <w:sz w:val="24"/>
          <w:szCs w:val="24"/>
        </w:rPr>
        <w:t>Закон РФ от 11.03.1992 N 2487-1 "О частной детективной и охранной деятельности в Российской Федерации" и инструкцией</w:t>
      </w:r>
      <w:r w:rsidRPr="0006350B">
        <w:rPr>
          <w:rFonts w:ascii="Times New Roman" w:hAnsi="Times New Roman" w:cs="Times New Roman"/>
          <w:b/>
          <w:bCs/>
          <w:sz w:val="24"/>
          <w:szCs w:val="24"/>
        </w:rPr>
        <w:t xml:space="preserve"> </w:t>
      </w:r>
      <w:r w:rsidRPr="0006350B">
        <w:rPr>
          <w:rFonts w:ascii="Times New Roman" w:hAnsi="Times New Roman" w:cs="Times New Roman"/>
          <w:bCs/>
          <w:sz w:val="24"/>
          <w:szCs w:val="24"/>
        </w:rPr>
        <w:t>«О порядке действий ГБР при получении сигнала тревоги с охраняемого объекта» (Приложение №4 Контракта)</w:t>
      </w:r>
      <w:r w:rsidR="0006350B">
        <w:rPr>
          <w:rFonts w:ascii="Times New Roman" w:hAnsi="Times New Roman" w:cs="Times New Roman"/>
          <w:bCs/>
          <w:sz w:val="24"/>
          <w:szCs w:val="24"/>
        </w:rPr>
        <w:t>.</w:t>
      </w:r>
    </w:p>
    <w:p w14:paraId="45EFA1C4" w14:textId="77777777" w:rsidR="00B67A98" w:rsidRPr="009915C0" w:rsidRDefault="00B67A98" w:rsidP="00E771A8">
      <w:pPr>
        <w:pStyle w:val="Style6"/>
        <w:widowControl/>
        <w:spacing w:line="240" w:lineRule="auto"/>
        <w:ind w:firstLine="709"/>
        <w:contextualSpacing/>
        <w:rPr>
          <w:rStyle w:val="FontStyle12"/>
          <w:sz w:val="24"/>
          <w:szCs w:val="24"/>
        </w:rPr>
      </w:pPr>
    </w:p>
    <w:p w14:paraId="151DA928" w14:textId="77777777" w:rsidR="00B67A98" w:rsidRPr="009915C0" w:rsidRDefault="00B67A98" w:rsidP="00E771A8">
      <w:pPr>
        <w:numPr>
          <w:ilvl w:val="0"/>
          <w:numId w:val="9"/>
        </w:numPr>
        <w:tabs>
          <w:tab w:val="left" w:pos="284"/>
        </w:tabs>
        <w:spacing w:after="0"/>
        <w:ind w:left="0"/>
        <w:contextualSpacing/>
        <w:jc w:val="center"/>
        <w:rPr>
          <w:b/>
        </w:rPr>
      </w:pPr>
      <w:r w:rsidRPr="009915C0">
        <w:rPr>
          <w:b/>
        </w:rPr>
        <w:t>Сроки оказания услуг</w:t>
      </w:r>
    </w:p>
    <w:p w14:paraId="2DEF2BEA" w14:textId="76F1D712" w:rsidR="00B67A98" w:rsidRPr="009915C0" w:rsidRDefault="00B67A98" w:rsidP="00E771A8">
      <w:pPr>
        <w:pStyle w:val="a3"/>
        <w:tabs>
          <w:tab w:val="left" w:pos="709"/>
          <w:tab w:val="left" w:pos="1418"/>
        </w:tabs>
        <w:spacing w:after="0"/>
        <w:ind w:firstLine="709"/>
        <w:contextualSpacing/>
        <w:rPr>
          <w:szCs w:val="24"/>
        </w:rPr>
      </w:pPr>
      <w:r w:rsidRPr="009915C0">
        <w:rPr>
          <w:color w:val="000000"/>
          <w:kern w:val="16"/>
          <w:szCs w:val="24"/>
        </w:rPr>
        <w:t>4.1.</w:t>
      </w:r>
      <w:r w:rsidRPr="009915C0">
        <w:rPr>
          <w:szCs w:val="24"/>
        </w:rPr>
        <w:t> </w:t>
      </w:r>
      <w:r w:rsidRPr="009915C0">
        <w:rPr>
          <w:color w:val="000000"/>
          <w:kern w:val="16"/>
          <w:szCs w:val="24"/>
        </w:rPr>
        <w:t xml:space="preserve">Услуги </w:t>
      </w:r>
      <w:r w:rsidR="00230954" w:rsidRPr="009915C0">
        <w:rPr>
          <w:color w:val="000000"/>
          <w:kern w:val="16"/>
          <w:szCs w:val="24"/>
        </w:rPr>
        <w:t>Исполнителем оказываются в период</w:t>
      </w:r>
      <w:r w:rsidRPr="009915C0">
        <w:rPr>
          <w:color w:val="000000"/>
          <w:kern w:val="16"/>
          <w:szCs w:val="24"/>
        </w:rPr>
        <w:t xml:space="preserve"> </w:t>
      </w:r>
      <w:r w:rsidRPr="009915C0">
        <w:rPr>
          <w:szCs w:val="24"/>
        </w:rPr>
        <w:t>с 01 января 2021 года по 31 декабря 2021 года.</w:t>
      </w:r>
    </w:p>
    <w:p w14:paraId="2C08DB41" w14:textId="77777777" w:rsidR="00230954" w:rsidRPr="009915C0" w:rsidRDefault="00230954" w:rsidP="00E771A8">
      <w:pPr>
        <w:pStyle w:val="a3"/>
        <w:tabs>
          <w:tab w:val="left" w:pos="709"/>
          <w:tab w:val="left" w:pos="1418"/>
        </w:tabs>
        <w:spacing w:after="0"/>
        <w:ind w:firstLine="709"/>
        <w:contextualSpacing/>
        <w:rPr>
          <w:szCs w:val="24"/>
        </w:rPr>
      </w:pPr>
    </w:p>
    <w:p w14:paraId="2CA3A736" w14:textId="77777777" w:rsidR="00B67A98" w:rsidRPr="009915C0" w:rsidRDefault="00B67A98" w:rsidP="00E771A8">
      <w:pPr>
        <w:numPr>
          <w:ilvl w:val="0"/>
          <w:numId w:val="9"/>
        </w:numPr>
        <w:shd w:val="clear" w:color="auto" w:fill="FFFFFF"/>
        <w:tabs>
          <w:tab w:val="left" w:pos="426"/>
          <w:tab w:val="left" w:pos="993"/>
        </w:tabs>
        <w:spacing w:after="0"/>
        <w:ind w:left="0" w:firstLine="709"/>
        <w:contextualSpacing/>
        <w:jc w:val="center"/>
        <w:rPr>
          <w:b/>
          <w:color w:val="000000"/>
        </w:rPr>
      </w:pPr>
      <w:r w:rsidRPr="009915C0">
        <w:rPr>
          <w:b/>
        </w:rPr>
        <w:t>Порядок сдачи и приемки услуг</w:t>
      </w:r>
    </w:p>
    <w:p w14:paraId="1D529D48" w14:textId="77777777" w:rsidR="00B67A98" w:rsidRPr="009915C0" w:rsidRDefault="00B67A98" w:rsidP="00E771A8">
      <w:pPr>
        <w:pStyle w:val="a3"/>
        <w:numPr>
          <w:ilvl w:val="1"/>
          <w:numId w:val="9"/>
        </w:numPr>
        <w:tabs>
          <w:tab w:val="left" w:pos="142"/>
          <w:tab w:val="left" w:pos="1418"/>
        </w:tabs>
        <w:spacing w:after="0"/>
        <w:ind w:left="0" w:firstLine="709"/>
        <w:contextualSpacing/>
        <w:rPr>
          <w:szCs w:val="24"/>
        </w:rPr>
      </w:pPr>
      <w:r w:rsidRPr="009915C0">
        <w:rPr>
          <w:szCs w:val="24"/>
        </w:rPr>
        <w:t>При отсутствии претензий к оказанным услугам их приемка оформляется актом об оказанных услугах, подписанным Сторонами.</w:t>
      </w:r>
    </w:p>
    <w:p w14:paraId="0568A4C2" w14:textId="77777777" w:rsidR="00B67A98" w:rsidRPr="009915C0" w:rsidRDefault="00B67A98" w:rsidP="00E771A8">
      <w:pPr>
        <w:pStyle w:val="a3"/>
        <w:numPr>
          <w:ilvl w:val="1"/>
          <w:numId w:val="9"/>
        </w:numPr>
        <w:tabs>
          <w:tab w:val="left" w:pos="142"/>
          <w:tab w:val="left" w:pos="1418"/>
        </w:tabs>
        <w:spacing w:after="0"/>
        <w:ind w:left="0" w:firstLine="709"/>
        <w:contextualSpacing/>
        <w:rPr>
          <w:szCs w:val="24"/>
        </w:rPr>
      </w:pPr>
      <w:r w:rsidRPr="009915C0">
        <w:rPr>
          <w:szCs w:val="24"/>
        </w:rPr>
        <w:t>Приемка услуг на соответствие их объема и качества требованиям, установленным в Контракте, производится уполномоченным представителем Заказчика в течение 10 рабочих дней после получения отчета об оценке объекта оценки и акта об оказанных услугах. 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1A855289" w14:textId="77777777" w:rsidR="00B67A98" w:rsidRPr="009915C0" w:rsidRDefault="00B67A98" w:rsidP="00E771A8">
      <w:pPr>
        <w:pStyle w:val="a3"/>
        <w:numPr>
          <w:ilvl w:val="1"/>
          <w:numId w:val="9"/>
        </w:numPr>
        <w:tabs>
          <w:tab w:val="left" w:pos="142"/>
          <w:tab w:val="left" w:pos="1418"/>
        </w:tabs>
        <w:spacing w:after="0"/>
        <w:ind w:left="0" w:firstLine="709"/>
        <w:contextualSpacing/>
        <w:rPr>
          <w:szCs w:val="24"/>
        </w:rPr>
      </w:pPr>
      <w:r w:rsidRPr="009915C0">
        <w:rPr>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5.5 Контракта. Приемка оказанных услуг и подписание акта об оказанных услугах осуществляется после устранения Исполнителем всех недостатков.</w:t>
      </w:r>
    </w:p>
    <w:p w14:paraId="07BC241F" w14:textId="77777777" w:rsidR="00B67A98" w:rsidRPr="009915C0" w:rsidRDefault="00B67A98" w:rsidP="00E771A8">
      <w:pPr>
        <w:pStyle w:val="a3"/>
        <w:numPr>
          <w:ilvl w:val="1"/>
          <w:numId w:val="9"/>
        </w:numPr>
        <w:tabs>
          <w:tab w:val="left" w:pos="142"/>
          <w:tab w:val="left" w:pos="1418"/>
        </w:tabs>
        <w:spacing w:after="0"/>
        <w:ind w:left="0" w:firstLine="709"/>
        <w:contextualSpacing/>
        <w:rPr>
          <w:szCs w:val="24"/>
        </w:rPr>
      </w:pPr>
      <w:r w:rsidRPr="009915C0">
        <w:rPr>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5E46" w14:textId="77777777" w:rsidR="00B67A98" w:rsidRPr="009915C0" w:rsidRDefault="00B67A98" w:rsidP="00E771A8">
      <w:pPr>
        <w:pStyle w:val="a3"/>
        <w:numPr>
          <w:ilvl w:val="1"/>
          <w:numId w:val="9"/>
        </w:numPr>
        <w:tabs>
          <w:tab w:val="left" w:pos="142"/>
          <w:tab w:val="left" w:pos="1418"/>
        </w:tabs>
        <w:spacing w:after="0"/>
        <w:ind w:left="0" w:firstLine="709"/>
        <w:contextualSpacing/>
        <w:rPr>
          <w:szCs w:val="24"/>
        </w:rPr>
      </w:pPr>
      <w:r w:rsidRPr="009915C0">
        <w:rPr>
          <w:szCs w:val="24"/>
        </w:rPr>
        <w:t xml:space="preserve">Обо всех нарушениях условий Контракта об объеме и качестве услуг Заказчик извещает Исполнителя не позднее </w:t>
      </w:r>
      <w:proofErr w:type="gramStart"/>
      <w:r w:rsidRPr="009915C0">
        <w:rPr>
          <w:szCs w:val="24"/>
        </w:rPr>
        <w:t>десяти  рабочих</w:t>
      </w:r>
      <w:proofErr w:type="gramEnd"/>
      <w:r w:rsidRPr="009915C0">
        <w:rPr>
          <w:szCs w:val="24"/>
        </w:rPr>
        <w:t xml:space="preserve"> дней с даты обнаружения указанных нарушений.</w:t>
      </w:r>
    </w:p>
    <w:p w14:paraId="56A7994A" w14:textId="77777777" w:rsidR="00B67A98" w:rsidRPr="009915C0" w:rsidRDefault="00B67A98" w:rsidP="00E771A8">
      <w:pPr>
        <w:pStyle w:val="a3"/>
        <w:tabs>
          <w:tab w:val="left" w:pos="142"/>
          <w:tab w:val="left" w:pos="1418"/>
        </w:tabs>
        <w:spacing w:after="0"/>
        <w:ind w:firstLine="709"/>
        <w:contextualSpacing/>
        <w:rPr>
          <w:szCs w:val="24"/>
        </w:rPr>
      </w:pPr>
      <w:r w:rsidRPr="009915C0">
        <w:rPr>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76B0A15E" w14:textId="77777777" w:rsidR="00B67A98" w:rsidRPr="009915C0" w:rsidRDefault="00B67A98" w:rsidP="00E771A8">
      <w:pPr>
        <w:numPr>
          <w:ilvl w:val="1"/>
          <w:numId w:val="9"/>
        </w:numPr>
        <w:tabs>
          <w:tab w:val="left" w:pos="1418"/>
        </w:tabs>
        <w:spacing w:after="0"/>
        <w:ind w:left="0" w:firstLine="709"/>
        <w:contextualSpacing/>
        <w:rPr>
          <w:kern w:val="16"/>
        </w:rPr>
      </w:pPr>
      <w:r w:rsidRPr="009915C0">
        <w:rPr>
          <w:kern w:val="16"/>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915C0">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12B8C28" w14:textId="77777777" w:rsidR="00B67A98" w:rsidRPr="009915C0" w:rsidRDefault="00B67A98" w:rsidP="00E771A8">
      <w:pPr>
        <w:tabs>
          <w:tab w:val="left" w:pos="1418"/>
        </w:tabs>
        <w:spacing w:after="0"/>
        <w:ind w:firstLine="709"/>
        <w:contextualSpacing/>
      </w:pPr>
    </w:p>
    <w:p w14:paraId="2EACC1DC" w14:textId="77777777" w:rsidR="00B67A98" w:rsidRPr="009915C0" w:rsidRDefault="00B67A98" w:rsidP="00E771A8">
      <w:pPr>
        <w:numPr>
          <w:ilvl w:val="0"/>
          <w:numId w:val="2"/>
        </w:numPr>
        <w:tabs>
          <w:tab w:val="left" w:pos="284"/>
        </w:tabs>
        <w:spacing w:after="0"/>
        <w:ind w:left="0" w:firstLine="709"/>
        <w:contextualSpacing/>
        <w:jc w:val="center"/>
        <w:rPr>
          <w:b/>
        </w:rPr>
      </w:pPr>
      <w:r w:rsidRPr="009915C0">
        <w:rPr>
          <w:b/>
        </w:rPr>
        <w:t>Ответственность Сторон</w:t>
      </w:r>
    </w:p>
    <w:p w14:paraId="3495DAFB" w14:textId="77777777" w:rsidR="00B67A98" w:rsidRPr="009915C0" w:rsidRDefault="00B67A98" w:rsidP="00E771A8">
      <w:pPr>
        <w:widowControl w:val="0"/>
        <w:autoSpaceDE w:val="0"/>
        <w:autoSpaceDN w:val="0"/>
        <w:adjustRightInd w:val="0"/>
        <w:spacing w:after="0"/>
        <w:ind w:right="142" w:firstLine="709"/>
        <w:rPr>
          <w:iCs/>
        </w:rPr>
      </w:pPr>
      <w:r w:rsidRPr="009915C0">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3FEA2A7" w14:textId="77777777" w:rsidR="00B67A98" w:rsidRPr="009915C0" w:rsidRDefault="00B67A98" w:rsidP="00E771A8">
      <w:pPr>
        <w:pStyle w:val="a5"/>
        <w:widowControl w:val="0"/>
        <w:autoSpaceDE w:val="0"/>
        <w:autoSpaceDN w:val="0"/>
        <w:adjustRightInd w:val="0"/>
        <w:spacing w:after="0" w:line="240" w:lineRule="auto"/>
        <w:ind w:left="0" w:right="-1" w:firstLine="709"/>
        <w:contextualSpacing/>
        <w:jc w:val="both"/>
        <w:rPr>
          <w:rFonts w:ascii="Times New Roman" w:hAnsi="Times New Roman"/>
          <w:iCs/>
          <w:sz w:val="24"/>
          <w:szCs w:val="24"/>
        </w:rPr>
      </w:pPr>
      <w:r w:rsidRPr="009915C0">
        <w:rPr>
          <w:rFonts w:ascii="Times New Roman" w:hAnsi="Times New Roman"/>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0AB2C7D9" w14:textId="77777777" w:rsidR="00B67A98" w:rsidRPr="009915C0" w:rsidRDefault="00B67A98" w:rsidP="00E771A8">
      <w:pPr>
        <w:pStyle w:val="a5"/>
        <w:widowControl w:val="0"/>
        <w:tabs>
          <w:tab w:val="num" w:pos="284"/>
          <w:tab w:val="left" w:pos="993"/>
          <w:tab w:val="left" w:pos="1134"/>
        </w:tabs>
        <w:autoSpaceDE w:val="0"/>
        <w:autoSpaceDN w:val="0"/>
        <w:adjustRightInd w:val="0"/>
        <w:spacing w:after="0" w:line="240" w:lineRule="auto"/>
        <w:ind w:left="0" w:right="142" w:firstLine="709"/>
        <w:contextualSpacing/>
        <w:jc w:val="both"/>
        <w:rPr>
          <w:rFonts w:ascii="Times New Roman" w:hAnsi="Times New Roman"/>
          <w:sz w:val="24"/>
          <w:szCs w:val="24"/>
        </w:rPr>
      </w:pPr>
      <w:r w:rsidRPr="009915C0">
        <w:rPr>
          <w:rFonts w:ascii="Times New Roman" w:hAnsi="Times New Roman"/>
          <w:sz w:val="24"/>
          <w:szCs w:val="24"/>
        </w:rPr>
        <w:t xml:space="preserve">6.3. 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14:paraId="07A987F5" w14:textId="77777777" w:rsidR="00B67A98" w:rsidRPr="009915C0" w:rsidRDefault="00B67A98" w:rsidP="00E771A8">
      <w:pPr>
        <w:widowControl w:val="0"/>
        <w:autoSpaceDE w:val="0"/>
        <w:autoSpaceDN w:val="0"/>
        <w:adjustRightInd w:val="0"/>
        <w:spacing w:after="0"/>
        <w:ind w:right="142" w:firstLine="709"/>
      </w:pPr>
      <w:r w:rsidRPr="009915C0">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0DD1775B" w14:textId="77777777" w:rsidR="00B67A98" w:rsidRPr="009915C0" w:rsidRDefault="00B67A98" w:rsidP="00E771A8">
      <w:pPr>
        <w:widowControl w:val="0"/>
        <w:autoSpaceDE w:val="0"/>
        <w:autoSpaceDN w:val="0"/>
        <w:adjustRightInd w:val="0"/>
        <w:spacing w:after="0"/>
        <w:ind w:right="142" w:firstLine="709"/>
      </w:pPr>
      <w:r w:rsidRPr="009915C0">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7DC9E20" w14:textId="77777777" w:rsidR="00B67A98" w:rsidRPr="009915C0" w:rsidRDefault="00B67A98" w:rsidP="00E771A8">
      <w:pPr>
        <w:widowControl w:val="0"/>
        <w:autoSpaceDE w:val="0"/>
        <w:autoSpaceDN w:val="0"/>
        <w:adjustRightInd w:val="0"/>
        <w:spacing w:after="0"/>
        <w:ind w:right="142" w:firstLine="709"/>
      </w:pPr>
      <w:r w:rsidRPr="009915C0">
        <w:t>а) в случае, если цена контракта не превышает начальную (максимальную) цену контракта:</w:t>
      </w:r>
    </w:p>
    <w:p w14:paraId="25AAF0B7" w14:textId="77777777" w:rsidR="00B67A98" w:rsidRPr="009915C0" w:rsidRDefault="00B67A98" w:rsidP="00E771A8">
      <w:pPr>
        <w:widowControl w:val="0"/>
        <w:autoSpaceDE w:val="0"/>
        <w:autoSpaceDN w:val="0"/>
        <w:adjustRightInd w:val="0"/>
        <w:spacing w:after="0"/>
        <w:ind w:right="142" w:firstLine="709"/>
      </w:pPr>
      <w:r w:rsidRPr="009915C0">
        <w:t>10 процентов начальной (максимальной) цены контракта, если цена контракта не превышает 3 млн. рублей;</w:t>
      </w:r>
    </w:p>
    <w:p w14:paraId="29E17413" w14:textId="77777777" w:rsidR="00B67A98" w:rsidRPr="009915C0" w:rsidRDefault="00B67A98" w:rsidP="00E771A8">
      <w:pPr>
        <w:widowControl w:val="0"/>
        <w:autoSpaceDE w:val="0"/>
        <w:autoSpaceDN w:val="0"/>
        <w:adjustRightInd w:val="0"/>
        <w:spacing w:after="0"/>
        <w:ind w:right="142" w:firstLine="709"/>
      </w:pPr>
      <w:r w:rsidRPr="009915C0">
        <w:t>5 процентов начальной (максимальной) цены контракта, если цена контракта составляет от 3 млн. рублей до 50 млн. рублей (включительно);</w:t>
      </w:r>
    </w:p>
    <w:p w14:paraId="492EBD57" w14:textId="77777777" w:rsidR="00B67A98" w:rsidRPr="009915C0" w:rsidRDefault="00B67A98" w:rsidP="00E771A8">
      <w:pPr>
        <w:widowControl w:val="0"/>
        <w:autoSpaceDE w:val="0"/>
        <w:autoSpaceDN w:val="0"/>
        <w:adjustRightInd w:val="0"/>
        <w:spacing w:after="0"/>
        <w:ind w:right="142" w:firstLine="709"/>
      </w:pPr>
      <w:r w:rsidRPr="009915C0">
        <w:t>1 процент начальной (максимальной) цены контракта, если цена контракта составляет от 50 млн. рублей до 100 млн. рублей (включительно);</w:t>
      </w:r>
    </w:p>
    <w:p w14:paraId="2122948A" w14:textId="77777777" w:rsidR="00B67A98" w:rsidRPr="009915C0" w:rsidRDefault="00B67A98" w:rsidP="00E771A8">
      <w:pPr>
        <w:widowControl w:val="0"/>
        <w:autoSpaceDE w:val="0"/>
        <w:autoSpaceDN w:val="0"/>
        <w:adjustRightInd w:val="0"/>
        <w:spacing w:after="0"/>
        <w:ind w:right="142" w:firstLine="709"/>
      </w:pPr>
      <w:r w:rsidRPr="009915C0">
        <w:t>б) в случае, если цена контракта превышает начальную (максимальную) цену контракта:</w:t>
      </w:r>
    </w:p>
    <w:p w14:paraId="46A9351E" w14:textId="77777777" w:rsidR="00B67A98" w:rsidRPr="009915C0" w:rsidRDefault="00B67A98" w:rsidP="00E771A8">
      <w:pPr>
        <w:widowControl w:val="0"/>
        <w:autoSpaceDE w:val="0"/>
        <w:autoSpaceDN w:val="0"/>
        <w:adjustRightInd w:val="0"/>
        <w:spacing w:after="0"/>
        <w:ind w:right="142" w:firstLine="709"/>
      </w:pPr>
      <w:r w:rsidRPr="009915C0">
        <w:t>10 процентов цены контракта, если цена контракта не превышает 3 млн. рублей;</w:t>
      </w:r>
    </w:p>
    <w:p w14:paraId="6467A892" w14:textId="77777777" w:rsidR="00B67A98" w:rsidRPr="009915C0" w:rsidRDefault="00B67A98" w:rsidP="00E771A8">
      <w:pPr>
        <w:widowControl w:val="0"/>
        <w:autoSpaceDE w:val="0"/>
        <w:autoSpaceDN w:val="0"/>
        <w:adjustRightInd w:val="0"/>
        <w:spacing w:after="0"/>
        <w:ind w:right="142" w:firstLine="709"/>
      </w:pPr>
      <w:r w:rsidRPr="009915C0">
        <w:t>5 процентов цены контракта, если цена контракта составляет от 3 млн. рублей до 50 млн. рублей (включительно);</w:t>
      </w:r>
    </w:p>
    <w:p w14:paraId="77BADFB9" w14:textId="77777777" w:rsidR="00B67A98" w:rsidRPr="009915C0" w:rsidRDefault="00B67A98" w:rsidP="00E771A8">
      <w:pPr>
        <w:widowControl w:val="0"/>
        <w:autoSpaceDE w:val="0"/>
        <w:autoSpaceDN w:val="0"/>
        <w:adjustRightInd w:val="0"/>
        <w:spacing w:after="0"/>
        <w:ind w:right="142" w:firstLine="709"/>
      </w:pPr>
      <w:r w:rsidRPr="009915C0">
        <w:t>1 процент цены контракта, если цена контракта составляет от 50 млн. рублей до 100 млн. рублей (включительно).</w:t>
      </w:r>
    </w:p>
    <w:p w14:paraId="5725B19E" w14:textId="77777777" w:rsidR="00B67A98" w:rsidRPr="009915C0" w:rsidRDefault="00B67A98" w:rsidP="00E771A8">
      <w:pPr>
        <w:tabs>
          <w:tab w:val="num" w:pos="0"/>
          <w:tab w:val="left" w:pos="993"/>
          <w:tab w:val="left" w:pos="1134"/>
        </w:tabs>
        <w:spacing w:after="0"/>
        <w:ind w:right="142" w:firstLine="709"/>
      </w:pPr>
      <w:r w:rsidRPr="009915C0">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C1BEC83" w14:textId="77777777" w:rsidR="00B67A98" w:rsidRPr="009915C0" w:rsidRDefault="00B67A98" w:rsidP="00E771A8">
      <w:pPr>
        <w:pStyle w:val="Default"/>
        <w:ind w:right="142" w:firstLine="709"/>
        <w:jc w:val="both"/>
        <w:rPr>
          <w:color w:val="auto"/>
        </w:rPr>
      </w:pPr>
      <w:r w:rsidRPr="009915C0">
        <w:rPr>
          <w:color w:val="auto"/>
        </w:rPr>
        <w:t>а) 1000 рублей, если цена Контракта не превышает 3 млн. рублей;</w:t>
      </w:r>
    </w:p>
    <w:p w14:paraId="364D4FEE" w14:textId="77777777" w:rsidR="00B67A98" w:rsidRPr="009915C0" w:rsidRDefault="00B67A98" w:rsidP="00E771A8">
      <w:pPr>
        <w:pStyle w:val="Default"/>
        <w:ind w:right="142" w:firstLine="709"/>
        <w:jc w:val="both"/>
        <w:rPr>
          <w:color w:val="auto"/>
        </w:rPr>
      </w:pPr>
      <w:r w:rsidRPr="009915C0">
        <w:rPr>
          <w:color w:val="auto"/>
        </w:rPr>
        <w:t>б) 5000 рублей, если цена Контракта составляет от 3 млн. рублей до 50 млн. рублей (включительно);</w:t>
      </w:r>
    </w:p>
    <w:p w14:paraId="4F003E58" w14:textId="77777777" w:rsidR="00B67A98" w:rsidRPr="009915C0" w:rsidRDefault="00B67A98" w:rsidP="00E771A8">
      <w:pPr>
        <w:pStyle w:val="Default"/>
        <w:ind w:right="142" w:firstLine="709"/>
        <w:jc w:val="both"/>
        <w:rPr>
          <w:color w:val="auto"/>
        </w:rPr>
      </w:pPr>
      <w:r w:rsidRPr="009915C0">
        <w:rPr>
          <w:color w:val="auto"/>
        </w:rPr>
        <w:t>в) 10000 рублей, если цена Контракта составляет от 50 млн. рублей до 100 млн. рублей (включительно);</w:t>
      </w:r>
    </w:p>
    <w:p w14:paraId="57648A7D" w14:textId="77777777" w:rsidR="00B67A98" w:rsidRPr="009915C0" w:rsidRDefault="00B67A98" w:rsidP="00E771A8">
      <w:pPr>
        <w:pStyle w:val="Default"/>
        <w:ind w:right="142" w:firstLine="709"/>
        <w:jc w:val="both"/>
        <w:rPr>
          <w:color w:val="auto"/>
        </w:rPr>
      </w:pPr>
      <w:r w:rsidRPr="009915C0">
        <w:rPr>
          <w:color w:val="auto"/>
        </w:rPr>
        <w:t>г) 100000 рублей, если цена Контракта превышает 100 млн. рублей.</w:t>
      </w:r>
    </w:p>
    <w:p w14:paraId="4721B30E" w14:textId="77777777" w:rsidR="00B67A98" w:rsidRPr="009915C0" w:rsidRDefault="00B67A98" w:rsidP="00E771A8">
      <w:pPr>
        <w:widowControl w:val="0"/>
        <w:autoSpaceDE w:val="0"/>
        <w:autoSpaceDN w:val="0"/>
        <w:adjustRightInd w:val="0"/>
        <w:spacing w:after="0"/>
        <w:ind w:right="142" w:firstLine="709"/>
        <w:rPr>
          <w:iCs/>
        </w:rPr>
      </w:pPr>
      <w:r w:rsidRPr="009915C0">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72DEEB29" w14:textId="77777777" w:rsidR="00B67A98" w:rsidRPr="009915C0" w:rsidRDefault="00B67A98" w:rsidP="00E771A8">
      <w:pPr>
        <w:widowControl w:val="0"/>
        <w:autoSpaceDE w:val="0"/>
        <w:autoSpaceDN w:val="0"/>
        <w:adjustRightInd w:val="0"/>
        <w:spacing w:after="0"/>
        <w:ind w:right="142" w:firstLine="709"/>
        <w:rPr>
          <w:iCs/>
        </w:rPr>
      </w:pPr>
      <w:r w:rsidRPr="009915C0">
        <w:t>6.4.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CF0843F" w14:textId="77777777" w:rsidR="00B67A98" w:rsidRPr="009915C0" w:rsidRDefault="00B67A98" w:rsidP="00E771A8">
      <w:pPr>
        <w:widowControl w:val="0"/>
        <w:autoSpaceDE w:val="0"/>
        <w:autoSpaceDN w:val="0"/>
        <w:adjustRightInd w:val="0"/>
        <w:spacing w:after="0"/>
        <w:ind w:right="142" w:firstLine="709"/>
        <w:rPr>
          <w:iCs/>
        </w:rPr>
      </w:pPr>
      <w:r w:rsidRPr="009915C0">
        <w:t>6.5. 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20E4492" w14:textId="77777777" w:rsidR="00B67A98" w:rsidRPr="009915C0" w:rsidRDefault="00B67A98" w:rsidP="00E771A8">
      <w:pPr>
        <w:widowControl w:val="0"/>
        <w:autoSpaceDE w:val="0"/>
        <w:autoSpaceDN w:val="0"/>
        <w:adjustRightInd w:val="0"/>
        <w:spacing w:after="0"/>
        <w:ind w:right="-1" w:firstLine="709"/>
        <w:rPr>
          <w:iCs/>
        </w:rPr>
      </w:pPr>
      <w:r w:rsidRPr="009915C0">
        <w:t>6.6. 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8696D3A" w14:textId="77777777" w:rsidR="00B67A98" w:rsidRPr="009915C0" w:rsidRDefault="00B67A98" w:rsidP="00E771A8">
      <w:pPr>
        <w:pStyle w:val="Default"/>
        <w:tabs>
          <w:tab w:val="left" w:pos="993"/>
          <w:tab w:val="left" w:pos="1134"/>
        </w:tabs>
        <w:ind w:right="-1" w:firstLine="709"/>
        <w:jc w:val="both"/>
      </w:pPr>
      <w:r w:rsidRPr="009915C0">
        <w:t>6.7.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5F904241" w14:textId="77777777" w:rsidR="00B67A98" w:rsidRPr="009915C0" w:rsidRDefault="00B67A98" w:rsidP="00E771A8">
      <w:pPr>
        <w:pStyle w:val="Default"/>
        <w:tabs>
          <w:tab w:val="left" w:pos="993"/>
          <w:tab w:val="left" w:pos="1134"/>
        </w:tabs>
        <w:ind w:right="-1" w:firstLine="709"/>
        <w:jc w:val="both"/>
      </w:pPr>
      <w:r w:rsidRPr="009915C0">
        <w:t xml:space="preserve">6.8. Штрафы начисляются за каждый факт неисполнения или ненадлежащее исполнение Заказчиком обязательств, </w:t>
      </w:r>
      <w:r w:rsidRPr="009915C0">
        <w:rPr>
          <w:color w:val="auto"/>
        </w:rPr>
        <w:t xml:space="preserve">предусмотренных </w:t>
      </w:r>
      <w:r w:rsidRPr="009915C0">
        <w:t>К</w:t>
      </w:r>
      <w:r w:rsidRPr="009915C0">
        <w:rPr>
          <w:color w:val="auto"/>
        </w:rPr>
        <w:t xml:space="preserve">онтрактом, </w:t>
      </w:r>
      <w:r w:rsidRPr="009915C0">
        <w:t>за исключением просрочки исполнения обязательств.</w:t>
      </w:r>
    </w:p>
    <w:p w14:paraId="3C4A9EF1" w14:textId="77777777" w:rsidR="00B67A98" w:rsidRPr="009915C0" w:rsidRDefault="00B67A98" w:rsidP="00E771A8">
      <w:pPr>
        <w:tabs>
          <w:tab w:val="num" w:pos="0"/>
          <w:tab w:val="left" w:pos="993"/>
          <w:tab w:val="left" w:pos="1134"/>
        </w:tabs>
        <w:spacing w:after="0"/>
        <w:ind w:right="-1" w:firstLine="709"/>
      </w:pPr>
      <w:r w:rsidRPr="009915C0">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5C04989" w14:textId="77777777" w:rsidR="00B67A98" w:rsidRPr="009915C0" w:rsidRDefault="00B67A98" w:rsidP="00E771A8">
      <w:pPr>
        <w:pStyle w:val="Default"/>
        <w:ind w:right="-1" w:firstLine="709"/>
        <w:jc w:val="both"/>
        <w:rPr>
          <w:color w:val="auto"/>
        </w:rPr>
      </w:pPr>
      <w:r w:rsidRPr="009915C0">
        <w:rPr>
          <w:color w:val="auto"/>
        </w:rPr>
        <w:t>а) 1000 рублей, если цена Контракта не превышает 3 млн. рублей (включительно);</w:t>
      </w:r>
    </w:p>
    <w:p w14:paraId="0CD1D946" w14:textId="77777777" w:rsidR="00B67A98" w:rsidRPr="009915C0" w:rsidRDefault="00B67A98" w:rsidP="00E771A8">
      <w:pPr>
        <w:pStyle w:val="Default"/>
        <w:ind w:right="-1" w:firstLine="709"/>
        <w:jc w:val="both"/>
        <w:rPr>
          <w:color w:val="auto"/>
        </w:rPr>
      </w:pPr>
      <w:r w:rsidRPr="009915C0">
        <w:rPr>
          <w:color w:val="auto"/>
        </w:rPr>
        <w:t>б) 5000 рублей, если цена Контракта составляет от 3 млн. рублей до 50 млн. рублей (включительно);</w:t>
      </w:r>
    </w:p>
    <w:p w14:paraId="6989175D" w14:textId="77777777" w:rsidR="00B67A98" w:rsidRPr="009915C0" w:rsidRDefault="00B67A98" w:rsidP="00E771A8">
      <w:pPr>
        <w:pStyle w:val="Default"/>
        <w:ind w:right="-1" w:firstLine="709"/>
        <w:jc w:val="both"/>
        <w:rPr>
          <w:color w:val="auto"/>
        </w:rPr>
      </w:pPr>
      <w:r w:rsidRPr="009915C0">
        <w:rPr>
          <w:color w:val="auto"/>
        </w:rPr>
        <w:t>в) 10000 рублей, если цена Контракта составляет от 50 млн. рублей до 100 млн. рублей (включительно);</w:t>
      </w:r>
    </w:p>
    <w:p w14:paraId="4B5228D2" w14:textId="77777777" w:rsidR="00B67A98" w:rsidRPr="009915C0" w:rsidRDefault="00B67A98" w:rsidP="00E771A8">
      <w:pPr>
        <w:pStyle w:val="Default"/>
        <w:ind w:right="-1" w:firstLine="709"/>
        <w:jc w:val="both"/>
        <w:rPr>
          <w:color w:val="auto"/>
        </w:rPr>
      </w:pPr>
      <w:r w:rsidRPr="009915C0">
        <w:rPr>
          <w:color w:val="auto"/>
        </w:rPr>
        <w:t>г) 100000 рублей, если цена Контракта превышает 100 млн. рублей.</w:t>
      </w:r>
    </w:p>
    <w:p w14:paraId="29F4D88E" w14:textId="77777777" w:rsidR="00B67A98" w:rsidRPr="009915C0" w:rsidRDefault="00B67A98" w:rsidP="00E771A8">
      <w:pPr>
        <w:widowControl w:val="0"/>
        <w:autoSpaceDE w:val="0"/>
        <w:autoSpaceDN w:val="0"/>
        <w:adjustRightInd w:val="0"/>
        <w:spacing w:after="0"/>
        <w:ind w:right="-1" w:firstLine="709"/>
        <w:rPr>
          <w:iCs/>
        </w:rPr>
      </w:pPr>
      <w:r w:rsidRPr="009915C0">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1249861" w14:textId="77777777" w:rsidR="00B67A98" w:rsidRPr="009915C0" w:rsidRDefault="00B67A98" w:rsidP="00E771A8">
      <w:pPr>
        <w:widowControl w:val="0"/>
        <w:autoSpaceDE w:val="0"/>
        <w:autoSpaceDN w:val="0"/>
        <w:adjustRightInd w:val="0"/>
        <w:spacing w:after="0"/>
        <w:ind w:right="-1" w:firstLine="709"/>
        <w:rPr>
          <w:iCs/>
          <w:strike/>
        </w:rPr>
      </w:pPr>
      <w:r w:rsidRPr="009915C0">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3F67E14" w14:textId="77777777" w:rsidR="00B67A98" w:rsidRPr="009915C0" w:rsidRDefault="00B67A98" w:rsidP="00E771A8">
      <w:pPr>
        <w:widowControl w:val="0"/>
        <w:autoSpaceDE w:val="0"/>
        <w:autoSpaceDN w:val="0"/>
        <w:adjustRightInd w:val="0"/>
        <w:spacing w:after="0"/>
        <w:ind w:right="-1" w:firstLine="709"/>
        <w:rPr>
          <w:iCs/>
        </w:rPr>
      </w:pPr>
      <w:r w:rsidRPr="009915C0">
        <w:t>6.10. Уплата неустоек (штрафов, пеней) не освобождает виновную Сторону от выполнения принятых на себя обязательств по Контракту.</w:t>
      </w:r>
    </w:p>
    <w:p w14:paraId="024FB1FE" w14:textId="77777777" w:rsidR="00B67A98" w:rsidRPr="009915C0" w:rsidRDefault="00B67A98" w:rsidP="00E771A8">
      <w:pPr>
        <w:spacing w:after="0"/>
        <w:ind w:firstLine="709"/>
        <w:contextualSpacing/>
      </w:pPr>
      <w:r w:rsidRPr="009915C0">
        <w:t>6.11.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66BFFE4" w14:textId="77777777" w:rsidR="00B67A98" w:rsidRPr="009915C0" w:rsidRDefault="00B67A98" w:rsidP="00E771A8">
      <w:pPr>
        <w:spacing w:after="0"/>
        <w:contextualSpacing/>
      </w:pPr>
    </w:p>
    <w:p w14:paraId="3844A486" w14:textId="77777777" w:rsidR="00B67A98" w:rsidRPr="009915C0" w:rsidRDefault="00B67A98" w:rsidP="00E771A8">
      <w:pPr>
        <w:pStyle w:val="a5"/>
        <w:numPr>
          <w:ilvl w:val="0"/>
          <w:numId w:val="11"/>
        </w:numPr>
        <w:tabs>
          <w:tab w:val="left" w:pos="426"/>
        </w:tabs>
        <w:spacing w:after="0" w:line="240" w:lineRule="auto"/>
        <w:ind w:left="0"/>
        <w:contextualSpacing/>
        <w:jc w:val="center"/>
        <w:rPr>
          <w:rFonts w:ascii="Times New Roman" w:hAnsi="Times New Roman"/>
          <w:sz w:val="24"/>
          <w:szCs w:val="24"/>
        </w:rPr>
      </w:pPr>
      <w:r w:rsidRPr="009915C0">
        <w:rPr>
          <w:rFonts w:ascii="Times New Roman" w:hAnsi="Times New Roman"/>
          <w:b/>
          <w:sz w:val="24"/>
          <w:szCs w:val="24"/>
        </w:rPr>
        <w:t>Обеспечение исполнения Контракта</w:t>
      </w:r>
    </w:p>
    <w:p w14:paraId="4A55C012" w14:textId="081E812D" w:rsidR="002A06EA" w:rsidRPr="009915C0" w:rsidRDefault="00B67A98" w:rsidP="00E771A8">
      <w:pPr>
        <w:autoSpaceDE w:val="0"/>
        <w:autoSpaceDN w:val="0"/>
        <w:adjustRightInd w:val="0"/>
        <w:spacing w:after="0"/>
        <w:ind w:firstLine="709"/>
        <w:contextualSpacing/>
      </w:pPr>
      <w:r w:rsidRPr="009915C0">
        <w:t xml:space="preserve">7.1. </w:t>
      </w:r>
      <w:r w:rsidR="002A06EA" w:rsidRPr="009915C0">
        <w:t xml:space="preserve">Способами обеспечения исполнения Контракта являются банковская гарантия, выданная банком и соответствующая требованиям </w:t>
      </w:r>
      <w:r w:rsidR="002A06EA" w:rsidRPr="009915C0">
        <w:rPr>
          <w:rStyle w:val="r"/>
        </w:rPr>
        <w:t xml:space="preserve">статьи 45 </w:t>
      </w:r>
      <w:r w:rsidR="002A06EA" w:rsidRPr="009915C0">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w:t>
      </w:r>
      <w:r w:rsidR="0006350B">
        <w:t>7</w:t>
      </w:r>
      <w:r w:rsidR="002A06EA" w:rsidRPr="009915C0">
        <w:t>.15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6B64C4E" w14:textId="77777777" w:rsidR="002A06EA" w:rsidRPr="009915C0" w:rsidRDefault="002A06EA" w:rsidP="00E771A8">
      <w:pPr>
        <w:autoSpaceDE w:val="0"/>
        <w:autoSpaceDN w:val="0"/>
        <w:adjustRightInd w:val="0"/>
        <w:spacing w:after="0"/>
        <w:ind w:firstLine="709"/>
        <w:rPr>
          <w:bCs/>
        </w:rPr>
      </w:pPr>
      <w:r w:rsidRPr="009915C0">
        <w:rPr>
          <w:kern w:val="16"/>
        </w:rPr>
        <w:t xml:space="preserve">7.2. Обеспечение исполнения Контракта предоставляется Заказчику до заключения Контракта. </w:t>
      </w:r>
      <w:r w:rsidRPr="009915C0">
        <w:t>Размер обеспечения исполнения Контракта составляет ________</w:t>
      </w:r>
      <w:r w:rsidRPr="009915C0">
        <w:rPr>
          <w:kern w:val="16"/>
        </w:rPr>
        <w:t xml:space="preserve"> (___) рублей __ копеек (5 % от цены Контракта)</w:t>
      </w:r>
      <w:r w:rsidRPr="009915C0">
        <w:t>.</w:t>
      </w:r>
      <w:r w:rsidRPr="009915C0">
        <w:rPr>
          <w:bCs/>
        </w:rPr>
        <w:t xml:space="preserve"> </w:t>
      </w:r>
    </w:p>
    <w:p w14:paraId="2A9A24AE" w14:textId="77777777" w:rsidR="002A06EA" w:rsidRPr="009915C0" w:rsidRDefault="002A06EA" w:rsidP="00E771A8">
      <w:pPr>
        <w:autoSpaceDE w:val="0"/>
        <w:autoSpaceDN w:val="0"/>
        <w:adjustRightInd w:val="0"/>
        <w:spacing w:after="0"/>
        <w:ind w:firstLine="709"/>
        <w:contextualSpacing/>
      </w:pPr>
      <w:r w:rsidRPr="009915C0">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7DE09A" w14:textId="77777777" w:rsidR="002A06EA" w:rsidRPr="009915C0" w:rsidRDefault="002A06EA" w:rsidP="00E771A8">
      <w:pPr>
        <w:autoSpaceDE w:val="0"/>
        <w:autoSpaceDN w:val="0"/>
        <w:adjustRightInd w:val="0"/>
        <w:spacing w:after="0"/>
        <w:ind w:firstLine="709"/>
        <w:contextualSpacing/>
        <w:rPr>
          <w:bCs/>
        </w:rPr>
      </w:pPr>
      <w:r w:rsidRPr="009915C0">
        <w:t xml:space="preserve">7.3. Исполнитель </w:t>
      </w:r>
      <w:r w:rsidRPr="009915C0">
        <w:rPr>
          <w:bCs/>
        </w:rPr>
        <w:t xml:space="preserve">освобождается от предоставления обеспечения исполнения контракта, в том числе с учетом положений </w:t>
      </w:r>
      <w:hyperlink r:id="rId5" w:history="1">
        <w:r w:rsidRPr="009915C0">
          <w:rPr>
            <w:bCs/>
          </w:rPr>
          <w:t>статьи 37</w:t>
        </w:r>
      </w:hyperlink>
      <w:r w:rsidRPr="009915C0">
        <w:rPr>
          <w:bCs/>
        </w:rPr>
        <w:t xml:space="preserve"> </w:t>
      </w:r>
      <w:r w:rsidRPr="009915C0">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915C0">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61E7964" w14:textId="77777777" w:rsidR="002A06EA" w:rsidRPr="009915C0" w:rsidRDefault="002A06EA" w:rsidP="00E771A8">
      <w:pPr>
        <w:autoSpaceDE w:val="0"/>
        <w:autoSpaceDN w:val="0"/>
        <w:adjustRightInd w:val="0"/>
        <w:spacing w:after="0"/>
        <w:ind w:firstLine="709"/>
        <w:contextualSpacing/>
        <w:rPr>
          <w:strike/>
        </w:rPr>
      </w:pPr>
      <w:r w:rsidRPr="009915C0">
        <w:t>7.4.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6A23DE7F" w14:textId="77777777" w:rsidR="002A06EA" w:rsidRPr="009915C0" w:rsidRDefault="002A06EA" w:rsidP="00E771A8">
      <w:pPr>
        <w:pStyle w:val="a5"/>
        <w:autoSpaceDE w:val="0"/>
        <w:autoSpaceDN w:val="0"/>
        <w:adjustRightInd w:val="0"/>
        <w:spacing w:after="0" w:line="240" w:lineRule="auto"/>
        <w:ind w:left="0" w:firstLine="709"/>
        <w:jc w:val="both"/>
        <w:rPr>
          <w:rFonts w:ascii="Times New Roman" w:hAnsi="Times New Roman"/>
          <w:sz w:val="24"/>
          <w:szCs w:val="24"/>
        </w:rPr>
      </w:pPr>
      <w:r w:rsidRPr="009915C0">
        <w:rPr>
          <w:rFonts w:ascii="Times New Roman" w:hAnsi="Times New Roman"/>
          <w:sz w:val="24"/>
          <w:szCs w:val="24"/>
        </w:rPr>
        <w:t xml:space="preserve">7.4.1.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1BA0EC" w14:textId="77777777" w:rsidR="002A06EA" w:rsidRPr="009915C0" w:rsidRDefault="002A06EA" w:rsidP="00E771A8">
      <w:pPr>
        <w:autoSpaceDE w:val="0"/>
        <w:autoSpaceDN w:val="0"/>
        <w:adjustRightInd w:val="0"/>
        <w:spacing w:after="0"/>
        <w:ind w:firstLine="709"/>
      </w:pPr>
      <w:r w:rsidRPr="009915C0">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7F9886E" w14:textId="77777777" w:rsidR="002A06EA" w:rsidRPr="009915C0" w:rsidRDefault="002A06EA" w:rsidP="00E771A8">
      <w:pPr>
        <w:autoSpaceDE w:val="0"/>
        <w:autoSpaceDN w:val="0"/>
        <w:adjustRightInd w:val="0"/>
        <w:spacing w:after="0"/>
        <w:ind w:firstLine="709"/>
      </w:pPr>
      <w:r w:rsidRPr="009915C0">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AF39FD5" w14:textId="77777777" w:rsidR="002A06EA" w:rsidRPr="009915C0" w:rsidRDefault="002A06EA" w:rsidP="00E771A8">
      <w:pPr>
        <w:pStyle w:val="a5"/>
        <w:autoSpaceDE w:val="0"/>
        <w:autoSpaceDN w:val="0"/>
        <w:adjustRightInd w:val="0"/>
        <w:spacing w:after="0" w:line="240" w:lineRule="auto"/>
        <w:ind w:left="0" w:firstLine="709"/>
        <w:jc w:val="both"/>
        <w:rPr>
          <w:rFonts w:ascii="Times New Roman" w:hAnsi="Times New Roman"/>
          <w:sz w:val="24"/>
          <w:szCs w:val="24"/>
        </w:rPr>
      </w:pPr>
      <w:r w:rsidRPr="009915C0">
        <w:rPr>
          <w:rFonts w:ascii="Times New Roman" w:hAnsi="Times New Roman"/>
          <w:sz w:val="24"/>
          <w:szCs w:val="24"/>
        </w:rPr>
        <w:t>7.4.2.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w:t>
      </w:r>
    </w:p>
    <w:p w14:paraId="5F4766E0" w14:textId="77777777" w:rsidR="002A06EA" w:rsidRPr="009915C0" w:rsidRDefault="002A06EA" w:rsidP="00E771A8">
      <w:pPr>
        <w:autoSpaceDE w:val="0"/>
        <w:autoSpaceDN w:val="0"/>
        <w:adjustRightInd w:val="0"/>
        <w:spacing w:after="0"/>
        <w:ind w:firstLine="709"/>
      </w:pPr>
      <w:r w:rsidRPr="009915C0">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1427791" w14:textId="77777777" w:rsidR="002A06EA" w:rsidRPr="009915C0" w:rsidRDefault="002A06EA" w:rsidP="00E771A8">
      <w:pPr>
        <w:autoSpaceDE w:val="0"/>
        <w:autoSpaceDN w:val="0"/>
        <w:adjustRightInd w:val="0"/>
        <w:spacing w:after="0"/>
        <w:ind w:firstLine="709"/>
        <w:contextualSpacing/>
      </w:pPr>
      <w:r w:rsidRPr="009915C0">
        <w:t>7.5. Уменьшение в соответствии с пунктами 7.4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DF1C77E" w14:textId="77777777" w:rsidR="002A06EA" w:rsidRPr="009915C0" w:rsidRDefault="002A06EA" w:rsidP="00E771A8">
      <w:pPr>
        <w:tabs>
          <w:tab w:val="left" w:pos="1418"/>
        </w:tabs>
        <w:autoSpaceDE w:val="0"/>
        <w:autoSpaceDN w:val="0"/>
        <w:adjustRightInd w:val="0"/>
        <w:spacing w:after="0"/>
        <w:ind w:firstLine="709"/>
        <w:contextualSpacing/>
      </w:pPr>
      <w:r w:rsidRPr="009915C0">
        <w:rPr>
          <w:kern w:val="16"/>
        </w:rPr>
        <w:t xml:space="preserve">7.6. В случае </w:t>
      </w:r>
      <w:bookmarkStart w:id="0" w:name="_Toc251160154"/>
      <w:r w:rsidRPr="009915C0">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9915C0">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Pr="009915C0">
        <w:t xml:space="preserve">Исполнителя </w:t>
      </w:r>
      <w:r w:rsidRPr="009915C0">
        <w:rPr>
          <w:color w:val="000000"/>
        </w:rPr>
        <w:t>о необходимости предоставить соответствующее обеспечение.</w:t>
      </w:r>
    </w:p>
    <w:p w14:paraId="3F7F3A77" w14:textId="772A5238" w:rsidR="002A06EA" w:rsidRPr="009915C0" w:rsidRDefault="002A06EA" w:rsidP="00E771A8">
      <w:pPr>
        <w:autoSpaceDE w:val="0"/>
        <w:autoSpaceDN w:val="0"/>
        <w:adjustRightInd w:val="0"/>
        <w:spacing w:after="0"/>
        <w:ind w:firstLine="709"/>
        <w:contextualSpacing/>
      </w:pPr>
      <w:r w:rsidRPr="009915C0">
        <w:t xml:space="preserve">Размер такого обеспечения может быть уменьшен в порядке и случаях, которые предусмотрены пунктами 7.4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06350B">
        <w:t>8</w:t>
      </w:r>
      <w:r w:rsidRPr="009915C0">
        <w:t>.3 Контракта.</w:t>
      </w:r>
    </w:p>
    <w:p w14:paraId="0EF2AD4B" w14:textId="77777777" w:rsidR="002A06EA" w:rsidRPr="009915C0" w:rsidRDefault="002A06EA" w:rsidP="00E771A8">
      <w:pPr>
        <w:autoSpaceDE w:val="0"/>
        <w:autoSpaceDN w:val="0"/>
        <w:adjustRightInd w:val="0"/>
        <w:spacing w:after="0"/>
        <w:ind w:firstLine="709"/>
        <w:contextualSpacing/>
      </w:pPr>
      <w:r w:rsidRPr="009915C0">
        <w:t>7.7. Не</w:t>
      </w:r>
      <w:r w:rsidRPr="009915C0">
        <w:rPr>
          <w:color w:val="000000"/>
        </w:rPr>
        <w:t>представление обеспечения исполнения Контракта в установленный срок в соответствии с пунктом 7.6</w:t>
      </w:r>
      <w:r w:rsidRPr="009915C0">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bookmarkEnd w:id="0"/>
    </w:p>
    <w:p w14:paraId="0EEEC35B" w14:textId="77777777" w:rsidR="002A06EA" w:rsidRPr="009915C0" w:rsidRDefault="002A06EA" w:rsidP="00E771A8">
      <w:pPr>
        <w:autoSpaceDE w:val="0"/>
        <w:autoSpaceDN w:val="0"/>
        <w:adjustRightInd w:val="0"/>
        <w:spacing w:after="0"/>
        <w:ind w:firstLine="709"/>
        <w:contextualSpacing/>
      </w:pPr>
      <w:r w:rsidRPr="009915C0">
        <w:t xml:space="preserve">7.8.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78C93ADE" w14:textId="77777777" w:rsidR="002A06EA" w:rsidRPr="009915C0" w:rsidRDefault="002A06EA" w:rsidP="00E771A8">
      <w:pPr>
        <w:autoSpaceDE w:val="0"/>
        <w:autoSpaceDN w:val="0"/>
        <w:adjustRightInd w:val="0"/>
        <w:spacing w:after="0"/>
        <w:ind w:firstLine="709"/>
        <w:contextualSpacing/>
      </w:pPr>
      <w:r w:rsidRPr="009915C0">
        <w:rPr>
          <w:kern w:val="16"/>
        </w:rPr>
        <w:t xml:space="preserve">7.9. По Контракту должны быть обеспечены обязательства </w:t>
      </w:r>
      <w:r w:rsidRPr="009915C0">
        <w:t>Исполнителя,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9915C0">
        <w:rPr>
          <w:kern w:val="16"/>
        </w:rPr>
        <w:t xml:space="preserve"> и иных долгов, возникших у </w:t>
      </w:r>
      <w:r w:rsidRPr="009915C0">
        <w:t xml:space="preserve">Исполнителя </w:t>
      </w:r>
      <w:r w:rsidRPr="009915C0">
        <w:rPr>
          <w:kern w:val="16"/>
        </w:rPr>
        <w:t>перед Заказчиком.</w:t>
      </w:r>
    </w:p>
    <w:p w14:paraId="5AE45B6C" w14:textId="77777777" w:rsidR="002A06EA" w:rsidRPr="009915C0" w:rsidRDefault="002A06EA" w:rsidP="00E771A8">
      <w:pPr>
        <w:autoSpaceDE w:val="0"/>
        <w:autoSpaceDN w:val="0"/>
        <w:adjustRightInd w:val="0"/>
        <w:spacing w:after="0"/>
        <w:ind w:firstLine="709"/>
        <w:contextualSpacing/>
        <w:rPr>
          <w:strike/>
        </w:rPr>
      </w:pPr>
      <w:r w:rsidRPr="009915C0">
        <w:t>7.10.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Контракта денежные средства, внесенные в качестве обеспечения исполнения Контракта, подлежат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059412FB" w14:textId="77777777" w:rsidR="002A06EA" w:rsidRPr="009915C0" w:rsidRDefault="002A06EA" w:rsidP="00E771A8">
      <w:pPr>
        <w:autoSpaceDE w:val="0"/>
        <w:autoSpaceDN w:val="0"/>
        <w:adjustRightInd w:val="0"/>
        <w:spacing w:after="0"/>
        <w:ind w:firstLine="709"/>
        <w:contextualSpacing/>
      </w:pPr>
      <w:r w:rsidRPr="009915C0">
        <w:t>7.11. 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w:t>
      </w:r>
      <w:r w:rsidRPr="009915C0">
        <w:rPr>
          <w:i/>
        </w:rPr>
        <w:t xml:space="preserve"> </w:t>
      </w:r>
      <w:r w:rsidRPr="009915C0">
        <w:t>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суммы денежных средств, подлежащей уплате Исполнителем Заказчику по Контракту.</w:t>
      </w:r>
    </w:p>
    <w:p w14:paraId="1CA8EB5F" w14:textId="77777777" w:rsidR="002A06EA" w:rsidRPr="009915C0" w:rsidRDefault="002A06EA" w:rsidP="00E771A8">
      <w:pPr>
        <w:autoSpaceDE w:val="0"/>
        <w:autoSpaceDN w:val="0"/>
        <w:adjustRightInd w:val="0"/>
        <w:spacing w:after="0"/>
        <w:ind w:firstLine="709"/>
        <w:contextualSpacing/>
      </w:pPr>
      <w:r w:rsidRPr="009915C0">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175A5A3B" w14:textId="77777777" w:rsidR="002A06EA" w:rsidRPr="009915C0" w:rsidRDefault="002A06EA" w:rsidP="00E771A8">
      <w:pPr>
        <w:autoSpaceDE w:val="0"/>
        <w:autoSpaceDN w:val="0"/>
        <w:adjustRightInd w:val="0"/>
        <w:spacing w:after="0"/>
        <w:ind w:firstLine="709"/>
        <w:contextualSpacing/>
      </w:pPr>
      <w:r w:rsidRPr="009915C0">
        <w:t>7.13. 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7.10 Контракта.</w:t>
      </w:r>
    </w:p>
    <w:p w14:paraId="00443E30" w14:textId="77777777" w:rsidR="002A06EA" w:rsidRPr="009915C0" w:rsidRDefault="002A06EA" w:rsidP="00E771A8">
      <w:pPr>
        <w:autoSpaceDE w:val="0"/>
        <w:autoSpaceDN w:val="0"/>
        <w:adjustRightInd w:val="0"/>
        <w:spacing w:after="0"/>
        <w:ind w:firstLine="709"/>
        <w:contextualSpacing/>
      </w:pPr>
      <w:r w:rsidRPr="009915C0">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12661E" w14:textId="77777777" w:rsidR="002A06EA" w:rsidRPr="009915C0" w:rsidRDefault="002A06EA" w:rsidP="00E771A8">
      <w:pPr>
        <w:tabs>
          <w:tab w:val="left" w:pos="1418"/>
        </w:tabs>
        <w:autoSpaceDE w:val="0"/>
        <w:autoSpaceDN w:val="0"/>
        <w:adjustRightInd w:val="0"/>
        <w:spacing w:after="0"/>
        <w:ind w:firstLine="709"/>
        <w:contextualSpacing/>
      </w:pPr>
      <w:r w:rsidRPr="009915C0">
        <w:rPr>
          <w:kern w:val="16"/>
        </w:rPr>
        <w:t>7.15. Требования к обеспечению исполнения Контракта, предоставляемому в виде банковской гарантии:</w:t>
      </w:r>
    </w:p>
    <w:p w14:paraId="3DE46CF5" w14:textId="77777777" w:rsidR="002A06EA" w:rsidRPr="009915C0" w:rsidRDefault="002A06EA" w:rsidP="00E771A8">
      <w:pPr>
        <w:tabs>
          <w:tab w:val="left" w:pos="1418"/>
          <w:tab w:val="left" w:pos="1701"/>
        </w:tabs>
        <w:spacing w:after="0"/>
        <w:ind w:firstLine="709"/>
        <w:contextualSpacing/>
      </w:pPr>
      <w:r w:rsidRPr="009915C0">
        <w:t>7.15.1. Срок действия банковской гарантии должен превышать предусмотренный Контрактом срок исполнения обязательств Исполнителя,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7F34D5FB" w14:textId="77777777" w:rsidR="002A06EA" w:rsidRPr="009915C0" w:rsidRDefault="002A06EA" w:rsidP="00E771A8">
      <w:pPr>
        <w:tabs>
          <w:tab w:val="left" w:pos="1418"/>
          <w:tab w:val="left" w:pos="1701"/>
        </w:tabs>
        <w:spacing w:after="0"/>
        <w:ind w:firstLine="709"/>
        <w:contextualSpacing/>
      </w:pPr>
      <w:r w:rsidRPr="009915C0">
        <w:rPr>
          <w:kern w:val="16"/>
        </w:rPr>
        <w:t>7.15.2. Банковская гарантия должна быть безотзывной.</w:t>
      </w:r>
    </w:p>
    <w:p w14:paraId="2901FC5D" w14:textId="77777777" w:rsidR="002A06EA" w:rsidRPr="009915C0" w:rsidRDefault="002A06EA" w:rsidP="00E771A8">
      <w:pPr>
        <w:tabs>
          <w:tab w:val="left" w:pos="1418"/>
          <w:tab w:val="left" w:pos="1701"/>
        </w:tabs>
        <w:spacing w:after="0"/>
        <w:ind w:firstLine="709"/>
        <w:contextualSpacing/>
      </w:pPr>
      <w:r w:rsidRPr="009915C0">
        <w:rPr>
          <w:kern w:val="16"/>
        </w:rPr>
        <w:t>7.15.3. В банковской гарантии в обязательном порядке должны быть указаны:</w:t>
      </w:r>
    </w:p>
    <w:p w14:paraId="4C3B5121" w14:textId="77777777" w:rsidR="002A06EA" w:rsidRPr="009915C0" w:rsidRDefault="002A06EA" w:rsidP="00E771A8">
      <w:pPr>
        <w:tabs>
          <w:tab w:val="left" w:pos="1418"/>
          <w:tab w:val="left" w:pos="1701"/>
        </w:tabs>
        <w:spacing w:after="0"/>
        <w:ind w:firstLine="709"/>
        <w:contextualSpacing/>
      </w:pPr>
      <w:r w:rsidRPr="009915C0">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AA4348F" w14:textId="77777777" w:rsidR="002A06EA" w:rsidRPr="009915C0" w:rsidRDefault="002A06EA" w:rsidP="00E771A8">
      <w:pPr>
        <w:tabs>
          <w:tab w:val="left" w:pos="1418"/>
          <w:tab w:val="left" w:pos="1701"/>
        </w:tabs>
        <w:spacing w:after="0"/>
        <w:ind w:firstLine="709"/>
        <w:contextualSpacing/>
      </w:pPr>
      <w:r w:rsidRPr="009915C0">
        <w:t>обязательства принципала, надлежащее исполнение которых обеспечивается банковской гарантией;</w:t>
      </w:r>
    </w:p>
    <w:p w14:paraId="28811610" w14:textId="77777777" w:rsidR="002A06EA" w:rsidRPr="009915C0" w:rsidRDefault="002A06EA" w:rsidP="00E771A8">
      <w:pPr>
        <w:tabs>
          <w:tab w:val="left" w:pos="1701"/>
        </w:tabs>
        <w:spacing w:after="0"/>
        <w:ind w:firstLine="709"/>
        <w:contextualSpacing/>
      </w:pPr>
      <w:r w:rsidRPr="009915C0">
        <w:t>обязанность гаранта уплатить Заказчику неустойку в размере 0,1 процента денежной суммы, подлежащей уплате, за каждый день просрочки;</w:t>
      </w:r>
    </w:p>
    <w:p w14:paraId="7B381B8E" w14:textId="77777777" w:rsidR="002A06EA" w:rsidRPr="009915C0" w:rsidRDefault="002A06EA" w:rsidP="00E771A8">
      <w:pPr>
        <w:tabs>
          <w:tab w:val="left" w:pos="1701"/>
        </w:tabs>
        <w:spacing w:after="0"/>
        <w:ind w:firstLine="709"/>
        <w:contextualSpacing/>
      </w:pPr>
      <w:r w:rsidRPr="009915C0">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2861C2F" w14:textId="77777777" w:rsidR="002A06EA" w:rsidRPr="009915C0" w:rsidRDefault="002A06EA" w:rsidP="00E771A8">
      <w:pPr>
        <w:tabs>
          <w:tab w:val="left" w:pos="1701"/>
        </w:tabs>
        <w:spacing w:after="0"/>
        <w:ind w:firstLine="709"/>
      </w:pPr>
      <w:r w:rsidRPr="009915C0">
        <w:t>срок действия банковской гарантии;</w:t>
      </w:r>
    </w:p>
    <w:p w14:paraId="5DF40BD1" w14:textId="77777777" w:rsidR="002A06EA" w:rsidRPr="009915C0" w:rsidRDefault="002A06EA" w:rsidP="00E771A8">
      <w:pPr>
        <w:tabs>
          <w:tab w:val="left" w:pos="1701"/>
        </w:tabs>
        <w:spacing w:after="0"/>
        <w:ind w:firstLine="709"/>
        <w:contextualSpacing/>
      </w:pPr>
      <w:r w:rsidRPr="009915C0">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6763B79" w14:textId="77777777" w:rsidR="002A06EA" w:rsidRPr="009915C0" w:rsidRDefault="002A06EA" w:rsidP="00E771A8">
      <w:pPr>
        <w:tabs>
          <w:tab w:val="left" w:pos="1701"/>
        </w:tabs>
        <w:spacing w:after="0"/>
        <w:ind w:firstLine="709"/>
        <w:contextualSpacing/>
      </w:pPr>
      <w:bookmarkStart w:id="1" w:name="sub_50159"/>
      <w:r w:rsidRPr="009915C0">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30D47609" w14:textId="77777777" w:rsidR="002A06EA" w:rsidRPr="009915C0" w:rsidRDefault="002A06EA" w:rsidP="00E771A8">
      <w:pPr>
        <w:tabs>
          <w:tab w:val="left" w:pos="1701"/>
        </w:tabs>
        <w:spacing w:after="0"/>
        <w:ind w:firstLine="709"/>
        <w:contextualSpacing/>
        <w:rPr>
          <w:i/>
        </w:rPr>
      </w:pPr>
      <w:r w:rsidRPr="009915C0">
        <w:t>п</w:t>
      </w:r>
      <w:r w:rsidRPr="009915C0">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9915C0">
        <w:t>;</w:t>
      </w:r>
    </w:p>
    <w:p w14:paraId="61C11275" w14:textId="77777777" w:rsidR="002A06EA" w:rsidRPr="009915C0" w:rsidRDefault="002A06EA" w:rsidP="00E771A8">
      <w:pPr>
        <w:tabs>
          <w:tab w:val="left" w:pos="1701"/>
        </w:tabs>
        <w:spacing w:after="0"/>
        <w:ind w:firstLine="709"/>
        <w:contextualSpacing/>
      </w:pPr>
      <w:r w:rsidRPr="009915C0">
        <w:t>у</w:t>
      </w:r>
      <w:r w:rsidRPr="009915C0">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9915C0">
        <w:t xml:space="preserve">; </w:t>
      </w:r>
    </w:p>
    <w:p w14:paraId="46EDEE84" w14:textId="77777777" w:rsidR="002A06EA" w:rsidRPr="009915C0" w:rsidRDefault="002A06EA" w:rsidP="00E771A8">
      <w:pPr>
        <w:tabs>
          <w:tab w:val="left" w:pos="1701"/>
        </w:tabs>
        <w:spacing w:after="0"/>
        <w:ind w:firstLine="709"/>
        <w:contextualSpacing/>
        <w:rPr>
          <w:color w:val="000000"/>
        </w:rPr>
      </w:pPr>
      <w:r w:rsidRPr="009915C0">
        <w:t>перечень</w:t>
      </w:r>
      <w:r w:rsidRPr="009915C0">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915C0">
          <w:rPr>
            <w:color w:val="000000"/>
          </w:rPr>
          <w:t>постановлением</w:t>
        </w:r>
      </w:hyperlink>
      <w:r w:rsidRPr="009915C0">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30E419E4" w14:textId="77777777" w:rsidR="002A06EA" w:rsidRPr="009915C0" w:rsidRDefault="002A06EA" w:rsidP="00E771A8">
      <w:pPr>
        <w:tabs>
          <w:tab w:val="left" w:pos="1701"/>
        </w:tabs>
        <w:spacing w:after="0"/>
        <w:ind w:firstLine="709"/>
        <w:contextualSpacing/>
        <w:rPr>
          <w:b/>
        </w:rPr>
      </w:pPr>
      <w:r w:rsidRPr="009915C0">
        <w:t>7.15.4. Не допускается включение в банковскую гарантию:</w:t>
      </w:r>
    </w:p>
    <w:p w14:paraId="39C214CC" w14:textId="77777777" w:rsidR="002A06EA" w:rsidRPr="009915C0" w:rsidRDefault="002A06EA" w:rsidP="00E771A8">
      <w:pPr>
        <w:autoSpaceDE w:val="0"/>
        <w:autoSpaceDN w:val="0"/>
        <w:adjustRightInd w:val="0"/>
        <w:spacing w:after="0"/>
        <w:ind w:firstLine="709"/>
        <w:rPr>
          <w:b/>
        </w:rPr>
      </w:pPr>
      <w:r w:rsidRPr="009915C0">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65A4AF32" w14:textId="77777777" w:rsidR="002A06EA" w:rsidRPr="009915C0" w:rsidRDefault="002A06EA" w:rsidP="00E771A8">
      <w:pPr>
        <w:tabs>
          <w:tab w:val="left" w:pos="426"/>
        </w:tabs>
        <w:autoSpaceDE w:val="0"/>
        <w:autoSpaceDN w:val="0"/>
        <w:adjustRightInd w:val="0"/>
        <w:spacing w:after="0"/>
        <w:ind w:firstLine="709"/>
        <w:outlineLvl w:val="1"/>
      </w:pPr>
      <w:r w:rsidRPr="009915C0">
        <w:t>требований о предоставлении Заказчиком гаранту отчета об исполнении Контракта;</w:t>
      </w:r>
    </w:p>
    <w:p w14:paraId="79E2103D" w14:textId="77777777" w:rsidR="002A06EA" w:rsidRPr="009915C0" w:rsidRDefault="002A06EA" w:rsidP="00E771A8">
      <w:pPr>
        <w:tabs>
          <w:tab w:val="left" w:pos="426"/>
        </w:tabs>
        <w:autoSpaceDE w:val="0"/>
        <w:autoSpaceDN w:val="0"/>
        <w:adjustRightInd w:val="0"/>
        <w:spacing w:after="0"/>
        <w:ind w:firstLine="709"/>
        <w:outlineLvl w:val="1"/>
        <w:rPr>
          <w:b/>
        </w:rPr>
      </w:pPr>
      <w:r w:rsidRPr="009915C0">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095F6C2" w14:textId="77777777" w:rsidR="002A06EA" w:rsidRPr="009915C0" w:rsidRDefault="002A06EA" w:rsidP="00E771A8">
      <w:pPr>
        <w:tabs>
          <w:tab w:val="left" w:pos="426"/>
        </w:tabs>
        <w:autoSpaceDE w:val="0"/>
        <w:autoSpaceDN w:val="0"/>
        <w:adjustRightInd w:val="0"/>
        <w:spacing w:after="0"/>
        <w:ind w:firstLine="709"/>
        <w:outlineLvl w:val="1"/>
        <w:rPr>
          <w:b/>
        </w:rPr>
      </w:pPr>
      <w:r w:rsidRPr="009915C0">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4286165" w14:textId="77777777" w:rsidR="002A06EA" w:rsidRPr="009915C0" w:rsidRDefault="002A06EA" w:rsidP="00E771A8">
      <w:pPr>
        <w:autoSpaceDE w:val="0"/>
        <w:autoSpaceDN w:val="0"/>
        <w:adjustRightInd w:val="0"/>
        <w:spacing w:after="0"/>
        <w:ind w:firstLine="709"/>
        <w:contextualSpacing/>
        <w:rPr>
          <w:color w:val="000000"/>
        </w:rPr>
      </w:pPr>
      <w:r w:rsidRPr="009915C0">
        <w:rPr>
          <w:color w:val="000000"/>
        </w:rPr>
        <w:t>7.15.5.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5CD4339D" w14:textId="01F09FE4" w:rsidR="00B67A98" w:rsidRPr="009915C0" w:rsidRDefault="00B67A98" w:rsidP="00E771A8">
      <w:pPr>
        <w:tabs>
          <w:tab w:val="left" w:pos="993"/>
          <w:tab w:val="left" w:pos="1134"/>
          <w:tab w:val="left" w:pos="1400"/>
        </w:tabs>
        <w:autoSpaceDE w:val="0"/>
        <w:autoSpaceDN w:val="0"/>
        <w:adjustRightInd w:val="0"/>
        <w:jc w:val="center"/>
      </w:pPr>
    </w:p>
    <w:p w14:paraId="53CCE879" w14:textId="77777777" w:rsidR="00B67A98" w:rsidRPr="009915C0" w:rsidRDefault="00B67A98" w:rsidP="00E771A8">
      <w:pPr>
        <w:numPr>
          <w:ilvl w:val="0"/>
          <w:numId w:val="11"/>
        </w:numPr>
        <w:tabs>
          <w:tab w:val="left" w:pos="284"/>
        </w:tabs>
        <w:spacing w:after="0"/>
        <w:ind w:left="0"/>
        <w:contextualSpacing/>
        <w:jc w:val="center"/>
        <w:rPr>
          <w:b/>
        </w:rPr>
      </w:pPr>
      <w:r w:rsidRPr="009915C0">
        <w:rPr>
          <w:b/>
        </w:rPr>
        <w:t>Форс-мажорные обстоятельства</w:t>
      </w:r>
    </w:p>
    <w:p w14:paraId="76FF4D02" w14:textId="77777777" w:rsidR="00B67A98" w:rsidRPr="009915C0" w:rsidRDefault="00B67A98" w:rsidP="00E771A8">
      <w:pPr>
        <w:pStyle w:val="a7"/>
        <w:numPr>
          <w:ilvl w:val="1"/>
          <w:numId w:val="11"/>
        </w:numPr>
        <w:ind w:left="0" w:firstLine="709"/>
        <w:contextualSpacing/>
      </w:pPr>
      <w:r w:rsidRPr="009915C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B3A4AE0" w14:textId="77777777" w:rsidR="00B67A98" w:rsidRPr="009915C0" w:rsidRDefault="00B67A98" w:rsidP="00E771A8">
      <w:pPr>
        <w:pStyle w:val="a7"/>
        <w:numPr>
          <w:ilvl w:val="1"/>
          <w:numId w:val="11"/>
        </w:numPr>
        <w:ind w:left="0" w:firstLine="709"/>
        <w:contextualSpacing/>
      </w:pPr>
      <w:r w:rsidRPr="009915C0">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465744AC" w14:textId="77777777" w:rsidR="00B67A98" w:rsidRPr="009915C0" w:rsidRDefault="00B67A98" w:rsidP="00E771A8">
      <w:pPr>
        <w:pStyle w:val="a7"/>
        <w:numPr>
          <w:ilvl w:val="1"/>
          <w:numId w:val="11"/>
        </w:numPr>
        <w:ind w:left="0" w:firstLine="709"/>
        <w:contextualSpacing/>
      </w:pPr>
      <w:r w:rsidRPr="009915C0">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CF25766" w14:textId="77777777" w:rsidR="00B67A98" w:rsidRPr="009915C0" w:rsidRDefault="00B67A98" w:rsidP="00E771A8">
      <w:pPr>
        <w:pStyle w:val="a7"/>
        <w:numPr>
          <w:ilvl w:val="1"/>
          <w:numId w:val="11"/>
        </w:numPr>
        <w:ind w:left="0" w:firstLine="709"/>
        <w:contextualSpacing/>
      </w:pPr>
      <w:r w:rsidRPr="009915C0">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80FA086" w14:textId="77777777" w:rsidR="00B67A98" w:rsidRPr="009915C0" w:rsidRDefault="00B67A98" w:rsidP="00E771A8">
      <w:pPr>
        <w:pStyle w:val="a7"/>
        <w:ind w:firstLine="709"/>
        <w:contextualSpacing/>
      </w:pPr>
    </w:p>
    <w:p w14:paraId="2A8DFE90" w14:textId="77777777" w:rsidR="00B67A98" w:rsidRPr="009915C0" w:rsidRDefault="00B67A98" w:rsidP="00E771A8">
      <w:pPr>
        <w:keepNext/>
        <w:numPr>
          <w:ilvl w:val="0"/>
          <w:numId w:val="11"/>
        </w:numPr>
        <w:tabs>
          <w:tab w:val="left" w:pos="426"/>
        </w:tabs>
        <w:spacing w:after="0"/>
        <w:ind w:left="0" w:firstLine="709"/>
        <w:contextualSpacing/>
        <w:jc w:val="center"/>
        <w:rPr>
          <w:b/>
        </w:rPr>
      </w:pPr>
      <w:r w:rsidRPr="009915C0">
        <w:rPr>
          <w:b/>
        </w:rPr>
        <w:t>Порядок разрешения споров</w:t>
      </w:r>
    </w:p>
    <w:p w14:paraId="246B9189" w14:textId="77777777" w:rsidR="00B67A98" w:rsidRPr="009915C0" w:rsidRDefault="00B67A98" w:rsidP="00E771A8">
      <w:pPr>
        <w:pStyle w:val="a7"/>
        <w:numPr>
          <w:ilvl w:val="1"/>
          <w:numId w:val="11"/>
        </w:numPr>
        <w:ind w:left="0" w:firstLine="709"/>
        <w:contextualSpacing/>
      </w:pPr>
      <w:r w:rsidRPr="009915C0">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DBB0996" w14:textId="77777777" w:rsidR="00B67A98" w:rsidRPr="009915C0" w:rsidRDefault="00B67A98" w:rsidP="00E771A8">
      <w:pPr>
        <w:pStyle w:val="a7"/>
        <w:ind w:firstLine="709"/>
        <w:contextualSpacing/>
      </w:pPr>
    </w:p>
    <w:p w14:paraId="1B6BB103" w14:textId="77777777" w:rsidR="00B67A98" w:rsidRPr="009915C0" w:rsidRDefault="00B67A98" w:rsidP="00E771A8">
      <w:pPr>
        <w:numPr>
          <w:ilvl w:val="0"/>
          <w:numId w:val="11"/>
        </w:numPr>
        <w:tabs>
          <w:tab w:val="left" w:pos="426"/>
        </w:tabs>
        <w:spacing w:after="0"/>
        <w:ind w:left="0" w:firstLine="709"/>
        <w:contextualSpacing/>
        <w:jc w:val="center"/>
        <w:rPr>
          <w:b/>
        </w:rPr>
      </w:pPr>
      <w:r w:rsidRPr="009915C0">
        <w:rPr>
          <w:b/>
        </w:rPr>
        <w:t>Расторжение Контракта</w:t>
      </w:r>
    </w:p>
    <w:p w14:paraId="0D727AB0" w14:textId="77777777" w:rsidR="00B67A98" w:rsidRPr="009915C0" w:rsidRDefault="00B67A98" w:rsidP="00E771A8">
      <w:pPr>
        <w:numPr>
          <w:ilvl w:val="1"/>
          <w:numId w:val="11"/>
        </w:numPr>
        <w:spacing w:after="0"/>
        <w:ind w:left="0" w:firstLine="709"/>
      </w:pPr>
      <w:r w:rsidRPr="009915C0">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7BD9670F" w14:textId="77777777" w:rsidR="00B67A98" w:rsidRPr="009915C0" w:rsidRDefault="00B67A98" w:rsidP="00E771A8">
      <w:pPr>
        <w:numPr>
          <w:ilvl w:val="1"/>
          <w:numId w:val="11"/>
        </w:numPr>
        <w:autoSpaceDE w:val="0"/>
        <w:autoSpaceDN w:val="0"/>
        <w:adjustRightInd w:val="0"/>
        <w:spacing w:after="0"/>
        <w:ind w:left="0" w:firstLine="709"/>
        <w:contextualSpacing/>
      </w:pPr>
      <w:r w:rsidRPr="009915C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5E53A255" w14:textId="77777777" w:rsidR="00B67A98" w:rsidRPr="009915C0" w:rsidRDefault="00B67A98" w:rsidP="00E771A8">
      <w:pPr>
        <w:numPr>
          <w:ilvl w:val="1"/>
          <w:numId w:val="11"/>
        </w:numPr>
        <w:autoSpaceDE w:val="0"/>
        <w:autoSpaceDN w:val="0"/>
        <w:adjustRightInd w:val="0"/>
        <w:spacing w:after="0"/>
        <w:ind w:left="0" w:firstLine="709"/>
        <w:contextualSpacing/>
      </w:pPr>
      <w:r w:rsidRPr="009915C0">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98788B2" w14:textId="77777777" w:rsidR="00B67A98" w:rsidRPr="009915C0" w:rsidRDefault="00B67A98" w:rsidP="00E771A8">
      <w:pPr>
        <w:numPr>
          <w:ilvl w:val="1"/>
          <w:numId w:val="11"/>
        </w:numPr>
        <w:autoSpaceDE w:val="0"/>
        <w:autoSpaceDN w:val="0"/>
        <w:adjustRightInd w:val="0"/>
        <w:spacing w:after="0"/>
        <w:ind w:left="0" w:firstLine="710"/>
      </w:pPr>
      <w:r w:rsidRPr="009915C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6F93EB21" w14:textId="77777777" w:rsidR="00B67A98" w:rsidRPr="009915C0" w:rsidRDefault="00B67A98" w:rsidP="00E771A8">
      <w:pPr>
        <w:numPr>
          <w:ilvl w:val="1"/>
          <w:numId w:val="11"/>
        </w:numPr>
        <w:autoSpaceDE w:val="0"/>
        <w:autoSpaceDN w:val="0"/>
        <w:adjustRightInd w:val="0"/>
        <w:spacing w:after="0"/>
        <w:ind w:left="0" w:firstLine="710"/>
      </w:pPr>
      <w:r w:rsidRPr="009915C0">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18B0425C" w14:textId="77777777" w:rsidR="00B67A98" w:rsidRPr="009915C0" w:rsidRDefault="00B67A98" w:rsidP="00E771A8">
      <w:pPr>
        <w:numPr>
          <w:ilvl w:val="1"/>
          <w:numId w:val="11"/>
        </w:numPr>
        <w:autoSpaceDE w:val="0"/>
        <w:autoSpaceDN w:val="0"/>
        <w:adjustRightInd w:val="0"/>
        <w:spacing w:after="0"/>
        <w:ind w:left="0" w:firstLine="710"/>
      </w:pPr>
      <w:r w:rsidRPr="009915C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CEE7028" w14:textId="77777777" w:rsidR="00B67A98" w:rsidRPr="009915C0" w:rsidRDefault="00B67A98" w:rsidP="00E771A8">
      <w:pPr>
        <w:numPr>
          <w:ilvl w:val="1"/>
          <w:numId w:val="11"/>
        </w:numPr>
        <w:spacing w:after="0"/>
        <w:ind w:left="0" w:firstLine="710"/>
      </w:pPr>
      <w:r w:rsidRPr="009915C0">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225172DE" w14:textId="77777777" w:rsidR="00B67A98" w:rsidRPr="009915C0" w:rsidRDefault="00B67A98" w:rsidP="00E771A8">
      <w:pPr>
        <w:numPr>
          <w:ilvl w:val="1"/>
          <w:numId w:val="11"/>
        </w:numPr>
        <w:autoSpaceDE w:val="0"/>
        <w:autoSpaceDN w:val="0"/>
        <w:adjustRightInd w:val="0"/>
        <w:spacing w:after="0"/>
        <w:ind w:left="0" w:firstLine="710"/>
      </w:pPr>
      <w:r w:rsidRPr="009915C0">
        <w:t>Исполнитель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29B07B4D" w14:textId="77777777" w:rsidR="00B67A98" w:rsidRPr="009915C0" w:rsidRDefault="00B67A98" w:rsidP="00E771A8">
      <w:pPr>
        <w:numPr>
          <w:ilvl w:val="1"/>
          <w:numId w:val="11"/>
        </w:numPr>
        <w:autoSpaceDE w:val="0"/>
        <w:autoSpaceDN w:val="0"/>
        <w:adjustRightInd w:val="0"/>
        <w:spacing w:after="0"/>
        <w:ind w:left="0" w:firstLine="710"/>
        <w:contextualSpacing/>
      </w:pPr>
      <w:r w:rsidRPr="009915C0">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2770BD7" w14:textId="77777777" w:rsidR="00B67A98" w:rsidRPr="009915C0" w:rsidRDefault="00B67A98" w:rsidP="00E771A8">
      <w:pPr>
        <w:numPr>
          <w:ilvl w:val="1"/>
          <w:numId w:val="11"/>
        </w:numPr>
        <w:autoSpaceDE w:val="0"/>
        <w:autoSpaceDN w:val="0"/>
        <w:adjustRightInd w:val="0"/>
        <w:spacing w:after="0"/>
        <w:ind w:left="0" w:firstLine="710"/>
      </w:pPr>
      <w:r w:rsidRPr="009915C0">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5C0E3343" w14:textId="77777777" w:rsidR="00B67A98" w:rsidRPr="009915C0" w:rsidRDefault="00B67A98" w:rsidP="00E771A8">
      <w:pPr>
        <w:numPr>
          <w:ilvl w:val="1"/>
          <w:numId w:val="11"/>
        </w:numPr>
        <w:autoSpaceDE w:val="0"/>
        <w:autoSpaceDN w:val="0"/>
        <w:adjustRightInd w:val="0"/>
        <w:spacing w:after="0"/>
        <w:ind w:left="0" w:firstLine="710"/>
      </w:pPr>
      <w:r w:rsidRPr="009915C0">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7D16A6E" w14:textId="77777777" w:rsidR="00B67A98" w:rsidRPr="009915C0" w:rsidRDefault="00B67A98" w:rsidP="00E771A8">
      <w:pPr>
        <w:numPr>
          <w:ilvl w:val="1"/>
          <w:numId w:val="11"/>
        </w:numPr>
        <w:spacing w:after="0"/>
        <w:ind w:left="0" w:firstLine="710"/>
      </w:pPr>
      <w:r w:rsidRPr="009915C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7ECD6AE" w14:textId="77777777" w:rsidR="00B67A98" w:rsidRPr="009915C0" w:rsidRDefault="00B67A98" w:rsidP="00E771A8">
      <w:pPr>
        <w:numPr>
          <w:ilvl w:val="1"/>
          <w:numId w:val="11"/>
        </w:numPr>
        <w:spacing w:after="0"/>
        <w:ind w:left="0" w:firstLine="710"/>
      </w:pPr>
      <w:r w:rsidRPr="009915C0">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3F48716" w14:textId="77777777" w:rsidR="00B67A98" w:rsidRPr="009915C0" w:rsidRDefault="00B67A98" w:rsidP="00E771A8">
      <w:pPr>
        <w:numPr>
          <w:ilvl w:val="1"/>
          <w:numId w:val="11"/>
        </w:numPr>
        <w:spacing w:after="0"/>
        <w:ind w:left="0" w:firstLine="710"/>
      </w:pPr>
      <w:r w:rsidRPr="009915C0">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16EF2179" w14:textId="77777777" w:rsidR="00B67A98" w:rsidRPr="009915C0" w:rsidRDefault="00B67A98" w:rsidP="00E771A8">
      <w:pPr>
        <w:numPr>
          <w:ilvl w:val="1"/>
          <w:numId w:val="11"/>
        </w:numPr>
        <w:spacing w:after="0"/>
        <w:ind w:left="0" w:firstLine="710"/>
      </w:pPr>
      <w:r w:rsidRPr="009915C0">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E3E78F" w14:textId="77777777" w:rsidR="00B67A98" w:rsidRPr="009915C0" w:rsidRDefault="00B67A98" w:rsidP="00E771A8">
      <w:pPr>
        <w:numPr>
          <w:ilvl w:val="1"/>
          <w:numId w:val="11"/>
        </w:numPr>
        <w:autoSpaceDE w:val="0"/>
        <w:autoSpaceDN w:val="0"/>
        <w:adjustRightInd w:val="0"/>
        <w:spacing w:after="0"/>
        <w:ind w:left="0" w:firstLine="710"/>
        <w:contextualSpacing/>
      </w:pPr>
      <w:r w:rsidRPr="009915C0">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8375987" w14:textId="77777777" w:rsidR="00B67A98" w:rsidRPr="009915C0" w:rsidRDefault="00B67A98" w:rsidP="00E771A8">
      <w:pPr>
        <w:autoSpaceDE w:val="0"/>
        <w:autoSpaceDN w:val="0"/>
        <w:adjustRightInd w:val="0"/>
        <w:spacing w:after="0"/>
        <w:ind w:firstLine="709"/>
        <w:contextualSpacing/>
      </w:pPr>
    </w:p>
    <w:p w14:paraId="3E725E32" w14:textId="77777777" w:rsidR="00B67A98" w:rsidRPr="009915C0" w:rsidRDefault="00B67A98" w:rsidP="00E771A8">
      <w:pPr>
        <w:numPr>
          <w:ilvl w:val="0"/>
          <w:numId w:val="11"/>
        </w:numPr>
        <w:tabs>
          <w:tab w:val="left" w:pos="284"/>
          <w:tab w:val="left" w:pos="567"/>
        </w:tabs>
        <w:spacing w:after="0"/>
        <w:ind w:left="0" w:firstLine="709"/>
        <w:contextualSpacing/>
        <w:jc w:val="center"/>
        <w:rPr>
          <w:b/>
        </w:rPr>
      </w:pPr>
      <w:r w:rsidRPr="009915C0">
        <w:rPr>
          <w:b/>
        </w:rPr>
        <w:t>Срок действия Контракта</w:t>
      </w:r>
    </w:p>
    <w:p w14:paraId="449468F3" w14:textId="77777777" w:rsidR="00B67A98" w:rsidRPr="009915C0" w:rsidRDefault="00B67A98" w:rsidP="00E771A8">
      <w:pPr>
        <w:pStyle w:val="ConsPlusNormal"/>
        <w:widowControl/>
        <w:numPr>
          <w:ilvl w:val="1"/>
          <w:numId w:val="12"/>
        </w:numPr>
        <w:ind w:left="0" w:firstLine="709"/>
        <w:contextualSpacing/>
        <w:jc w:val="both"/>
        <w:rPr>
          <w:rFonts w:ascii="Times New Roman" w:hAnsi="Times New Roman" w:cs="Times New Roman"/>
          <w:i/>
          <w:sz w:val="24"/>
          <w:szCs w:val="24"/>
        </w:rPr>
      </w:pPr>
      <w:r w:rsidRPr="009915C0">
        <w:rPr>
          <w:rFonts w:ascii="Times New Roman" w:hAnsi="Times New Roman" w:cs="Times New Roman"/>
          <w:sz w:val="24"/>
          <w:szCs w:val="24"/>
        </w:rPr>
        <w:t>Контракт вступает в силу с 01 января 2021 года и действует до полного исполнения Сторонами своих обязательств по Контракту.</w:t>
      </w:r>
    </w:p>
    <w:p w14:paraId="0C8B0261" w14:textId="77777777" w:rsidR="00B67A98" w:rsidRPr="009915C0" w:rsidRDefault="00B67A98" w:rsidP="00E771A8">
      <w:pPr>
        <w:pStyle w:val="ConsPlusNormal"/>
        <w:widowControl/>
        <w:ind w:firstLine="709"/>
        <w:contextualSpacing/>
        <w:jc w:val="both"/>
        <w:rPr>
          <w:rFonts w:ascii="Times New Roman" w:hAnsi="Times New Roman" w:cs="Times New Roman"/>
          <w:i/>
          <w:sz w:val="24"/>
          <w:szCs w:val="24"/>
        </w:rPr>
      </w:pPr>
      <w:r w:rsidRPr="009915C0">
        <w:rPr>
          <w:rFonts w:ascii="Times New Roman" w:hAnsi="Times New Roman" w:cs="Times New Roman"/>
          <w:i/>
          <w:sz w:val="24"/>
          <w:szCs w:val="24"/>
        </w:rPr>
        <w:t xml:space="preserve"> </w:t>
      </w:r>
    </w:p>
    <w:p w14:paraId="4BE6FD62" w14:textId="5A25434E" w:rsidR="00B67A98" w:rsidRPr="009915C0" w:rsidRDefault="00B67A98" w:rsidP="00E771A8">
      <w:pPr>
        <w:numPr>
          <w:ilvl w:val="0"/>
          <w:numId w:val="12"/>
        </w:numPr>
        <w:tabs>
          <w:tab w:val="left" w:pos="426"/>
        </w:tabs>
        <w:spacing w:after="0"/>
        <w:ind w:left="0" w:firstLine="709"/>
        <w:contextualSpacing/>
        <w:jc w:val="center"/>
        <w:rPr>
          <w:b/>
        </w:rPr>
      </w:pPr>
      <w:r w:rsidRPr="009915C0">
        <w:rPr>
          <w:b/>
        </w:rPr>
        <w:t>Прочие условия</w:t>
      </w:r>
    </w:p>
    <w:p w14:paraId="73ED690D" w14:textId="77777777" w:rsidR="002B674F" w:rsidRPr="009915C0" w:rsidRDefault="002B674F" w:rsidP="00E771A8">
      <w:pPr>
        <w:pStyle w:val="a5"/>
        <w:numPr>
          <w:ilvl w:val="1"/>
          <w:numId w:val="12"/>
        </w:numPr>
        <w:spacing w:after="0" w:line="240" w:lineRule="auto"/>
        <w:ind w:left="0" w:firstLine="709"/>
        <w:contextualSpacing/>
        <w:jc w:val="both"/>
        <w:rPr>
          <w:rFonts w:ascii="Times New Roman" w:hAnsi="Times New Roman"/>
          <w:spacing w:val="-2"/>
          <w:sz w:val="24"/>
          <w:szCs w:val="24"/>
        </w:rPr>
      </w:pPr>
      <w:r w:rsidRPr="009915C0">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5E41A8B" w14:textId="77777777" w:rsidR="002B674F" w:rsidRPr="009915C0" w:rsidRDefault="002B674F" w:rsidP="00E771A8">
      <w:pPr>
        <w:spacing w:after="0"/>
        <w:ind w:firstLine="709"/>
      </w:pPr>
      <w:r w:rsidRPr="009915C0">
        <w:rPr>
          <w:spacing w:val="-2"/>
        </w:rPr>
        <w:t xml:space="preserve">Корреспонденция отправляется </w:t>
      </w:r>
      <w:r w:rsidRPr="009915C0">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ADB4C65" w14:textId="77777777" w:rsidR="002B674F" w:rsidRPr="009915C0" w:rsidRDefault="002B674F" w:rsidP="00E771A8">
      <w:pPr>
        <w:pStyle w:val="a8"/>
        <w:ind w:firstLine="709"/>
        <w:contextualSpacing/>
        <w:jc w:val="both"/>
        <w:rPr>
          <w:rFonts w:ascii="Times New Roman" w:hAnsi="Times New Roman" w:cs="Times New Roman"/>
        </w:rPr>
      </w:pPr>
      <w:r w:rsidRPr="009915C0">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5A0E88F2" w14:textId="77777777" w:rsidR="002B674F" w:rsidRPr="009915C0" w:rsidRDefault="002B674F" w:rsidP="00E771A8">
      <w:pPr>
        <w:spacing w:after="0"/>
        <w:ind w:firstLine="709"/>
        <w:contextualSpacing/>
        <w:rPr>
          <w:color w:val="000000"/>
        </w:rPr>
      </w:pPr>
      <w:r w:rsidRPr="009915C0">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915C0">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9915C0">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AA885FA" w14:textId="77777777" w:rsidR="002B674F" w:rsidRPr="009915C0" w:rsidRDefault="002B674F" w:rsidP="00E771A8">
      <w:pPr>
        <w:spacing w:after="0"/>
        <w:ind w:firstLine="709"/>
        <w:contextualSpacing/>
      </w:pPr>
      <w:r w:rsidRPr="009915C0">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E28AE66" w14:textId="77777777" w:rsidR="002B674F" w:rsidRPr="009915C0" w:rsidRDefault="002B674F" w:rsidP="00E771A8">
      <w:pPr>
        <w:pStyle w:val="a5"/>
        <w:numPr>
          <w:ilvl w:val="1"/>
          <w:numId w:val="12"/>
        </w:numPr>
        <w:spacing w:after="0" w:line="240" w:lineRule="auto"/>
        <w:ind w:left="0" w:firstLine="709"/>
        <w:contextualSpacing/>
        <w:jc w:val="both"/>
        <w:rPr>
          <w:rFonts w:ascii="Times New Roman" w:hAnsi="Times New Roman"/>
          <w:color w:val="000000"/>
          <w:spacing w:val="-2"/>
          <w:sz w:val="24"/>
          <w:szCs w:val="24"/>
        </w:rPr>
      </w:pPr>
      <w:r w:rsidRPr="009915C0">
        <w:rPr>
          <w:rFonts w:ascii="Times New Roman" w:hAnsi="Times New Roman"/>
          <w:color w:val="000000"/>
          <w:spacing w:val="-2"/>
          <w:sz w:val="24"/>
          <w:szCs w:val="24"/>
        </w:rPr>
        <w:t>Корреспонденция считается доставленной Стороне также в случаях, если:</w:t>
      </w:r>
    </w:p>
    <w:p w14:paraId="69B74C27" w14:textId="77777777" w:rsidR="002B674F" w:rsidRPr="009915C0" w:rsidRDefault="002B674F" w:rsidP="00E771A8">
      <w:pPr>
        <w:pStyle w:val="VL"/>
        <w:spacing w:before="0"/>
        <w:ind w:firstLine="709"/>
        <w:contextualSpacing/>
        <w:rPr>
          <w:rFonts w:ascii="Times New Roman" w:hAnsi="Times New Roman"/>
          <w:color w:val="000000"/>
          <w:spacing w:val="-2"/>
          <w:sz w:val="24"/>
          <w:szCs w:val="24"/>
        </w:rPr>
      </w:pPr>
      <w:r w:rsidRPr="009915C0">
        <w:rPr>
          <w:rFonts w:ascii="Times New Roman" w:hAnsi="Times New Roman"/>
          <w:color w:val="000000"/>
          <w:spacing w:val="-2"/>
          <w:sz w:val="24"/>
          <w:szCs w:val="24"/>
        </w:rPr>
        <w:t>Сторона отказалась от получения корреспонденции и этот отказ зафиксирован организацией почтовой связи;</w:t>
      </w:r>
    </w:p>
    <w:p w14:paraId="37F170D9" w14:textId="77777777" w:rsidR="002B674F" w:rsidRPr="009915C0" w:rsidRDefault="002B674F" w:rsidP="00E771A8">
      <w:pPr>
        <w:pStyle w:val="VL"/>
        <w:spacing w:before="0"/>
        <w:ind w:firstLine="709"/>
        <w:contextualSpacing/>
        <w:rPr>
          <w:rFonts w:ascii="Times New Roman" w:hAnsi="Times New Roman"/>
          <w:color w:val="000000"/>
          <w:spacing w:val="-2"/>
          <w:sz w:val="24"/>
          <w:szCs w:val="24"/>
        </w:rPr>
      </w:pPr>
      <w:r w:rsidRPr="009915C0">
        <w:rPr>
          <w:rFonts w:ascii="Times New Roman" w:hAnsi="Times New Roman"/>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4831843" w14:textId="77777777" w:rsidR="002B674F" w:rsidRPr="009915C0" w:rsidRDefault="002B674F" w:rsidP="00E771A8">
      <w:pPr>
        <w:pStyle w:val="VL"/>
        <w:spacing w:before="0"/>
        <w:ind w:firstLine="709"/>
        <w:contextualSpacing/>
        <w:rPr>
          <w:rFonts w:ascii="Times New Roman" w:hAnsi="Times New Roman"/>
          <w:color w:val="000000"/>
          <w:spacing w:val="-2"/>
          <w:sz w:val="24"/>
          <w:szCs w:val="24"/>
        </w:rPr>
      </w:pPr>
      <w:r w:rsidRPr="009915C0">
        <w:rPr>
          <w:rFonts w:ascii="Times New Roman" w:hAnsi="Times New Roman"/>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4469D9A" w14:textId="004B8A5E" w:rsidR="002B674F" w:rsidRPr="009915C0" w:rsidRDefault="002B674F" w:rsidP="00E771A8">
      <w:pPr>
        <w:pStyle w:val="VL"/>
        <w:numPr>
          <w:ilvl w:val="1"/>
          <w:numId w:val="12"/>
        </w:numPr>
        <w:spacing w:before="0"/>
        <w:ind w:left="0" w:firstLine="709"/>
        <w:rPr>
          <w:rFonts w:ascii="Times New Roman" w:hAnsi="Times New Roman"/>
          <w:iCs/>
          <w:color w:val="000000"/>
          <w:sz w:val="24"/>
          <w:szCs w:val="24"/>
        </w:rPr>
      </w:pPr>
      <w:r w:rsidRPr="009915C0">
        <w:rPr>
          <w:rFonts w:ascii="Times New Roman" w:hAnsi="Times New Roman"/>
          <w:iCs/>
          <w:color w:val="000000"/>
          <w:sz w:val="24"/>
          <w:szCs w:val="24"/>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5836A2" w:rsidRPr="009915C0">
        <w:rPr>
          <w:rFonts w:ascii="Times New Roman" w:hAnsi="Times New Roman"/>
          <w:iCs/>
          <w:color w:val="000000"/>
          <w:sz w:val="24"/>
          <w:szCs w:val="24"/>
        </w:rPr>
        <w:t>Исполнителя</w:t>
      </w:r>
      <w:r w:rsidRPr="009915C0">
        <w:rPr>
          <w:rFonts w:ascii="Times New Roman" w:hAnsi="Times New Roman"/>
          <w:iCs/>
          <w:color w:val="000000"/>
          <w:sz w:val="24"/>
          <w:szCs w:val="24"/>
        </w:rPr>
        <w:t>.</w:t>
      </w:r>
    </w:p>
    <w:p w14:paraId="5418FFED" w14:textId="77777777"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color w:val="000000"/>
          <w:sz w:val="24"/>
          <w:szCs w:val="24"/>
        </w:rPr>
        <w:t>В случае изменения наименования</w:t>
      </w:r>
      <w:r w:rsidRPr="009915C0">
        <w:rPr>
          <w:rFonts w:ascii="Times New Roman" w:hAnsi="Times New Roman" w:cs="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E1EFEFD" w14:textId="4342C1F8"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5836A2" w:rsidRPr="009915C0">
        <w:rPr>
          <w:rFonts w:ascii="Times New Roman" w:hAnsi="Times New Roman" w:cs="Times New Roman"/>
          <w:sz w:val="24"/>
          <w:szCs w:val="24"/>
        </w:rPr>
        <w:t>услуг</w:t>
      </w:r>
      <w:r w:rsidRPr="009915C0">
        <w:rPr>
          <w:rFonts w:ascii="Times New Roman" w:hAnsi="Times New Roman" w:cs="Times New Roman"/>
          <w:sz w:val="24"/>
          <w:szCs w:val="24"/>
        </w:rPr>
        <w:t xml:space="preserve">, качества </w:t>
      </w:r>
      <w:bookmarkStart w:id="5" w:name="_Hlk56764665"/>
      <w:r w:rsidR="005836A2" w:rsidRPr="009915C0">
        <w:rPr>
          <w:rFonts w:ascii="Times New Roman" w:hAnsi="Times New Roman" w:cs="Times New Roman"/>
          <w:sz w:val="24"/>
          <w:szCs w:val="24"/>
        </w:rPr>
        <w:t>оказываемых услуг</w:t>
      </w:r>
      <w:bookmarkEnd w:id="5"/>
      <w:r w:rsidRPr="009915C0">
        <w:rPr>
          <w:rFonts w:ascii="Times New Roman" w:hAnsi="Times New Roman" w:cs="Times New Roman"/>
          <w:sz w:val="24"/>
          <w:szCs w:val="24"/>
        </w:rPr>
        <w:t xml:space="preserve"> и иных условий Контракта.</w:t>
      </w:r>
    </w:p>
    <w:p w14:paraId="66290C38" w14:textId="78975E94"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sz w:val="24"/>
          <w:szCs w:val="24"/>
        </w:rPr>
        <w:t xml:space="preserve">Заказчик по согласованию с </w:t>
      </w:r>
      <w:bookmarkStart w:id="6" w:name="_Hlk56764429"/>
      <w:r w:rsidR="005836A2" w:rsidRPr="009915C0">
        <w:rPr>
          <w:rFonts w:ascii="Times New Roman" w:hAnsi="Times New Roman" w:cs="Times New Roman"/>
          <w:iCs/>
          <w:color w:val="000000"/>
          <w:sz w:val="24"/>
          <w:szCs w:val="24"/>
        </w:rPr>
        <w:t>Исполнителем</w:t>
      </w:r>
      <w:bookmarkEnd w:id="6"/>
      <w:r w:rsidRPr="009915C0">
        <w:rPr>
          <w:rFonts w:ascii="Times New Roman" w:hAnsi="Times New Roman" w:cs="Times New Roman"/>
          <w:sz w:val="24"/>
          <w:szCs w:val="24"/>
        </w:rPr>
        <w:t xml:space="preserve"> в ходе исполнения Контракта вправе изменить не более чем на десять процентов предусмотренный Контрактом объем </w:t>
      </w:r>
      <w:r w:rsidR="005836A2" w:rsidRPr="009915C0">
        <w:rPr>
          <w:rFonts w:ascii="Times New Roman" w:hAnsi="Times New Roman" w:cs="Times New Roman"/>
          <w:sz w:val="24"/>
          <w:szCs w:val="24"/>
        </w:rPr>
        <w:t xml:space="preserve">оказываемых услуг </w:t>
      </w:r>
      <w:r w:rsidRPr="009915C0">
        <w:rPr>
          <w:rFonts w:ascii="Times New Roman" w:hAnsi="Times New Roman" w:cs="Times New Roman"/>
          <w:sz w:val="24"/>
          <w:szCs w:val="24"/>
        </w:rPr>
        <w:t xml:space="preserve">по Контракту при изменении потребности в объеме </w:t>
      </w:r>
      <w:r w:rsidR="005836A2" w:rsidRPr="009915C0">
        <w:rPr>
          <w:rFonts w:ascii="Times New Roman" w:hAnsi="Times New Roman" w:cs="Times New Roman"/>
          <w:sz w:val="24"/>
          <w:szCs w:val="24"/>
        </w:rPr>
        <w:t>оказываемых услуг</w:t>
      </w:r>
      <w:r w:rsidRPr="009915C0">
        <w:rPr>
          <w:rFonts w:ascii="Times New Roman" w:hAnsi="Times New Roman" w:cs="Times New Roman"/>
          <w:sz w:val="24"/>
          <w:szCs w:val="24"/>
        </w:rPr>
        <w:t>,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4FC6B827" w14:textId="7CBB6B07"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sz w:val="24"/>
          <w:szCs w:val="24"/>
        </w:rPr>
        <w:t xml:space="preserve">При исполнении Контракта по согласованию Заказчика с </w:t>
      </w:r>
      <w:r w:rsidR="005836A2" w:rsidRPr="009915C0">
        <w:rPr>
          <w:rFonts w:ascii="Times New Roman" w:hAnsi="Times New Roman" w:cs="Times New Roman"/>
          <w:iCs/>
          <w:color w:val="000000"/>
          <w:sz w:val="24"/>
          <w:szCs w:val="24"/>
        </w:rPr>
        <w:t>Исполнителем</w:t>
      </w:r>
      <w:r w:rsidRPr="009915C0">
        <w:rPr>
          <w:rFonts w:ascii="Times New Roman" w:hAnsi="Times New Roman" w:cs="Times New Roman"/>
          <w:sz w:val="24"/>
          <w:szCs w:val="24"/>
        </w:rPr>
        <w:t xml:space="preserve"> допускается </w:t>
      </w:r>
      <w:r w:rsidR="005836A2" w:rsidRPr="009915C0">
        <w:rPr>
          <w:rFonts w:ascii="Times New Roman" w:hAnsi="Times New Roman" w:cs="Times New Roman"/>
          <w:sz w:val="24"/>
          <w:szCs w:val="24"/>
        </w:rPr>
        <w:t>оказывание услуги</w:t>
      </w:r>
      <w:r w:rsidRPr="009915C0">
        <w:rPr>
          <w:rFonts w:ascii="Times New Roman" w:hAnsi="Times New Roman" w:cs="Times New Roman"/>
          <w:sz w:val="24"/>
          <w:szCs w:val="24"/>
        </w:rPr>
        <w:t xml:space="preserve">, качество, характеристики которой являются улучшенными по сравнению с качеством и соответствующими </w:t>
      </w:r>
      <w:r w:rsidR="005836A2" w:rsidRPr="009915C0">
        <w:rPr>
          <w:rFonts w:ascii="Times New Roman" w:hAnsi="Times New Roman" w:cs="Times New Roman"/>
          <w:sz w:val="24"/>
          <w:szCs w:val="24"/>
        </w:rPr>
        <w:t xml:space="preserve"> </w:t>
      </w:r>
      <w:r w:rsidRPr="009915C0">
        <w:rPr>
          <w:rFonts w:ascii="Times New Roman" w:hAnsi="Times New Roman" w:cs="Times New Roman"/>
          <w:sz w:val="24"/>
          <w:szCs w:val="24"/>
        </w:rPr>
        <w:t xml:space="preserve"> характеристиками, указанными в Контракте.</w:t>
      </w:r>
    </w:p>
    <w:p w14:paraId="15939B05" w14:textId="1B65BF6A"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sz w:val="24"/>
          <w:szCs w:val="24"/>
        </w:rPr>
        <w:t xml:space="preserve">При исполнении Контракта не допускается перемена </w:t>
      </w:r>
      <w:r w:rsidR="005836A2" w:rsidRPr="009915C0">
        <w:rPr>
          <w:rFonts w:ascii="Times New Roman" w:hAnsi="Times New Roman" w:cs="Times New Roman"/>
          <w:iCs/>
          <w:color w:val="000000"/>
          <w:sz w:val="24"/>
          <w:szCs w:val="24"/>
        </w:rPr>
        <w:t>Исполнителя</w:t>
      </w:r>
      <w:r w:rsidRPr="009915C0">
        <w:rPr>
          <w:rFonts w:ascii="Times New Roman" w:hAnsi="Times New Roman" w:cs="Times New Roman"/>
          <w:sz w:val="24"/>
          <w:szCs w:val="24"/>
        </w:rPr>
        <w:t xml:space="preserve">, за исключением случаев, если новый </w:t>
      </w:r>
      <w:r w:rsidR="005836A2" w:rsidRPr="009915C0">
        <w:rPr>
          <w:rFonts w:ascii="Times New Roman" w:hAnsi="Times New Roman" w:cs="Times New Roman"/>
          <w:iCs/>
          <w:color w:val="000000"/>
          <w:sz w:val="24"/>
          <w:szCs w:val="24"/>
        </w:rPr>
        <w:t>Исполнитель</w:t>
      </w:r>
      <w:r w:rsidRPr="009915C0">
        <w:rPr>
          <w:rFonts w:ascii="Times New Roman" w:hAnsi="Times New Roman" w:cs="Times New Roman"/>
          <w:sz w:val="24"/>
          <w:szCs w:val="24"/>
        </w:rPr>
        <w:t xml:space="preserve"> является правопреемником </w:t>
      </w:r>
      <w:r w:rsidR="005836A2" w:rsidRPr="009915C0">
        <w:rPr>
          <w:rFonts w:ascii="Times New Roman" w:hAnsi="Times New Roman" w:cs="Times New Roman"/>
          <w:iCs/>
          <w:color w:val="000000"/>
          <w:sz w:val="24"/>
          <w:szCs w:val="24"/>
        </w:rPr>
        <w:t>Исполнителя</w:t>
      </w:r>
      <w:r w:rsidRPr="009915C0">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5AAEC30A" w14:textId="77777777"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D7D479F" w14:textId="77777777"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A319BAB" w14:textId="77777777"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C2DC12A" w14:textId="77777777" w:rsidR="002B674F" w:rsidRPr="009915C0" w:rsidRDefault="002B674F" w:rsidP="00E771A8">
      <w:pPr>
        <w:pStyle w:val="ConsPlusNormal"/>
        <w:widowControl/>
        <w:numPr>
          <w:ilvl w:val="1"/>
          <w:numId w:val="12"/>
        </w:numPr>
        <w:ind w:left="0" w:firstLine="709"/>
        <w:jc w:val="both"/>
        <w:rPr>
          <w:rFonts w:ascii="Times New Roman" w:hAnsi="Times New Roman" w:cs="Times New Roman"/>
          <w:sz w:val="24"/>
          <w:szCs w:val="24"/>
        </w:rPr>
      </w:pPr>
      <w:r w:rsidRPr="009915C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258647D" w14:textId="1D685998" w:rsidR="002B674F" w:rsidRPr="009915C0" w:rsidRDefault="00612F5F" w:rsidP="00E771A8">
      <w:pPr>
        <w:pStyle w:val="ConsPlusNormal"/>
        <w:ind w:firstLine="709"/>
        <w:jc w:val="both"/>
        <w:rPr>
          <w:rFonts w:ascii="Times New Roman" w:hAnsi="Times New Roman" w:cs="Times New Roman"/>
          <w:sz w:val="24"/>
          <w:szCs w:val="24"/>
        </w:rPr>
      </w:pPr>
      <w:r w:rsidRPr="009915C0">
        <w:rPr>
          <w:rFonts w:ascii="Times New Roman" w:hAnsi="Times New Roman" w:cs="Times New Roman"/>
          <w:sz w:val="24"/>
          <w:szCs w:val="24"/>
        </w:rPr>
        <w:t>12</w:t>
      </w:r>
      <w:r w:rsidR="002B674F" w:rsidRPr="009915C0">
        <w:rPr>
          <w:rFonts w:ascii="Times New Roman" w:hAnsi="Times New Roman" w:cs="Times New Roman"/>
          <w:sz w:val="24"/>
          <w:szCs w:val="24"/>
        </w:rPr>
        <w:t>.13. Приложения, указанные в контракте, являются его неотъемлемой частью:</w:t>
      </w:r>
    </w:p>
    <w:p w14:paraId="0413EF8C" w14:textId="77777777" w:rsidR="002B674F" w:rsidRPr="009915C0" w:rsidRDefault="002B674F" w:rsidP="00E771A8">
      <w:pPr>
        <w:spacing w:after="0"/>
        <w:ind w:firstLine="709"/>
        <w:contextualSpacing/>
      </w:pPr>
      <w:r w:rsidRPr="009915C0">
        <w:t xml:space="preserve"> Приложение № 1 - Расчет стоимости оказания услуг;</w:t>
      </w:r>
    </w:p>
    <w:p w14:paraId="0BD98310" w14:textId="77777777" w:rsidR="002B674F" w:rsidRPr="009915C0" w:rsidRDefault="002B674F" w:rsidP="00E771A8">
      <w:pPr>
        <w:pStyle w:val="msonormalcxspmiddle"/>
        <w:widowControl w:val="0"/>
        <w:tabs>
          <w:tab w:val="left" w:pos="1701"/>
        </w:tabs>
        <w:autoSpaceDE w:val="0"/>
        <w:autoSpaceDN w:val="0"/>
        <w:adjustRightInd w:val="0"/>
        <w:spacing w:before="0" w:beforeAutospacing="0" w:after="0" w:afterAutospacing="0"/>
        <w:ind w:firstLine="709"/>
        <w:contextualSpacing/>
        <w:jc w:val="both"/>
      </w:pPr>
      <w:r w:rsidRPr="009915C0">
        <w:t xml:space="preserve"> Приложение № 2 - Условия предоставления услуг;</w:t>
      </w:r>
    </w:p>
    <w:p w14:paraId="3285AEF1" w14:textId="77777777" w:rsidR="002B674F" w:rsidRPr="009915C0" w:rsidRDefault="002B674F" w:rsidP="00E771A8">
      <w:pPr>
        <w:pStyle w:val="msonormalcxspmiddle"/>
        <w:widowControl w:val="0"/>
        <w:tabs>
          <w:tab w:val="left" w:pos="1701"/>
        </w:tabs>
        <w:autoSpaceDE w:val="0"/>
        <w:autoSpaceDN w:val="0"/>
        <w:adjustRightInd w:val="0"/>
        <w:spacing w:before="0" w:beforeAutospacing="0" w:after="0" w:afterAutospacing="0"/>
        <w:ind w:firstLine="709"/>
        <w:contextualSpacing/>
        <w:jc w:val="both"/>
      </w:pPr>
      <w:r w:rsidRPr="009915C0">
        <w:t xml:space="preserve"> Приложение № 3 - Акт обследования технического состояния объектов;</w:t>
      </w:r>
    </w:p>
    <w:p w14:paraId="4D951AE2" w14:textId="77777777" w:rsidR="002B674F" w:rsidRPr="009915C0" w:rsidRDefault="002B674F" w:rsidP="00E771A8">
      <w:pPr>
        <w:pStyle w:val="msonormalcxspmiddle"/>
        <w:widowControl w:val="0"/>
        <w:tabs>
          <w:tab w:val="left" w:pos="1701"/>
        </w:tabs>
        <w:autoSpaceDE w:val="0"/>
        <w:autoSpaceDN w:val="0"/>
        <w:adjustRightInd w:val="0"/>
        <w:spacing w:before="0" w:beforeAutospacing="0" w:after="0" w:afterAutospacing="0"/>
        <w:ind w:firstLine="709"/>
        <w:contextualSpacing/>
        <w:jc w:val="both"/>
      </w:pPr>
      <w:r w:rsidRPr="009915C0">
        <w:t xml:space="preserve"> Приложение № 4 - Инструкция о порядке пользования средствами Комплекса;</w:t>
      </w:r>
    </w:p>
    <w:p w14:paraId="6C3526F1" w14:textId="77777777" w:rsidR="002B674F" w:rsidRPr="009915C0" w:rsidRDefault="002B674F" w:rsidP="00E771A8">
      <w:pPr>
        <w:pStyle w:val="msonormalcxspmiddle"/>
        <w:widowControl w:val="0"/>
        <w:tabs>
          <w:tab w:val="left" w:pos="1701"/>
        </w:tabs>
        <w:autoSpaceDE w:val="0"/>
        <w:autoSpaceDN w:val="0"/>
        <w:adjustRightInd w:val="0"/>
        <w:spacing w:before="0" w:beforeAutospacing="0" w:after="0" w:afterAutospacing="0"/>
        <w:ind w:firstLine="709"/>
        <w:contextualSpacing/>
        <w:jc w:val="both"/>
      </w:pPr>
      <w:r w:rsidRPr="009915C0">
        <w:t xml:space="preserve"> Приложение № 5 - Список лиц, ответственных за пользование средствами ПЦН.</w:t>
      </w:r>
    </w:p>
    <w:p w14:paraId="1424544D" w14:textId="2DA1299A" w:rsidR="00B67A98" w:rsidRDefault="00B67A98" w:rsidP="00E771A8">
      <w:pPr>
        <w:pStyle w:val="ConsNormal"/>
        <w:widowControl/>
        <w:ind w:firstLine="709"/>
        <w:contextualSpacing/>
        <w:jc w:val="both"/>
        <w:rPr>
          <w:rFonts w:ascii="Times New Roman" w:hAnsi="Times New Roman"/>
          <w:sz w:val="24"/>
          <w:szCs w:val="24"/>
        </w:rPr>
      </w:pPr>
    </w:p>
    <w:p w14:paraId="50C2C0B3" w14:textId="00691080" w:rsidR="00B67A98" w:rsidRDefault="00612F5F" w:rsidP="00E771A8">
      <w:pPr>
        <w:pStyle w:val="ConsPlusNormal"/>
        <w:widowControl/>
        <w:tabs>
          <w:tab w:val="left" w:pos="426"/>
        </w:tabs>
        <w:ind w:firstLine="0"/>
        <w:contextualSpacing/>
        <w:rPr>
          <w:rFonts w:ascii="Times New Roman" w:hAnsi="Times New Roman" w:cs="Times New Roman"/>
          <w:b/>
          <w:sz w:val="24"/>
          <w:szCs w:val="24"/>
        </w:rPr>
      </w:pPr>
      <w:r w:rsidRPr="009915C0">
        <w:rPr>
          <w:rFonts w:ascii="Times New Roman" w:hAnsi="Times New Roman" w:cs="Times New Roman"/>
          <w:b/>
          <w:sz w:val="24"/>
          <w:szCs w:val="24"/>
        </w:rPr>
        <w:t xml:space="preserve">13. </w:t>
      </w:r>
      <w:r w:rsidR="00B67A98" w:rsidRPr="009915C0">
        <w:rPr>
          <w:rFonts w:ascii="Times New Roman" w:hAnsi="Times New Roman" w:cs="Times New Roman"/>
          <w:b/>
          <w:sz w:val="24"/>
          <w:szCs w:val="24"/>
        </w:rPr>
        <w:t>Адреса места нахождения, банковские реквизиты и подписи Сторон</w:t>
      </w:r>
    </w:p>
    <w:p w14:paraId="59AAC143" w14:textId="77777777" w:rsidR="00E771A8" w:rsidRPr="009915C0" w:rsidRDefault="00E771A8" w:rsidP="00E771A8">
      <w:pPr>
        <w:pStyle w:val="ConsPlusNormal"/>
        <w:widowControl/>
        <w:tabs>
          <w:tab w:val="left" w:pos="426"/>
        </w:tabs>
        <w:ind w:firstLine="0"/>
        <w:contextualSpacing/>
        <w:rPr>
          <w:rFonts w:ascii="Times New Roman" w:hAnsi="Times New Roman" w:cs="Times New Roman"/>
          <w:b/>
          <w:i/>
          <w:sz w:val="24"/>
          <w:szCs w:val="24"/>
        </w:rPr>
      </w:pPr>
    </w:p>
    <w:tbl>
      <w:tblPr>
        <w:tblW w:w="0" w:type="auto"/>
        <w:tblInd w:w="108" w:type="dxa"/>
        <w:tblLook w:val="0000" w:firstRow="0" w:lastRow="0" w:firstColumn="0" w:lastColumn="0" w:noHBand="0" w:noVBand="0"/>
      </w:tblPr>
      <w:tblGrid>
        <w:gridCol w:w="4787"/>
        <w:gridCol w:w="4319"/>
      </w:tblGrid>
      <w:tr w:rsidR="00B67A98" w:rsidRPr="009915C0" w14:paraId="59862E84" w14:textId="77777777" w:rsidTr="00734503">
        <w:tc>
          <w:tcPr>
            <w:tcW w:w="4993" w:type="dxa"/>
          </w:tcPr>
          <w:p w14:paraId="5A676BBE" w14:textId="77777777" w:rsidR="00B67A98" w:rsidRPr="009915C0" w:rsidRDefault="00B67A98" w:rsidP="00E771A8">
            <w:pPr>
              <w:spacing w:after="0"/>
              <w:ind w:firstLine="34"/>
            </w:pPr>
            <w:r w:rsidRPr="009915C0">
              <w:rPr>
                <w:b/>
                <w:bCs/>
              </w:rPr>
              <w:t>ЗАКАЗЧИК:</w:t>
            </w:r>
          </w:p>
          <w:p w14:paraId="4C9D3442" w14:textId="77777777" w:rsidR="00B67A98" w:rsidRPr="009915C0" w:rsidRDefault="00B67A98" w:rsidP="00E771A8">
            <w:pPr>
              <w:spacing w:after="0"/>
            </w:pPr>
            <w:r w:rsidRPr="009915C0">
              <w:t xml:space="preserve">Администрация города Рубцовска </w:t>
            </w:r>
          </w:p>
          <w:p w14:paraId="45EAB8D2" w14:textId="77777777" w:rsidR="00B67A98" w:rsidRPr="009915C0" w:rsidRDefault="00B67A98" w:rsidP="00E771A8">
            <w:pPr>
              <w:spacing w:after="0"/>
            </w:pPr>
            <w:r w:rsidRPr="009915C0">
              <w:t>Алтайского края</w:t>
            </w:r>
          </w:p>
          <w:p w14:paraId="58C118E5" w14:textId="77777777" w:rsidR="00B67A98" w:rsidRPr="009915C0" w:rsidRDefault="00B67A98" w:rsidP="00E771A8">
            <w:pPr>
              <w:spacing w:after="0"/>
            </w:pPr>
            <w:smartTag w:uri="urn:schemas-microsoft-com:office:smarttags" w:element="metricconverter">
              <w:smartTagPr>
                <w:attr w:name="ProductID" w:val="658200, г"/>
              </w:smartTagPr>
              <w:r w:rsidRPr="009915C0">
                <w:t>658200, г</w:t>
              </w:r>
            </w:smartTag>
            <w:r w:rsidRPr="009915C0">
              <w:t xml:space="preserve">. Рубцовск, пр. Ленина, 130. </w:t>
            </w:r>
          </w:p>
          <w:p w14:paraId="02E4E369" w14:textId="77777777" w:rsidR="00B67A98" w:rsidRPr="009915C0" w:rsidRDefault="00B67A98" w:rsidP="00E771A8">
            <w:pPr>
              <w:spacing w:after="0"/>
            </w:pPr>
            <w:r w:rsidRPr="009915C0">
              <w:t xml:space="preserve">УФК по Алтайскому краю </w:t>
            </w:r>
          </w:p>
          <w:p w14:paraId="21F4DAEF" w14:textId="77777777" w:rsidR="00B67A98" w:rsidRPr="009915C0" w:rsidRDefault="00B67A98" w:rsidP="00E771A8">
            <w:pPr>
              <w:spacing w:after="0"/>
            </w:pPr>
            <w:r w:rsidRPr="009915C0">
              <w:t xml:space="preserve">л/с 03173011690  </w:t>
            </w:r>
          </w:p>
          <w:p w14:paraId="497FC79C" w14:textId="77777777" w:rsidR="00B67A98" w:rsidRPr="009915C0" w:rsidRDefault="00B67A98" w:rsidP="00E771A8">
            <w:pPr>
              <w:spacing w:after="0"/>
            </w:pPr>
            <w:r w:rsidRPr="009915C0">
              <w:t xml:space="preserve">Отделение Барнаул </w:t>
            </w:r>
            <w:proofErr w:type="spellStart"/>
            <w:r w:rsidRPr="009915C0">
              <w:t>г.Барнаул</w:t>
            </w:r>
            <w:proofErr w:type="spellEnd"/>
          </w:p>
          <w:p w14:paraId="461992C6" w14:textId="77777777" w:rsidR="00B67A98" w:rsidRPr="009915C0" w:rsidRDefault="00B67A98" w:rsidP="00E771A8">
            <w:pPr>
              <w:spacing w:after="0"/>
            </w:pPr>
            <w:r w:rsidRPr="009915C0">
              <w:t>р/с 40204810400000006900</w:t>
            </w:r>
          </w:p>
          <w:p w14:paraId="5E208D5F" w14:textId="77777777" w:rsidR="00B67A98" w:rsidRPr="009915C0" w:rsidRDefault="00B67A98" w:rsidP="00E771A8">
            <w:pPr>
              <w:spacing w:after="0"/>
            </w:pPr>
            <w:proofErr w:type="gramStart"/>
            <w:r w:rsidRPr="009915C0">
              <w:t>ИНН  2209011079</w:t>
            </w:r>
            <w:proofErr w:type="gramEnd"/>
          </w:p>
          <w:p w14:paraId="21DC4E61" w14:textId="77777777" w:rsidR="00B67A98" w:rsidRPr="009915C0" w:rsidRDefault="00B67A98" w:rsidP="00E771A8">
            <w:pPr>
              <w:spacing w:after="0"/>
            </w:pPr>
            <w:r w:rsidRPr="009915C0">
              <w:t xml:space="preserve">КПП 220901001       </w:t>
            </w:r>
          </w:p>
          <w:p w14:paraId="1BB7A30D" w14:textId="77777777" w:rsidR="00B67A98" w:rsidRPr="009915C0" w:rsidRDefault="00B67A98" w:rsidP="00E771A8">
            <w:pPr>
              <w:spacing w:after="0"/>
            </w:pPr>
            <w:r w:rsidRPr="009915C0">
              <w:t>БИК 040173001</w:t>
            </w:r>
          </w:p>
          <w:p w14:paraId="6EF6EBF5" w14:textId="77777777" w:rsidR="00B67A98" w:rsidRPr="009915C0" w:rsidRDefault="00B67A98" w:rsidP="00E771A8">
            <w:pPr>
              <w:tabs>
                <w:tab w:val="center" w:pos="2743"/>
              </w:tabs>
              <w:spacing w:after="0"/>
            </w:pPr>
            <w:r w:rsidRPr="009915C0">
              <w:t>Должность</w:t>
            </w:r>
            <w:r w:rsidRPr="009915C0">
              <w:tab/>
            </w:r>
          </w:p>
          <w:p w14:paraId="11C705BA" w14:textId="77777777" w:rsidR="00B67A98" w:rsidRPr="009915C0" w:rsidRDefault="00B67A98" w:rsidP="00E771A8">
            <w:pPr>
              <w:spacing w:after="0"/>
            </w:pPr>
          </w:p>
          <w:p w14:paraId="1B335D74" w14:textId="77777777" w:rsidR="00B67A98" w:rsidRPr="009915C0" w:rsidRDefault="00B67A98" w:rsidP="00E771A8">
            <w:pPr>
              <w:autoSpaceDE w:val="0"/>
              <w:autoSpaceDN w:val="0"/>
              <w:adjustRightInd w:val="0"/>
              <w:spacing w:after="0"/>
            </w:pPr>
            <w:r w:rsidRPr="009915C0">
              <w:t>_________________ Ф.И.О.</w:t>
            </w:r>
          </w:p>
          <w:p w14:paraId="1C94FD6A" w14:textId="77777777" w:rsidR="00B67A98" w:rsidRPr="009915C0" w:rsidRDefault="00B67A98" w:rsidP="00E771A8">
            <w:pPr>
              <w:autoSpaceDE w:val="0"/>
              <w:autoSpaceDN w:val="0"/>
              <w:adjustRightInd w:val="0"/>
              <w:spacing w:after="0"/>
              <w:ind w:firstLine="34"/>
            </w:pPr>
            <w:r w:rsidRPr="009915C0">
              <w:t>"___" ___________ 20__ года</w:t>
            </w:r>
          </w:p>
          <w:p w14:paraId="1ACA8FEC" w14:textId="77777777" w:rsidR="00B67A98" w:rsidRPr="009915C0" w:rsidRDefault="00B67A98" w:rsidP="00E771A8">
            <w:pPr>
              <w:autoSpaceDE w:val="0"/>
              <w:autoSpaceDN w:val="0"/>
              <w:adjustRightInd w:val="0"/>
              <w:spacing w:after="0"/>
              <w:ind w:firstLine="34"/>
            </w:pPr>
            <w:r w:rsidRPr="009915C0">
              <w:t xml:space="preserve">        М.П.</w:t>
            </w:r>
          </w:p>
        </w:tc>
        <w:tc>
          <w:tcPr>
            <w:tcW w:w="4470" w:type="dxa"/>
          </w:tcPr>
          <w:p w14:paraId="67FFFDFD" w14:textId="77777777" w:rsidR="00B67A98" w:rsidRPr="009915C0" w:rsidRDefault="00B67A98" w:rsidP="00E771A8">
            <w:pPr>
              <w:spacing w:after="0"/>
            </w:pPr>
            <w:r w:rsidRPr="009915C0">
              <w:rPr>
                <w:b/>
                <w:bCs/>
              </w:rPr>
              <w:t xml:space="preserve"> ИСПОЛНИТЕЛЬ:</w:t>
            </w:r>
          </w:p>
          <w:p w14:paraId="62BFC805" w14:textId="77777777" w:rsidR="00B67A98" w:rsidRPr="009915C0" w:rsidRDefault="00B67A98" w:rsidP="00E771A8">
            <w:pPr>
              <w:spacing w:after="0"/>
              <w:ind w:firstLine="2"/>
            </w:pPr>
            <w:r w:rsidRPr="009915C0">
              <w:t>Наименование</w:t>
            </w:r>
          </w:p>
          <w:p w14:paraId="72696458" w14:textId="77777777" w:rsidR="00B67A98" w:rsidRPr="009915C0" w:rsidRDefault="00B67A98" w:rsidP="00E771A8">
            <w:pPr>
              <w:spacing w:after="0"/>
              <w:ind w:firstLine="2"/>
            </w:pPr>
            <w:r w:rsidRPr="009915C0">
              <w:t>Юридический адрес</w:t>
            </w:r>
          </w:p>
          <w:p w14:paraId="503B7FD3" w14:textId="77777777" w:rsidR="00B67A98" w:rsidRPr="009915C0" w:rsidRDefault="00B67A98" w:rsidP="00E771A8">
            <w:pPr>
              <w:spacing w:after="0"/>
              <w:ind w:firstLine="2"/>
            </w:pPr>
            <w:proofErr w:type="gramStart"/>
            <w:r w:rsidRPr="009915C0">
              <w:t xml:space="preserve">Телефон,   </w:t>
            </w:r>
            <w:proofErr w:type="gramEnd"/>
            <w:r w:rsidRPr="009915C0">
              <w:t xml:space="preserve">    Факс</w:t>
            </w:r>
          </w:p>
          <w:p w14:paraId="15A3A53C" w14:textId="77777777" w:rsidR="00B67A98" w:rsidRPr="009915C0" w:rsidRDefault="00B67A98" w:rsidP="00E771A8">
            <w:pPr>
              <w:spacing w:after="0"/>
              <w:ind w:firstLine="2"/>
            </w:pPr>
            <w:r w:rsidRPr="009915C0">
              <w:t>Наименование банка</w:t>
            </w:r>
          </w:p>
          <w:p w14:paraId="4206B1A2" w14:textId="77777777" w:rsidR="00B67A98" w:rsidRPr="009915C0" w:rsidRDefault="00B67A98" w:rsidP="00E771A8">
            <w:pPr>
              <w:spacing w:after="0"/>
              <w:ind w:firstLine="2"/>
            </w:pPr>
            <w:r w:rsidRPr="009915C0">
              <w:t>р/с</w:t>
            </w:r>
          </w:p>
          <w:p w14:paraId="15D96E98" w14:textId="77777777" w:rsidR="00B67A98" w:rsidRPr="009915C0" w:rsidRDefault="00B67A98" w:rsidP="00E771A8">
            <w:pPr>
              <w:spacing w:after="0"/>
              <w:ind w:firstLine="2"/>
            </w:pPr>
            <w:r w:rsidRPr="009915C0">
              <w:t>к/с</w:t>
            </w:r>
          </w:p>
          <w:p w14:paraId="51746F6C" w14:textId="77777777" w:rsidR="00B67A98" w:rsidRPr="009915C0" w:rsidRDefault="00B67A98" w:rsidP="00E771A8">
            <w:pPr>
              <w:spacing w:after="0"/>
              <w:ind w:firstLine="2"/>
            </w:pPr>
            <w:r w:rsidRPr="009915C0">
              <w:t xml:space="preserve">ИНН        КПП </w:t>
            </w:r>
          </w:p>
          <w:p w14:paraId="7AE35088" w14:textId="77777777" w:rsidR="00B67A98" w:rsidRPr="009915C0" w:rsidRDefault="00B67A98" w:rsidP="00E771A8">
            <w:pPr>
              <w:spacing w:after="0"/>
              <w:ind w:firstLine="2"/>
            </w:pPr>
            <w:r w:rsidRPr="009915C0">
              <w:t xml:space="preserve">БИК  </w:t>
            </w:r>
          </w:p>
          <w:p w14:paraId="7D956A7D" w14:textId="77777777" w:rsidR="00B67A98" w:rsidRPr="009915C0" w:rsidRDefault="00B67A98" w:rsidP="00E771A8">
            <w:pPr>
              <w:spacing w:after="0"/>
              <w:ind w:firstLine="2"/>
            </w:pPr>
            <w:r w:rsidRPr="009915C0">
              <w:t>Дата постановки на учет в                налоговый орган, ОКПО</w:t>
            </w:r>
          </w:p>
          <w:p w14:paraId="68232BA1" w14:textId="77777777" w:rsidR="00B67A98" w:rsidRPr="009915C0" w:rsidRDefault="00B67A98" w:rsidP="00E771A8">
            <w:pPr>
              <w:spacing w:after="0"/>
              <w:ind w:firstLine="2"/>
            </w:pPr>
            <w:r w:rsidRPr="009915C0">
              <w:t>Должность</w:t>
            </w:r>
          </w:p>
          <w:p w14:paraId="284DA0D2" w14:textId="77777777" w:rsidR="00B67A98" w:rsidRPr="009915C0" w:rsidRDefault="00B67A98" w:rsidP="00E771A8">
            <w:pPr>
              <w:spacing w:after="0"/>
              <w:ind w:firstLine="2"/>
            </w:pPr>
          </w:p>
          <w:p w14:paraId="451F7041" w14:textId="77777777" w:rsidR="00B67A98" w:rsidRPr="009915C0" w:rsidRDefault="00B67A98" w:rsidP="00E771A8">
            <w:pPr>
              <w:spacing w:after="0"/>
              <w:ind w:firstLine="2"/>
            </w:pPr>
            <w:r w:rsidRPr="009915C0">
              <w:t>_______________Ф.И.О.                                              "___" ____________ 20__ года</w:t>
            </w:r>
          </w:p>
          <w:p w14:paraId="622250E4" w14:textId="77777777" w:rsidR="00B67A98" w:rsidRPr="009915C0" w:rsidRDefault="00B67A98" w:rsidP="00E771A8">
            <w:pPr>
              <w:spacing w:after="0"/>
              <w:ind w:firstLine="709"/>
            </w:pPr>
            <w:r w:rsidRPr="009915C0">
              <w:t xml:space="preserve">         М.П.</w:t>
            </w:r>
          </w:p>
        </w:tc>
      </w:tr>
    </w:tbl>
    <w:p w14:paraId="0BB3692E" w14:textId="77777777" w:rsidR="00B67A98" w:rsidRPr="009915C0" w:rsidRDefault="00B67A98" w:rsidP="00E771A8">
      <w:pPr>
        <w:pStyle w:val="msonormalcxspmiddle"/>
        <w:spacing w:before="0" w:beforeAutospacing="0" w:after="0" w:afterAutospacing="0"/>
        <w:ind w:firstLine="709"/>
        <w:contextualSpacing/>
        <w:jc w:val="both"/>
      </w:pPr>
      <w:r w:rsidRPr="009915C0">
        <w:t xml:space="preserve">   </w:t>
      </w:r>
    </w:p>
    <w:p w14:paraId="7CD6BA69" w14:textId="77777777" w:rsidR="00B67A98" w:rsidRPr="009915C0" w:rsidRDefault="00B67A98" w:rsidP="00E771A8">
      <w:pPr>
        <w:pStyle w:val="msonormalcxspmiddle"/>
        <w:spacing w:before="0" w:beforeAutospacing="0" w:after="0" w:afterAutospacing="0"/>
        <w:ind w:firstLine="709"/>
        <w:contextualSpacing/>
        <w:jc w:val="both"/>
      </w:pPr>
    </w:p>
    <w:p w14:paraId="4DE24C3E" w14:textId="77777777" w:rsidR="00E771A8" w:rsidRDefault="00E771A8" w:rsidP="00E771A8">
      <w:pPr>
        <w:spacing w:after="0"/>
        <w:ind w:firstLine="709"/>
        <w:jc w:val="right"/>
      </w:pPr>
    </w:p>
    <w:p w14:paraId="2B863C15" w14:textId="77777777" w:rsidR="00E771A8" w:rsidRDefault="00E771A8" w:rsidP="00E771A8">
      <w:pPr>
        <w:spacing w:after="0"/>
        <w:ind w:firstLine="709"/>
        <w:jc w:val="right"/>
      </w:pPr>
    </w:p>
    <w:p w14:paraId="5A290FE3" w14:textId="77777777" w:rsidR="00E771A8" w:rsidRDefault="00E771A8" w:rsidP="00E771A8">
      <w:pPr>
        <w:spacing w:after="0"/>
        <w:ind w:firstLine="709"/>
        <w:jc w:val="right"/>
      </w:pPr>
    </w:p>
    <w:p w14:paraId="3B5D2F44" w14:textId="77777777" w:rsidR="00E771A8" w:rsidRDefault="00E771A8" w:rsidP="00E771A8">
      <w:pPr>
        <w:spacing w:after="0"/>
        <w:ind w:firstLine="709"/>
        <w:jc w:val="right"/>
      </w:pPr>
    </w:p>
    <w:p w14:paraId="580421B8" w14:textId="77777777" w:rsidR="00E771A8" w:rsidRDefault="00E771A8" w:rsidP="00E771A8">
      <w:pPr>
        <w:spacing w:after="0"/>
        <w:ind w:firstLine="709"/>
        <w:jc w:val="right"/>
      </w:pPr>
    </w:p>
    <w:p w14:paraId="3E6B07DE" w14:textId="77777777" w:rsidR="00E771A8" w:rsidRDefault="00E771A8" w:rsidP="00E771A8">
      <w:pPr>
        <w:spacing w:after="0"/>
        <w:ind w:firstLine="709"/>
        <w:jc w:val="right"/>
      </w:pPr>
    </w:p>
    <w:p w14:paraId="11D2DA3C" w14:textId="77777777" w:rsidR="00E771A8" w:rsidRDefault="00E771A8" w:rsidP="00E771A8">
      <w:pPr>
        <w:spacing w:after="0"/>
        <w:ind w:firstLine="709"/>
        <w:jc w:val="right"/>
      </w:pPr>
    </w:p>
    <w:p w14:paraId="78567644" w14:textId="77777777" w:rsidR="00E771A8" w:rsidRDefault="00E771A8" w:rsidP="00E771A8">
      <w:pPr>
        <w:spacing w:after="0"/>
        <w:ind w:firstLine="709"/>
        <w:jc w:val="right"/>
      </w:pPr>
    </w:p>
    <w:p w14:paraId="3B61329F" w14:textId="77777777" w:rsidR="00E771A8" w:rsidRDefault="00E771A8" w:rsidP="00E771A8">
      <w:pPr>
        <w:spacing w:after="0"/>
        <w:ind w:firstLine="709"/>
        <w:jc w:val="right"/>
      </w:pPr>
    </w:p>
    <w:p w14:paraId="18FD1982" w14:textId="77777777" w:rsidR="00E771A8" w:rsidRDefault="00E771A8" w:rsidP="00E771A8">
      <w:pPr>
        <w:spacing w:after="0"/>
        <w:ind w:firstLine="709"/>
        <w:jc w:val="right"/>
      </w:pPr>
    </w:p>
    <w:p w14:paraId="5E4FFCC2" w14:textId="77777777" w:rsidR="00E771A8" w:rsidRDefault="00E771A8" w:rsidP="00E771A8">
      <w:pPr>
        <w:spacing w:after="0"/>
        <w:ind w:firstLine="709"/>
        <w:jc w:val="right"/>
      </w:pPr>
    </w:p>
    <w:p w14:paraId="5390066E" w14:textId="77777777" w:rsidR="00E771A8" w:rsidRDefault="00E771A8" w:rsidP="00E771A8">
      <w:pPr>
        <w:spacing w:after="0"/>
        <w:ind w:firstLine="709"/>
        <w:jc w:val="right"/>
      </w:pPr>
    </w:p>
    <w:p w14:paraId="393389CF" w14:textId="77777777" w:rsidR="00E771A8" w:rsidRDefault="00E771A8" w:rsidP="00E771A8">
      <w:pPr>
        <w:spacing w:after="0"/>
        <w:ind w:firstLine="709"/>
        <w:jc w:val="right"/>
      </w:pPr>
    </w:p>
    <w:p w14:paraId="2AC4F905" w14:textId="77777777" w:rsidR="00E771A8" w:rsidRDefault="00E771A8" w:rsidP="00E771A8">
      <w:pPr>
        <w:spacing w:after="0"/>
        <w:ind w:firstLine="709"/>
        <w:jc w:val="right"/>
      </w:pPr>
    </w:p>
    <w:p w14:paraId="3A0A030F" w14:textId="77777777" w:rsidR="00E771A8" w:rsidRDefault="00E771A8" w:rsidP="00E771A8">
      <w:pPr>
        <w:spacing w:after="0"/>
        <w:ind w:firstLine="709"/>
        <w:jc w:val="right"/>
      </w:pPr>
    </w:p>
    <w:p w14:paraId="5FDBFE5F" w14:textId="77777777" w:rsidR="00E771A8" w:rsidRDefault="00E771A8" w:rsidP="00E771A8">
      <w:pPr>
        <w:spacing w:after="0"/>
        <w:ind w:firstLine="709"/>
        <w:jc w:val="right"/>
      </w:pPr>
    </w:p>
    <w:p w14:paraId="2E2FE3EC" w14:textId="77777777" w:rsidR="00E771A8" w:rsidRDefault="00E771A8" w:rsidP="00E771A8">
      <w:pPr>
        <w:spacing w:after="0"/>
        <w:ind w:firstLine="709"/>
        <w:jc w:val="right"/>
      </w:pPr>
    </w:p>
    <w:p w14:paraId="1DA53EBA" w14:textId="77777777" w:rsidR="00E771A8" w:rsidRDefault="00E771A8" w:rsidP="00E771A8">
      <w:pPr>
        <w:spacing w:after="0"/>
        <w:ind w:firstLine="709"/>
        <w:jc w:val="right"/>
      </w:pPr>
    </w:p>
    <w:p w14:paraId="061073D0" w14:textId="77777777" w:rsidR="00E771A8" w:rsidRDefault="00E771A8" w:rsidP="00E771A8">
      <w:pPr>
        <w:spacing w:after="0"/>
        <w:ind w:firstLine="709"/>
        <w:jc w:val="right"/>
      </w:pPr>
    </w:p>
    <w:p w14:paraId="7C08CC4B" w14:textId="67641898" w:rsidR="00B67A98" w:rsidRPr="009915C0" w:rsidRDefault="00B67A98" w:rsidP="00E771A8">
      <w:pPr>
        <w:spacing w:after="0"/>
        <w:ind w:firstLine="709"/>
        <w:jc w:val="right"/>
      </w:pPr>
      <w:r w:rsidRPr="009915C0">
        <w:t xml:space="preserve">  Приложение №1 </w:t>
      </w:r>
    </w:p>
    <w:p w14:paraId="78925E64" w14:textId="77777777" w:rsidR="00B67A98" w:rsidRPr="009915C0" w:rsidRDefault="00B67A98" w:rsidP="00E771A8">
      <w:pPr>
        <w:spacing w:after="0"/>
        <w:ind w:firstLine="709"/>
        <w:jc w:val="right"/>
      </w:pPr>
      <w:r w:rsidRPr="009915C0">
        <w:t xml:space="preserve">к   муниципальному контракту </w:t>
      </w:r>
    </w:p>
    <w:p w14:paraId="223C19FE" w14:textId="77777777" w:rsidR="00B67A98" w:rsidRPr="009915C0" w:rsidRDefault="00B67A98" w:rsidP="00E771A8">
      <w:pPr>
        <w:spacing w:after="0"/>
        <w:ind w:firstLine="709"/>
        <w:jc w:val="right"/>
      </w:pPr>
      <w:r w:rsidRPr="009915C0">
        <w:t>от                    № ____________</w:t>
      </w:r>
    </w:p>
    <w:p w14:paraId="76BDDBE5" w14:textId="77777777" w:rsidR="00B67A98" w:rsidRPr="009915C0" w:rsidRDefault="00B67A98" w:rsidP="00E771A8">
      <w:pPr>
        <w:spacing w:after="0"/>
        <w:ind w:firstLine="709"/>
        <w:jc w:val="right"/>
      </w:pPr>
    </w:p>
    <w:p w14:paraId="6CA9C9FD" w14:textId="77777777" w:rsidR="00B67A98" w:rsidRPr="009915C0" w:rsidRDefault="00B67A98" w:rsidP="00E771A8">
      <w:pPr>
        <w:spacing w:after="0"/>
        <w:ind w:firstLine="709"/>
        <w:jc w:val="center"/>
        <w:rPr>
          <w:b/>
        </w:rPr>
      </w:pPr>
      <w:r w:rsidRPr="009915C0">
        <w:rPr>
          <w:b/>
        </w:rPr>
        <w:t>Расчет стоимости оказания услуг</w:t>
      </w:r>
    </w:p>
    <w:p w14:paraId="48B6DB08" w14:textId="77777777" w:rsidR="00B67A98" w:rsidRPr="009915C0" w:rsidRDefault="00B67A98" w:rsidP="00E771A8">
      <w:pPr>
        <w:shd w:val="clear" w:color="auto" w:fill="FFFFFF"/>
        <w:spacing w:after="0"/>
        <w:ind w:firstLine="709"/>
        <w:rPr>
          <w:color w:val="000000"/>
          <w:spacing w:val="-8"/>
        </w:rPr>
      </w:pPr>
      <w:r w:rsidRPr="009915C0">
        <w:rPr>
          <w:b/>
          <w:color w:val="000000"/>
          <w:spacing w:val="-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110"/>
        <w:gridCol w:w="2127"/>
      </w:tblGrid>
      <w:tr w:rsidR="00B67A98" w:rsidRPr="009915C0" w14:paraId="302883E3" w14:textId="77777777" w:rsidTr="00734503">
        <w:trPr>
          <w:trHeight w:val="614"/>
        </w:trPr>
        <w:tc>
          <w:tcPr>
            <w:tcW w:w="567" w:type="dxa"/>
            <w:vAlign w:val="center"/>
          </w:tcPr>
          <w:p w14:paraId="29FD9FF1" w14:textId="77777777" w:rsidR="00B67A98" w:rsidRPr="009915C0" w:rsidRDefault="00B67A98" w:rsidP="00E771A8">
            <w:pPr>
              <w:spacing w:after="0"/>
              <w:contextualSpacing/>
              <w:rPr>
                <w:b/>
                <w:color w:val="000000"/>
                <w:spacing w:val="-8"/>
              </w:rPr>
            </w:pPr>
            <w:r w:rsidRPr="009915C0">
              <w:rPr>
                <w:b/>
                <w:color w:val="000000"/>
                <w:spacing w:val="-8"/>
              </w:rPr>
              <w:t>№</w:t>
            </w:r>
          </w:p>
          <w:p w14:paraId="01EDB8D2" w14:textId="77777777" w:rsidR="00B67A98" w:rsidRPr="009915C0" w:rsidRDefault="00B67A98" w:rsidP="00E771A8">
            <w:pPr>
              <w:spacing w:after="0"/>
              <w:contextualSpacing/>
              <w:rPr>
                <w:b/>
                <w:color w:val="000000"/>
                <w:spacing w:val="-8"/>
              </w:rPr>
            </w:pPr>
            <w:r w:rsidRPr="009915C0">
              <w:rPr>
                <w:b/>
                <w:color w:val="000000"/>
                <w:spacing w:val="-8"/>
              </w:rPr>
              <w:t>п/п</w:t>
            </w:r>
          </w:p>
        </w:tc>
        <w:tc>
          <w:tcPr>
            <w:tcW w:w="2552" w:type="dxa"/>
            <w:vAlign w:val="center"/>
          </w:tcPr>
          <w:p w14:paraId="17D802B8" w14:textId="77777777" w:rsidR="00B67A98" w:rsidRPr="009915C0" w:rsidRDefault="00B67A98" w:rsidP="00E771A8">
            <w:pPr>
              <w:spacing w:after="0"/>
              <w:contextualSpacing/>
              <w:rPr>
                <w:b/>
                <w:color w:val="000000"/>
                <w:spacing w:val="-8"/>
              </w:rPr>
            </w:pPr>
            <w:r w:rsidRPr="009915C0">
              <w:rPr>
                <w:b/>
                <w:color w:val="000000"/>
                <w:spacing w:val="-8"/>
              </w:rPr>
              <w:t>Наименование объекта</w:t>
            </w:r>
          </w:p>
        </w:tc>
        <w:tc>
          <w:tcPr>
            <w:tcW w:w="4110" w:type="dxa"/>
            <w:vAlign w:val="center"/>
          </w:tcPr>
          <w:p w14:paraId="54ED09B0" w14:textId="77777777" w:rsidR="00B67A98" w:rsidRPr="009915C0" w:rsidRDefault="00B67A98" w:rsidP="00E771A8">
            <w:pPr>
              <w:spacing w:after="0"/>
              <w:contextualSpacing/>
              <w:rPr>
                <w:b/>
                <w:color w:val="000000"/>
                <w:spacing w:val="-8"/>
              </w:rPr>
            </w:pPr>
            <w:r w:rsidRPr="009915C0">
              <w:rPr>
                <w:b/>
                <w:color w:val="000000"/>
                <w:spacing w:val="-8"/>
              </w:rPr>
              <w:t xml:space="preserve">          Адрес (местонахождение)</w:t>
            </w:r>
          </w:p>
        </w:tc>
        <w:tc>
          <w:tcPr>
            <w:tcW w:w="2127" w:type="dxa"/>
            <w:vAlign w:val="center"/>
          </w:tcPr>
          <w:p w14:paraId="2499824D" w14:textId="77777777" w:rsidR="00B67A98" w:rsidRPr="009915C0" w:rsidRDefault="00B67A98" w:rsidP="00E771A8">
            <w:pPr>
              <w:spacing w:after="0"/>
              <w:contextualSpacing/>
              <w:rPr>
                <w:b/>
                <w:color w:val="000000"/>
                <w:spacing w:val="-8"/>
              </w:rPr>
            </w:pPr>
            <w:r w:rsidRPr="009915C0">
              <w:rPr>
                <w:b/>
                <w:color w:val="000000"/>
                <w:spacing w:val="-8"/>
              </w:rPr>
              <w:t xml:space="preserve">Стоимость услуг (руб./месяц) </w:t>
            </w:r>
          </w:p>
        </w:tc>
      </w:tr>
      <w:tr w:rsidR="00B67A98" w:rsidRPr="009915C0" w14:paraId="000460F1" w14:textId="77777777" w:rsidTr="00734503">
        <w:trPr>
          <w:trHeight w:val="300"/>
        </w:trPr>
        <w:tc>
          <w:tcPr>
            <w:tcW w:w="567" w:type="dxa"/>
          </w:tcPr>
          <w:p w14:paraId="1D5872FC"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1</w:t>
            </w:r>
          </w:p>
        </w:tc>
        <w:tc>
          <w:tcPr>
            <w:tcW w:w="2552" w:type="dxa"/>
          </w:tcPr>
          <w:p w14:paraId="653FE704" w14:textId="77777777" w:rsidR="00B67A98" w:rsidRPr="009915C0" w:rsidRDefault="00B67A98" w:rsidP="00E771A8">
            <w:r w:rsidRPr="009915C0">
              <w:t>Нежилое здание</w:t>
            </w:r>
          </w:p>
        </w:tc>
        <w:tc>
          <w:tcPr>
            <w:tcW w:w="4110" w:type="dxa"/>
          </w:tcPr>
          <w:p w14:paraId="5F8E6A81" w14:textId="77777777" w:rsidR="00B67A98" w:rsidRPr="009915C0" w:rsidRDefault="00B67A98" w:rsidP="00E771A8">
            <w:r w:rsidRPr="009915C0">
              <w:t xml:space="preserve">г. Рубцовск, </w:t>
            </w:r>
            <w:proofErr w:type="spellStart"/>
            <w:r w:rsidRPr="009915C0">
              <w:t>ул.Светлова</w:t>
            </w:r>
            <w:proofErr w:type="spellEnd"/>
            <w:r w:rsidRPr="009915C0">
              <w:t>, 25 А</w:t>
            </w:r>
          </w:p>
        </w:tc>
        <w:tc>
          <w:tcPr>
            <w:tcW w:w="2127" w:type="dxa"/>
          </w:tcPr>
          <w:p w14:paraId="7598BFD6" w14:textId="77777777" w:rsidR="00B67A98" w:rsidRPr="009915C0" w:rsidRDefault="00B67A98" w:rsidP="00E771A8">
            <w:pPr>
              <w:spacing w:after="0"/>
              <w:contextualSpacing/>
            </w:pPr>
          </w:p>
        </w:tc>
      </w:tr>
      <w:tr w:rsidR="00B67A98" w:rsidRPr="009915C0" w14:paraId="4414AECC" w14:textId="77777777" w:rsidTr="00734503">
        <w:trPr>
          <w:trHeight w:val="300"/>
        </w:trPr>
        <w:tc>
          <w:tcPr>
            <w:tcW w:w="567" w:type="dxa"/>
          </w:tcPr>
          <w:p w14:paraId="4307BC1E"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2</w:t>
            </w:r>
          </w:p>
        </w:tc>
        <w:tc>
          <w:tcPr>
            <w:tcW w:w="2552" w:type="dxa"/>
          </w:tcPr>
          <w:p w14:paraId="1AC89814" w14:textId="77777777" w:rsidR="00B67A98" w:rsidRPr="009915C0" w:rsidRDefault="00B67A98" w:rsidP="00E771A8">
            <w:r w:rsidRPr="009915C0">
              <w:t xml:space="preserve">Нежилое здание </w:t>
            </w:r>
          </w:p>
        </w:tc>
        <w:tc>
          <w:tcPr>
            <w:tcW w:w="4110" w:type="dxa"/>
          </w:tcPr>
          <w:p w14:paraId="1C7EFC0D" w14:textId="77777777" w:rsidR="00B67A98" w:rsidRPr="009915C0" w:rsidRDefault="00B67A98" w:rsidP="00E771A8">
            <w:r w:rsidRPr="009915C0">
              <w:t>г. Рубцовск, ул. Пролетарская, 35</w:t>
            </w:r>
          </w:p>
        </w:tc>
        <w:tc>
          <w:tcPr>
            <w:tcW w:w="2127" w:type="dxa"/>
          </w:tcPr>
          <w:p w14:paraId="4E984ED2" w14:textId="77777777" w:rsidR="00B67A98" w:rsidRPr="009915C0" w:rsidRDefault="00B67A98" w:rsidP="00E771A8">
            <w:pPr>
              <w:spacing w:after="0"/>
              <w:contextualSpacing/>
            </w:pPr>
          </w:p>
        </w:tc>
      </w:tr>
      <w:tr w:rsidR="00B67A98" w:rsidRPr="009915C0" w14:paraId="62F1FA19" w14:textId="77777777" w:rsidTr="00734503">
        <w:trPr>
          <w:trHeight w:val="300"/>
        </w:trPr>
        <w:tc>
          <w:tcPr>
            <w:tcW w:w="567" w:type="dxa"/>
          </w:tcPr>
          <w:p w14:paraId="6882A026"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3</w:t>
            </w:r>
          </w:p>
        </w:tc>
        <w:tc>
          <w:tcPr>
            <w:tcW w:w="2552" w:type="dxa"/>
          </w:tcPr>
          <w:p w14:paraId="7646BC0D" w14:textId="77777777" w:rsidR="00B67A98" w:rsidRPr="009915C0" w:rsidRDefault="00B67A98" w:rsidP="00E771A8">
            <w:r w:rsidRPr="009915C0">
              <w:t>Нежилое здание</w:t>
            </w:r>
          </w:p>
        </w:tc>
        <w:tc>
          <w:tcPr>
            <w:tcW w:w="4110" w:type="dxa"/>
          </w:tcPr>
          <w:p w14:paraId="12A92E4B" w14:textId="77777777" w:rsidR="00B67A98" w:rsidRPr="009915C0" w:rsidRDefault="00B67A98" w:rsidP="00E771A8">
            <w:r w:rsidRPr="009915C0">
              <w:t>г. Рубцовск, ул. Красная, 109, пом.1</w:t>
            </w:r>
          </w:p>
        </w:tc>
        <w:tc>
          <w:tcPr>
            <w:tcW w:w="2127" w:type="dxa"/>
          </w:tcPr>
          <w:p w14:paraId="7F61B88D" w14:textId="77777777" w:rsidR="00B67A98" w:rsidRPr="009915C0" w:rsidRDefault="00B67A98" w:rsidP="00E771A8">
            <w:pPr>
              <w:spacing w:after="0"/>
              <w:contextualSpacing/>
            </w:pPr>
          </w:p>
        </w:tc>
      </w:tr>
      <w:tr w:rsidR="00B67A98" w:rsidRPr="009915C0" w14:paraId="47C718DB" w14:textId="77777777" w:rsidTr="00734503">
        <w:trPr>
          <w:trHeight w:val="300"/>
        </w:trPr>
        <w:tc>
          <w:tcPr>
            <w:tcW w:w="567" w:type="dxa"/>
          </w:tcPr>
          <w:p w14:paraId="78147B1A" w14:textId="77777777" w:rsidR="00B67A98" w:rsidRPr="009915C0" w:rsidRDefault="00B67A98" w:rsidP="00E771A8">
            <w:pPr>
              <w:widowControl w:val="0"/>
              <w:autoSpaceDE w:val="0"/>
              <w:autoSpaceDN w:val="0"/>
              <w:adjustRightInd w:val="0"/>
              <w:spacing w:after="0"/>
              <w:rPr>
                <w:color w:val="000000"/>
                <w:spacing w:val="-2"/>
              </w:rPr>
            </w:pPr>
            <w:r w:rsidRPr="009915C0">
              <w:rPr>
                <w:color w:val="000000"/>
                <w:spacing w:val="-2"/>
              </w:rPr>
              <w:t>4</w:t>
            </w:r>
          </w:p>
        </w:tc>
        <w:tc>
          <w:tcPr>
            <w:tcW w:w="2552" w:type="dxa"/>
          </w:tcPr>
          <w:p w14:paraId="44C39579" w14:textId="77777777" w:rsidR="00B67A98" w:rsidRPr="009915C0" w:rsidRDefault="00B67A98" w:rsidP="00E771A8">
            <w:r w:rsidRPr="009915C0">
              <w:t>Нежилое помещение</w:t>
            </w:r>
          </w:p>
        </w:tc>
        <w:tc>
          <w:tcPr>
            <w:tcW w:w="4110" w:type="dxa"/>
          </w:tcPr>
          <w:p w14:paraId="1E4A14B5" w14:textId="77777777" w:rsidR="00B67A98" w:rsidRPr="009915C0" w:rsidRDefault="00B67A98" w:rsidP="00E771A8">
            <w:r w:rsidRPr="009915C0">
              <w:t xml:space="preserve">г. Рубцовск, </w:t>
            </w:r>
            <w:proofErr w:type="spellStart"/>
            <w:proofErr w:type="gramStart"/>
            <w:r w:rsidRPr="009915C0">
              <w:t>пер.Гоголевский</w:t>
            </w:r>
            <w:proofErr w:type="spellEnd"/>
            <w:proofErr w:type="gramEnd"/>
            <w:r w:rsidRPr="009915C0">
              <w:t>, 37Г, пом.16</w:t>
            </w:r>
          </w:p>
        </w:tc>
        <w:tc>
          <w:tcPr>
            <w:tcW w:w="2127" w:type="dxa"/>
          </w:tcPr>
          <w:p w14:paraId="1B091DC0" w14:textId="77777777" w:rsidR="00B67A98" w:rsidRPr="009915C0" w:rsidRDefault="00B67A98" w:rsidP="00E771A8">
            <w:pPr>
              <w:spacing w:after="0"/>
              <w:contextualSpacing/>
            </w:pPr>
          </w:p>
        </w:tc>
      </w:tr>
      <w:tr w:rsidR="00B67A98" w:rsidRPr="009915C0" w14:paraId="28A233F8" w14:textId="77777777" w:rsidTr="00734503">
        <w:trPr>
          <w:trHeight w:val="300"/>
        </w:trPr>
        <w:tc>
          <w:tcPr>
            <w:tcW w:w="7229" w:type="dxa"/>
            <w:gridSpan w:val="3"/>
          </w:tcPr>
          <w:p w14:paraId="3C1155B0" w14:textId="77777777" w:rsidR="00B67A98" w:rsidRPr="009915C0" w:rsidRDefault="00B67A98" w:rsidP="00E771A8">
            <w:pPr>
              <w:spacing w:after="0"/>
              <w:contextualSpacing/>
              <w:jc w:val="left"/>
            </w:pPr>
            <w:r w:rsidRPr="009915C0">
              <w:rPr>
                <w:color w:val="000000"/>
                <w:spacing w:val="-8"/>
              </w:rPr>
              <w:t>Итого ежемесячно</w:t>
            </w:r>
            <w:r w:rsidRPr="009915C0">
              <w:rPr>
                <w:b/>
                <w:color w:val="000000"/>
                <w:spacing w:val="-8"/>
              </w:rPr>
              <w:t>:</w:t>
            </w:r>
          </w:p>
        </w:tc>
        <w:tc>
          <w:tcPr>
            <w:tcW w:w="2127" w:type="dxa"/>
          </w:tcPr>
          <w:p w14:paraId="00110966" w14:textId="77777777" w:rsidR="00B67A98" w:rsidRPr="009915C0" w:rsidRDefault="00B67A98" w:rsidP="00E771A8">
            <w:pPr>
              <w:spacing w:after="0"/>
              <w:contextualSpacing/>
            </w:pPr>
          </w:p>
        </w:tc>
      </w:tr>
    </w:tbl>
    <w:p w14:paraId="71B0877C" w14:textId="77777777" w:rsidR="00B67A98" w:rsidRPr="009915C0" w:rsidRDefault="00B67A98" w:rsidP="00E771A8">
      <w:pPr>
        <w:shd w:val="clear" w:color="auto" w:fill="FFFFFF"/>
        <w:spacing w:after="0"/>
        <w:ind w:firstLine="709"/>
        <w:rPr>
          <w:b/>
          <w:color w:val="000005"/>
          <w:spacing w:val="-8"/>
        </w:rPr>
      </w:pPr>
      <w:r w:rsidRPr="009915C0">
        <w:rPr>
          <w:b/>
          <w:color w:val="000005"/>
          <w:spacing w:val="-8"/>
        </w:rPr>
        <w:t xml:space="preserve">                                                                  </w:t>
      </w:r>
    </w:p>
    <w:p w14:paraId="1C4A9816" w14:textId="77777777" w:rsidR="00B67A98" w:rsidRPr="009915C0" w:rsidRDefault="00B67A98" w:rsidP="00E771A8">
      <w:pPr>
        <w:shd w:val="clear" w:color="auto" w:fill="FFFFFF"/>
        <w:spacing w:after="0"/>
        <w:ind w:firstLine="709"/>
        <w:rPr>
          <w:b/>
          <w:color w:val="000005"/>
          <w:spacing w:val="-8"/>
        </w:rPr>
      </w:pPr>
    </w:p>
    <w:p w14:paraId="74B9372A" w14:textId="77777777" w:rsidR="00B67A98" w:rsidRPr="009915C0" w:rsidRDefault="00B67A98" w:rsidP="00E771A8">
      <w:pPr>
        <w:pStyle w:val="Style32"/>
        <w:widowControl/>
        <w:ind w:firstLine="709"/>
        <w:jc w:val="both"/>
      </w:pPr>
    </w:p>
    <w:p w14:paraId="008648C9" w14:textId="77777777" w:rsidR="00B67A98" w:rsidRPr="009915C0" w:rsidRDefault="00B67A98" w:rsidP="00E771A8">
      <w:pPr>
        <w:pStyle w:val="Style32"/>
        <w:widowControl/>
        <w:ind w:firstLine="709"/>
        <w:jc w:val="both"/>
      </w:pPr>
    </w:p>
    <w:p w14:paraId="3AA30AAE" w14:textId="77777777" w:rsidR="00B67A98" w:rsidRPr="009915C0" w:rsidRDefault="00B67A98" w:rsidP="00E771A8">
      <w:pPr>
        <w:pStyle w:val="Style32"/>
        <w:widowControl/>
        <w:ind w:firstLine="709"/>
        <w:jc w:val="both"/>
      </w:pPr>
    </w:p>
    <w:tbl>
      <w:tblPr>
        <w:tblW w:w="0" w:type="auto"/>
        <w:tblInd w:w="108" w:type="dxa"/>
        <w:tblLook w:val="0000" w:firstRow="0" w:lastRow="0" w:firstColumn="0" w:lastColumn="0" w:noHBand="0" w:noVBand="0"/>
      </w:tblPr>
      <w:tblGrid>
        <w:gridCol w:w="4775"/>
        <w:gridCol w:w="4331"/>
      </w:tblGrid>
      <w:tr w:rsidR="0006350B" w:rsidRPr="009915C0" w14:paraId="69D936BE" w14:textId="77777777" w:rsidTr="00AD73D8">
        <w:tc>
          <w:tcPr>
            <w:tcW w:w="4993" w:type="dxa"/>
          </w:tcPr>
          <w:p w14:paraId="1F1FB85A" w14:textId="77777777" w:rsidR="0006350B" w:rsidRPr="009915C0" w:rsidRDefault="0006350B" w:rsidP="00E771A8">
            <w:pPr>
              <w:spacing w:after="0"/>
              <w:ind w:firstLine="34"/>
            </w:pPr>
            <w:bookmarkStart w:id="7" w:name="_Hlk56771896"/>
            <w:r w:rsidRPr="009915C0">
              <w:rPr>
                <w:b/>
                <w:bCs/>
              </w:rPr>
              <w:t>ЗАКАЗЧИК:</w:t>
            </w:r>
          </w:p>
          <w:p w14:paraId="302016C4" w14:textId="77777777" w:rsidR="0006350B" w:rsidRPr="009915C0" w:rsidRDefault="0006350B" w:rsidP="00E771A8">
            <w:pPr>
              <w:spacing w:after="0"/>
            </w:pPr>
          </w:p>
          <w:p w14:paraId="5A162A74" w14:textId="77777777" w:rsidR="0006350B" w:rsidRPr="009915C0" w:rsidRDefault="0006350B" w:rsidP="00E771A8">
            <w:pPr>
              <w:autoSpaceDE w:val="0"/>
              <w:autoSpaceDN w:val="0"/>
              <w:adjustRightInd w:val="0"/>
              <w:spacing w:after="0"/>
            </w:pPr>
            <w:r w:rsidRPr="009915C0">
              <w:t>_________________ Ф.И.О.</w:t>
            </w:r>
          </w:p>
          <w:p w14:paraId="1F678866" w14:textId="77777777" w:rsidR="0006350B" w:rsidRPr="009915C0" w:rsidRDefault="0006350B" w:rsidP="00E771A8">
            <w:pPr>
              <w:autoSpaceDE w:val="0"/>
              <w:autoSpaceDN w:val="0"/>
              <w:adjustRightInd w:val="0"/>
              <w:spacing w:after="0"/>
              <w:ind w:firstLine="34"/>
            </w:pPr>
            <w:r w:rsidRPr="009915C0">
              <w:t>"___" ___________ 20__ года</w:t>
            </w:r>
          </w:p>
          <w:p w14:paraId="61E865E1" w14:textId="77777777" w:rsidR="0006350B" w:rsidRPr="009915C0" w:rsidRDefault="0006350B" w:rsidP="00E771A8">
            <w:pPr>
              <w:autoSpaceDE w:val="0"/>
              <w:autoSpaceDN w:val="0"/>
              <w:adjustRightInd w:val="0"/>
              <w:spacing w:after="0"/>
              <w:ind w:firstLine="34"/>
            </w:pPr>
            <w:r w:rsidRPr="009915C0">
              <w:t xml:space="preserve">        М.П.</w:t>
            </w:r>
          </w:p>
        </w:tc>
        <w:tc>
          <w:tcPr>
            <w:tcW w:w="4470" w:type="dxa"/>
          </w:tcPr>
          <w:p w14:paraId="2B9944C0" w14:textId="77777777" w:rsidR="0006350B" w:rsidRPr="009915C0" w:rsidRDefault="0006350B" w:rsidP="00E771A8">
            <w:pPr>
              <w:spacing w:after="0"/>
            </w:pPr>
            <w:r w:rsidRPr="009915C0">
              <w:rPr>
                <w:b/>
                <w:bCs/>
              </w:rPr>
              <w:t xml:space="preserve"> ИСПОЛНИТЕЛЬ:</w:t>
            </w:r>
          </w:p>
          <w:p w14:paraId="63B6F525" w14:textId="77777777" w:rsidR="0006350B" w:rsidRPr="009915C0" w:rsidRDefault="0006350B" w:rsidP="00E771A8">
            <w:pPr>
              <w:spacing w:after="0"/>
              <w:ind w:firstLine="2"/>
            </w:pPr>
          </w:p>
          <w:p w14:paraId="7CE76993" w14:textId="77777777" w:rsidR="0006350B" w:rsidRPr="009915C0" w:rsidRDefault="0006350B" w:rsidP="00E771A8">
            <w:pPr>
              <w:spacing w:after="0"/>
              <w:ind w:firstLine="2"/>
            </w:pPr>
            <w:r w:rsidRPr="009915C0">
              <w:t>_______________Ф.И.О.                                              "___" ____________ 20__ года</w:t>
            </w:r>
          </w:p>
          <w:p w14:paraId="54CA2423" w14:textId="77777777" w:rsidR="0006350B" w:rsidRPr="009915C0" w:rsidRDefault="0006350B" w:rsidP="00E771A8">
            <w:pPr>
              <w:spacing w:after="0"/>
              <w:ind w:firstLine="709"/>
            </w:pPr>
            <w:r w:rsidRPr="009915C0">
              <w:t xml:space="preserve">         М.П.</w:t>
            </w:r>
          </w:p>
        </w:tc>
      </w:tr>
    </w:tbl>
    <w:bookmarkEnd w:id="7"/>
    <w:p w14:paraId="1BDD8FE1" w14:textId="24244960" w:rsidR="00B67A98" w:rsidRPr="009915C0" w:rsidRDefault="00B67A98" w:rsidP="00E771A8">
      <w:pPr>
        <w:pStyle w:val="Style5"/>
        <w:widowControl/>
        <w:tabs>
          <w:tab w:val="left" w:pos="178"/>
        </w:tabs>
        <w:spacing w:line="240" w:lineRule="auto"/>
        <w:ind w:firstLine="709"/>
        <w:rPr>
          <w:bCs/>
        </w:rPr>
      </w:pPr>
      <w:r w:rsidRPr="009915C0">
        <w:rPr>
          <w:bCs/>
        </w:rPr>
        <w:tab/>
      </w:r>
      <w:r w:rsidRPr="009915C0">
        <w:rPr>
          <w:bCs/>
        </w:rPr>
        <w:tab/>
      </w:r>
      <w:r w:rsidRPr="009915C0">
        <w:rPr>
          <w:bCs/>
        </w:rPr>
        <w:tab/>
        <w:t xml:space="preserve"> </w:t>
      </w:r>
    </w:p>
    <w:p w14:paraId="2FCD379F" w14:textId="77777777" w:rsidR="00E771A8" w:rsidRDefault="00E771A8" w:rsidP="00E771A8">
      <w:pPr>
        <w:spacing w:after="0"/>
        <w:ind w:firstLine="709"/>
        <w:jc w:val="right"/>
      </w:pPr>
    </w:p>
    <w:p w14:paraId="772E63AC" w14:textId="49AA1F4A" w:rsidR="00E771A8" w:rsidRDefault="00E771A8" w:rsidP="00E771A8">
      <w:pPr>
        <w:spacing w:after="0"/>
        <w:ind w:firstLine="709"/>
        <w:jc w:val="right"/>
      </w:pPr>
    </w:p>
    <w:p w14:paraId="1E7F25A3" w14:textId="0ED3AA32" w:rsidR="00E771A8" w:rsidRDefault="00E771A8" w:rsidP="00E771A8">
      <w:pPr>
        <w:spacing w:after="0"/>
        <w:ind w:firstLine="709"/>
        <w:jc w:val="right"/>
      </w:pPr>
    </w:p>
    <w:p w14:paraId="6934FAAE" w14:textId="77777777" w:rsidR="00E771A8" w:rsidRDefault="00E771A8" w:rsidP="00E771A8">
      <w:pPr>
        <w:spacing w:after="0"/>
        <w:ind w:firstLine="709"/>
        <w:jc w:val="right"/>
      </w:pPr>
    </w:p>
    <w:p w14:paraId="582265AE" w14:textId="6EDB8947" w:rsidR="00B67A98" w:rsidRPr="009915C0" w:rsidRDefault="00B67A98" w:rsidP="00E771A8">
      <w:pPr>
        <w:spacing w:after="0"/>
        <w:ind w:firstLine="709"/>
        <w:jc w:val="right"/>
      </w:pPr>
      <w:r w:rsidRPr="009915C0">
        <w:t xml:space="preserve">Приложение №2 </w:t>
      </w:r>
    </w:p>
    <w:p w14:paraId="3AA3B581" w14:textId="77777777" w:rsidR="00B67A98" w:rsidRPr="009915C0" w:rsidRDefault="00B67A98" w:rsidP="00E771A8">
      <w:pPr>
        <w:spacing w:after="0"/>
        <w:ind w:firstLine="709"/>
        <w:jc w:val="right"/>
      </w:pPr>
      <w:r w:rsidRPr="009915C0">
        <w:t xml:space="preserve">     к   муниципальному контракту </w:t>
      </w:r>
      <w:r w:rsidRPr="009915C0">
        <w:tab/>
      </w:r>
    </w:p>
    <w:p w14:paraId="3576E1EB" w14:textId="77777777" w:rsidR="00B67A98" w:rsidRPr="009915C0" w:rsidRDefault="00B67A98" w:rsidP="00E771A8">
      <w:pPr>
        <w:spacing w:after="0"/>
        <w:ind w:firstLine="709"/>
        <w:jc w:val="right"/>
      </w:pPr>
      <w:r w:rsidRPr="009915C0">
        <w:t>от                     № ____________</w:t>
      </w:r>
    </w:p>
    <w:p w14:paraId="2CC5B5DC" w14:textId="77777777" w:rsidR="00B67A98" w:rsidRPr="009915C0" w:rsidRDefault="00B67A98" w:rsidP="00E771A8">
      <w:pPr>
        <w:pStyle w:val="Style3"/>
        <w:widowControl/>
        <w:ind w:firstLine="709"/>
        <w:jc w:val="both"/>
        <w:rPr>
          <w:rStyle w:val="FontStyle13"/>
          <w:sz w:val="24"/>
          <w:szCs w:val="24"/>
        </w:rPr>
      </w:pPr>
    </w:p>
    <w:p w14:paraId="37DE8952" w14:textId="77777777" w:rsidR="00B67A98" w:rsidRPr="009915C0" w:rsidRDefault="00B67A98" w:rsidP="00E771A8">
      <w:pPr>
        <w:pStyle w:val="Style3"/>
        <w:widowControl/>
        <w:ind w:firstLine="709"/>
        <w:jc w:val="center"/>
      </w:pPr>
      <w:r w:rsidRPr="009915C0">
        <w:t>Условия предоставления услуг.</w:t>
      </w:r>
    </w:p>
    <w:p w14:paraId="6F46E4CE" w14:textId="77777777" w:rsidR="00B67A98" w:rsidRPr="009915C0" w:rsidRDefault="00B67A98" w:rsidP="00E771A8">
      <w:pPr>
        <w:pStyle w:val="Style3"/>
        <w:widowControl/>
        <w:ind w:firstLine="709"/>
        <w:jc w:val="both"/>
      </w:pPr>
    </w:p>
    <w:p w14:paraId="0DC4A0C2" w14:textId="77777777" w:rsidR="00B67A98" w:rsidRPr="009915C0" w:rsidRDefault="00B67A98" w:rsidP="00E771A8">
      <w:pPr>
        <w:pStyle w:val="Style4"/>
        <w:widowControl/>
        <w:spacing w:line="240" w:lineRule="auto"/>
        <w:ind w:firstLine="709"/>
      </w:pPr>
      <w:r w:rsidRPr="009915C0">
        <w:t>Услуги по техническому обслуживанию представляют собой комплекс работ по поддержанию технических средств охраны и приемопередающего оборудования в работоспособном состоянии в течение всего срока эксплуатации.</w:t>
      </w:r>
    </w:p>
    <w:p w14:paraId="4B57F7EF" w14:textId="77777777" w:rsidR="00B67A98" w:rsidRPr="009915C0" w:rsidRDefault="00B67A98" w:rsidP="00E771A8">
      <w:pPr>
        <w:pStyle w:val="Style7"/>
        <w:widowControl/>
        <w:tabs>
          <w:tab w:val="left" w:pos="259"/>
        </w:tabs>
        <w:spacing w:line="240" w:lineRule="auto"/>
        <w:ind w:firstLine="709"/>
      </w:pPr>
      <w:r w:rsidRPr="009915C0">
        <w:t>1.</w:t>
      </w:r>
      <w:r w:rsidRPr="009915C0">
        <w:tab/>
        <w:t>Техническое обслуживание включает:</w:t>
      </w:r>
    </w:p>
    <w:p w14:paraId="08CF7447" w14:textId="77777777" w:rsidR="00B67A98" w:rsidRPr="009915C0" w:rsidRDefault="00B67A98" w:rsidP="00E771A8">
      <w:pPr>
        <w:pStyle w:val="style7cxspmiddle"/>
        <w:numPr>
          <w:ilvl w:val="0"/>
          <w:numId w:val="3"/>
        </w:numPr>
        <w:tabs>
          <w:tab w:val="left" w:pos="792"/>
        </w:tabs>
        <w:spacing w:before="0" w:beforeAutospacing="0" w:after="0" w:afterAutospacing="0"/>
        <w:ind w:firstLine="709"/>
        <w:contextualSpacing/>
        <w:jc w:val="both"/>
      </w:pPr>
      <w:r w:rsidRPr="009915C0">
        <w:t>Устранение неисправностей (текущий ремонт);</w:t>
      </w:r>
    </w:p>
    <w:p w14:paraId="19AC8337" w14:textId="77777777" w:rsidR="00B67A98" w:rsidRPr="009915C0" w:rsidRDefault="00B67A98" w:rsidP="00E771A8">
      <w:pPr>
        <w:pStyle w:val="style7cxspmiddle"/>
        <w:numPr>
          <w:ilvl w:val="0"/>
          <w:numId w:val="3"/>
        </w:numPr>
        <w:tabs>
          <w:tab w:val="left" w:pos="0"/>
        </w:tabs>
        <w:spacing w:before="0" w:beforeAutospacing="0" w:after="0" w:afterAutospacing="0"/>
        <w:ind w:firstLine="709"/>
        <w:contextualSpacing/>
        <w:jc w:val="both"/>
      </w:pPr>
      <w:r w:rsidRPr="009915C0">
        <w:t>Временную замену неработоспособных приборов, блоков, плат, кабелей, проводов и других компонентов на исправные однотипные или функционально эквивалентные заменяемым;</w:t>
      </w:r>
    </w:p>
    <w:p w14:paraId="0A328A09" w14:textId="77777777" w:rsidR="00B67A98" w:rsidRPr="009915C0" w:rsidRDefault="00B67A98" w:rsidP="00E771A8">
      <w:pPr>
        <w:pStyle w:val="style7cxspmiddle"/>
        <w:numPr>
          <w:ilvl w:val="0"/>
          <w:numId w:val="3"/>
        </w:numPr>
        <w:spacing w:before="0" w:beforeAutospacing="0" w:after="0" w:afterAutospacing="0"/>
        <w:ind w:firstLine="709"/>
        <w:contextualSpacing/>
        <w:jc w:val="both"/>
      </w:pPr>
      <w:r w:rsidRPr="009915C0">
        <w:t>Проведение плановых (не реже одного раза в месяц) регламентных работ с проверкой работоспособности компонентов и Комплекса в целом, с обязательной регистрацией проведенных работ;</w:t>
      </w:r>
    </w:p>
    <w:p w14:paraId="4FE61F76" w14:textId="77777777" w:rsidR="00B67A98" w:rsidRPr="009915C0" w:rsidRDefault="00B67A98" w:rsidP="00E771A8">
      <w:pPr>
        <w:pStyle w:val="style7cxspmiddle"/>
        <w:numPr>
          <w:ilvl w:val="0"/>
          <w:numId w:val="3"/>
        </w:numPr>
        <w:tabs>
          <w:tab w:val="left" w:pos="792"/>
        </w:tabs>
        <w:spacing w:before="0" w:beforeAutospacing="0" w:after="0" w:afterAutospacing="0"/>
        <w:ind w:firstLine="709"/>
        <w:contextualSpacing/>
        <w:jc w:val="both"/>
      </w:pPr>
      <w:r w:rsidRPr="009915C0">
        <w:t>Принятие мер и выдачу рекомендаций по устранению причин "ложных" срабатываний;</w:t>
      </w:r>
    </w:p>
    <w:p w14:paraId="4A51C171" w14:textId="77777777" w:rsidR="00B67A98" w:rsidRPr="009915C0" w:rsidRDefault="00B67A98" w:rsidP="00E771A8">
      <w:pPr>
        <w:pStyle w:val="style7cxspmiddle"/>
        <w:numPr>
          <w:ilvl w:val="0"/>
          <w:numId w:val="3"/>
        </w:numPr>
        <w:tabs>
          <w:tab w:val="left" w:pos="792"/>
        </w:tabs>
        <w:spacing w:before="0" w:beforeAutospacing="0" w:after="0" w:afterAutospacing="0"/>
        <w:ind w:firstLine="709"/>
        <w:contextualSpacing/>
        <w:jc w:val="both"/>
      </w:pPr>
      <w:r w:rsidRPr="009915C0">
        <w:t>Изменение программы функционирования Комплекса по просьбе Заказчика;</w:t>
      </w:r>
    </w:p>
    <w:p w14:paraId="3D76E225" w14:textId="77777777" w:rsidR="00B67A98" w:rsidRPr="009915C0" w:rsidRDefault="00B67A98" w:rsidP="00E771A8">
      <w:pPr>
        <w:pStyle w:val="style7cxspmiddle"/>
        <w:numPr>
          <w:ilvl w:val="0"/>
          <w:numId w:val="3"/>
        </w:numPr>
        <w:tabs>
          <w:tab w:val="left" w:pos="792"/>
        </w:tabs>
        <w:spacing w:before="0" w:beforeAutospacing="0" w:after="0" w:afterAutospacing="0"/>
        <w:ind w:firstLine="709"/>
        <w:contextualSpacing/>
        <w:jc w:val="both"/>
      </w:pPr>
      <w:r w:rsidRPr="009915C0">
        <w:t>Оказание консультативных услуг Заказчику по вопросам эксплуатации Комплекса.</w:t>
      </w:r>
    </w:p>
    <w:p w14:paraId="14CE73F8" w14:textId="77777777" w:rsidR="00B67A98" w:rsidRPr="009915C0" w:rsidRDefault="00B67A98" w:rsidP="00E771A8">
      <w:pPr>
        <w:pStyle w:val="style7cxspmiddle"/>
        <w:numPr>
          <w:ilvl w:val="0"/>
          <w:numId w:val="3"/>
        </w:numPr>
        <w:tabs>
          <w:tab w:val="left" w:pos="792"/>
        </w:tabs>
        <w:spacing w:before="0" w:beforeAutospacing="0" w:after="0" w:afterAutospacing="0"/>
        <w:ind w:firstLine="709"/>
        <w:contextualSpacing/>
        <w:jc w:val="both"/>
      </w:pPr>
      <w:r w:rsidRPr="009915C0">
        <w:t>Подключение на ПЦН Комплекса производится собственным оборудованием Исполнителя.</w:t>
      </w:r>
    </w:p>
    <w:p w14:paraId="4F43B25B" w14:textId="77777777" w:rsidR="00B67A98" w:rsidRPr="009915C0" w:rsidRDefault="00B67A98" w:rsidP="00E771A8">
      <w:pPr>
        <w:pStyle w:val="style7cxspmiddle"/>
        <w:tabs>
          <w:tab w:val="left" w:pos="792"/>
        </w:tabs>
        <w:spacing w:before="0" w:beforeAutospacing="0" w:after="0" w:afterAutospacing="0"/>
        <w:ind w:firstLine="709"/>
        <w:contextualSpacing/>
        <w:jc w:val="both"/>
      </w:pPr>
      <w:r w:rsidRPr="009915C0">
        <w:t>2.</w:t>
      </w:r>
      <w:r w:rsidRPr="009915C0">
        <w:tab/>
        <w:t>Регламентные работы включают:</w:t>
      </w:r>
    </w:p>
    <w:p w14:paraId="731E2EEA" w14:textId="77777777" w:rsidR="00B67A98" w:rsidRPr="009915C0" w:rsidRDefault="00B67A98" w:rsidP="00E771A8">
      <w:pPr>
        <w:pStyle w:val="style7cxspmiddle"/>
        <w:numPr>
          <w:ilvl w:val="0"/>
          <w:numId w:val="4"/>
        </w:numPr>
        <w:tabs>
          <w:tab w:val="left" w:pos="0"/>
        </w:tabs>
        <w:spacing w:before="0" w:beforeAutospacing="0" w:after="0" w:afterAutospacing="0"/>
        <w:ind w:firstLine="709"/>
        <w:contextualSpacing/>
        <w:jc w:val="both"/>
      </w:pPr>
      <w:r w:rsidRPr="009915C0">
        <w:t>Визуальный осмотр компонентов Комплекса, проверку правильности установки извещателей с учетом возможного изменения планировки или дизайна помещений;</w:t>
      </w:r>
    </w:p>
    <w:p w14:paraId="67FAA963" w14:textId="77777777" w:rsidR="00B67A98" w:rsidRPr="009915C0" w:rsidRDefault="00B67A98" w:rsidP="00E771A8">
      <w:pPr>
        <w:pStyle w:val="style7cxspmiddle"/>
        <w:numPr>
          <w:ilvl w:val="0"/>
          <w:numId w:val="4"/>
        </w:numPr>
        <w:tabs>
          <w:tab w:val="left" w:pos="792"/>
        </w:tabs>
        <w:spacing w:before="0" w:beforeAutospacing="0" w:after="0" w:afterAutospacing="0"/>
        <w:ind w:firstLine="709"/>
        <w:contextualSpacing/>
        <w:jc w:val="both"/>
      </w:pPr>
      <w:r w:rsidRPr="009915C0">
        <w:t>Очистку и протирку клавиатур, извещателей, других компонентов Комплекса;</w:t>
      </w:r>
    </w:p>
    <w:p w14:paraId="164127D7" w14:textId="77777777" w:rsidR="00B67A98" w:rsidRPr="009915C0" w:rsidRDefault="00B67A98" w:rsidP="00E771A8">
      <w:pPr>
        <w:pStyle w:val="style7cxspmiddle"/>
        <w:numPr>
          <w:ilvl w:val="0"/>
          <w:numId w:val="4"/>
        </w:numPr>
        <w:tabs>
          <w:tab w:val="left" w:pos="792"/>
        </w:tabs>
        <w:spacing w:before="0" w:beforeAutospacing="0" w:after="0" w:afterAutospacing="0"/>
        <w:ind w:firstLine="709"/>
        <w:contextualSpacing/>
        <w:jc w:val="both"/>
      </w:pPr>
      <w:r w:rsidRPr="009915C0">
        <w:t>Контроль рабочих напряжений;</w:t>
      </w:r>
    </w:p>
    <w:p w14:paraId="5CA213A8" w14:textId="77777777" w:rsidR="00B67A98" w:rsidRPr="009915C0" w:rsidRDefault="00B67A98" w:rsidP="00E771A8">
      <w:pPr>
        <w:pStyle w:val="style7cxspmiddle"/>
        <w:numPr>
          <w:ilvl w:val="0"/>
          <w:numId w:val="4"/>
        </w:numPr>
        <w:tabs>
          <w:tab w:val="left" w:pos="792"/>
        </w:tabs>
        <w:spacing w:before="0" w:beforeAutospacing="0" w:after="0" w:afterAutospacing="0"/>
        <w:ind w:firstLine="709"/>
        <w:contextualSpacing/>
        <w:jc w:val="both"/>
      </w:pPr>
      <w:r w:rsidRPr="009915C0">
        <w:t>Контроль работоспособности системы охранной сигнализации;</w:t>
      </w:r>
    </w:p>
    <w:p w14:paraId="50D908D8" w14:textId="77777777" w:rsidR="00B67A98" w:rsidRPr="009915C0" w:rsidRDefault="00B67A98" w:rsidP="00E771A8">
      <w:pPr>
        <w:pStyle w:val="style7cxspmiddle"/>
        <w:numPr>
          <w:ilvl w:val="0"/>
          <w:numId w:val="4"/>
        </w:numPr>
        <w:tabs>
          <w:tab w:val="left" w:pos="792"/>
        </w:tabs>
        <w:spacing w:before="0" w:beforeAutospacing="0" w:after="0" w:afterAutospacing="0"/>
        <w:ind w:firstLine="709"/>
        <w:contextualSpacing/>
        <w:jc w:val="both"/>
      </w:pPr>
      <w:r w:rsidRPr="009915C0">
        <w:t>Контроль работоспособности системы передачи данных по дублирующему каналу;</w:t>
      </w:r>
    </w:p>
    <w:p w14:paraId="31352721" w14:textId="77777777" w:rsidR="00B67A98" w:rsidRPr="009915C0" w:rsidRDefault="00B67A98" w:rsidP="00E771A8">
      <w:pPr>
        <w:pStyle w:val="style7cxspmiddle"/>
        <w:numPr>
          <w:ilvl w:val="0"/>
          <w:numId w:val="4"/>
        </w:numPr>
        <w:tabs>
          <w:tab w:val="left" w:pos="792"/>
        </w:tabs>
        <w:spacing w:before="0" w:beforeAutospacing="0" w:after="0" w:afterAutospacing="0"/>
        <w:ind w:firstLine="709"/>
        <w:contextualSpacing/>
        <w:jc w:val="both"/>
      </w:pPr>
      <w:r w:rsidRPr="009915C0">
        <w:t>Уточнение данных о пользователях;</w:t>
      </w:r>
    </w:p>
    <w:p w14:paraId="5F2ADC9A" w14:textId="77777777" w:rsidR="00B67A98" w:rsidRPr="009915C0" w:rsidRDefault="00B67A98" w:rsidP="00E771A8">
      <w:pPr>
        <w:pStyle w:val="style7cxspmiddle"/>
        <w:numPr>
          <w:ilvl w:val="0"/>
          <w:numId w:val="4"/>
        </w:numPr>
        <w:tabs>
          <w:tab w:val="left" w:pos="792"/>
        </w:tabs>
        <w:spacing w:before="0" w:beforeAutospacing="0" w:after="0" w:afterAutospacing="0"/>
        <w:ind w:firstLine="709"/>
        <w:contextualSpacing/>
        <w:jc w:val="both"/>
      </w:pPr>
      <w:r w:rsidRPr="009915C0">
        <w:t>Консультации, обучение пользователей.</w:t>
      </w:r>
    </w:p>
    <w:p w14:paraId="0A5DE1F5" w14:textId="77777777" w:rsidR="00B67A98" w:rsidRPr="009915C0" w:rsidRDefault="00B67A98" w:rsidP="00E771A8">
      <w:pPr>
        <w:pStyle w:val="style7cxspmiddle"/>
        <w:tabs>
          <w:tab w:val="left" w:pos="355"/>
        </w:tabs>
        <w:spacing w:before="0" w:beforeAutospacing="0" w:after="0" w:afterAutospacing="0"/>
        <w:ind w:firstLine="709"/>
        <w:jc w:val="both"/>
      </w:pPr>
      <w:r w:rsidRPr="009915C0">
        <w:t>3.</w:t>
      </w:r>
      <w:r w:rsidRPr="009915C0">
        <w:tab/>
        <w:t>Техническое обслуживание Комплекса не включает:</w:t>
      </w:r>
    </w:p>
    <w:p w14:paraId="4EB21798" w14:textId="77777777" w:rsidR="00B67A98" w:rsidRPr="009915C0" w:rsidRDefault="00B67A98" w:rsidP="00E771A8">
      <w:pPr>
        <w:pStyle w:val="style7cxspmiddle"/>
        <w:numPr>
          <w:ilvl w:val="0"/>
          <w:numId w:val="5"/>
        </w:numPr>
        <w:tabs>
          <w:tab w:val="left" w:pos="787"/>
        </w:tabs>
        <w:spacing w:before="0" w:beforeAutospacing="0" w:after="0" w:afterAutospacing="0"/>
        <w:ind w:firstLine="709"/>
        <w:contextualSpacing/>
        <w:jc w:val="both"/>
      </w:pPr>
      <w:r w:rsidRPr="009915C0">
        <w:t>Капитальный ремонт Комплекса по истечении срока его службы;</w:t>
      </w:r>
    </w:p>
    <w:p w14:paraId="214006C6" w14:textId="77777777" w:rsidR="00B67A98" w:rsidRPr="009915C0" w:rsidRDefault="00B67A98" w:rsidP="00E771A8">
      <w:pPr>
        <w:pStyle w:val="style7cxsplast"/>
        <w:numPr>
          <w:ilvl w:val="0"/>
          <w:numId w:val="5"/>
        </w:numPr>
        <w:tabs>
          <w:tab w:val="left" w:pos="787"/>
        </w:tabs>
        <w:spacing w:before="0" w:beforeAutospacing="0" w:after="0" w:afterAutospacing="0"/>
        <w:ind w:firstLine="709"/>
        <w:contextualSpacing/>
        <w:jc w:val="both"/>
      </w:pPr>
      <w:r w:rsidRPr="009915C0">
        <w:t>Устранение дефектов и неисправностей, появившихся вследствие:</w:t>
      </w:r>
    </w:p>
    <w:p w14:paraId="3050AAA1" w14:textId="77777777" w:rsidR="00B67A98" w:rsidRPr="009915C0" w:rsidRDefault="00B67A98" w:rsidP="00E771A8">
      <w:pPr>
        <w:pStyle w:val="Style9"/>
        <w:widowControl/>
        <w:spacing w:line="240" w:lineRule="auto"/>
        <w:ind w:firstLine="709"/>
        <w:contextualSpacing/>
      </w:pPr>
      <w:r w:rsidRPr="009915C0">
        <w:t>внесения изменений в состав Комплекса или его ремонта, проведенных лицами, не являющимися представителями Исполнителя;</w:t>
      </w:r>
    </w:p>
    <w:p w14:paraId="21AEAE05" w14:textId="77777777" w:rsidR="00B67A98" w:rsidRPr="009915C0" w:rsidRDefault="00B67A98" w:rsidP="00E771A8">
      <w:pPr>
        <w:pStyle w:val="style9cxsplast"/>
        <w:spacing w:before="0" w:beforeAutospacing="0" w:after="0" w:afterAutospacing="0"/>
        <w:ind w:firstLine="709"/>
        <w:contextualSpacing/>
        <w:jc w:val="both"/>
      </w:pPr>
      <w:r w:rsidRPr="009915C0">
        <w:t xml:space="preserve">аварий на объектах или небрежных действий Заказчика; </w:t>
      </w:r>
    </w:p>
    <w:p w14:paraId="4556ACE4" w14:textId="77777777" w:rsidR="00B67A98" w:rsidRPr="009915C0" w:rsidRDefault="00B67A98" w:rsidP="00E771A8">
      <w:pPr>
        <w:pStyle w:val="style9cxsplast"/>
        <w:spacing w:before="0" w:beforeAutospacing="0" w:after="0" w:afterAutospacing="0"/>
        <w:ind w:firstLine="709"/>
        <w:contextualSpacing/>
        <w:jc w:val="both"/>
      </w:pPr>
      <w:r w:rsidRPr="009915C0">
        <w:t>нарушения условий эксплуатации Комплекса;</w:t>
      </w:r>
    </w:p>
    <w:p w14:paraId="29336DB6" w14:textId="77777777" w:rsidR="00B67A98" w:rsidRPr="009915C0" w:rsidRDefault="00B67A98" w:rsidP="00E771A8">
      <w:pPr>
        <w:pStyle w:val="Style7"/>
        <w:widowControl/>
        <w:tabs>
          <w:tab w:val="left" w:pos="0"/>
        </w:tabs>
        <w:spacing w:line="240" w:lineRule="auto"/>
        <w:ind w:firstLine="709"/>
      </w:pPr>
      <w:r w:rsidRPr="009915C0">
        <w:t>3.3.</w:t>
      </w:r>
      <w:r w:rsidRPr="009915C0">
        <w:tab/>
        <w:t>Устранение неисправностей сетей электропитания, систем телефонной связи (проводной или сотовой), которым подключено оборудование Комплекса, кроме неисправностей объектового оборудования сотовой связи (приемопередающего оборудования и антенно-фидерных устройств).</w:t>
      </w:r>
    </w:p>
    <w:p w14:paraId="3504B283" w14:textId="77777777" w:rsidR="00B67A98" w:rsidRPr="009915C0" w:rsidRDefault="00B67A98" w:rsidP="00E771A8">
      <w:pPr>
        <w:pStyle w:val="Style7"/>
        <w:widowControl/>
        <w:tabs>
          <w:tab w:val="left" w:pos="0"/>
        </w:tabs>
        <w:spacing w:line="240" w:lineRule="auto"/>
        <w:ind w:firstLine="709"/>
      </w:pPr>
      <w:r w:rsidRPr="009915C0">
        <w:t>4. Для Комплекса, если в технической документации на оборудование не указано иное, устанавливается срок службы восемь лет со дня начала эксплуатации.</w:t>
      </w:r>
    </w:p>
    <w:p w14:paraId="10412BCD" w14:textId="77777777" w:rsidR="00B67A98" w:rsidRPr="009915C0" w:rsidRDefault="00B67A98" w:rsidP="00E771A8">
      <w:pPr>
        <w:pStyle w:val="style7cxspmiddle"/>
        <w:tabs>
          <w:tab w:val="left" w:pos="355"/>
        </w:tabs>
        <w:spacing w:before="0" w:beforeAutospacing="0" w:after="0" w:afterAutospacing="0"/>
        <w:ind w:firstLine="709"/>
        <w:contextualSpacing/>
        <w:jc w:val="both"/>
      </w:pPr>
      <w:r w:rsidRPr="009915C0">
        <w:t>5. Плата по Контракту включает стоимость:</w:t>
      </w:r>
    </w:p>
    <w:p w14:paraId="2F3A13A4" w14:textId="77777777" w:rsidR="00B67A98" w:rsidRPr="009915C0" w:rsidRDefault="00B67A98" w:rsidP="00E771A8">
      <w:pPr>
        <w:pStyle w:val="style7cxspmiddle"/>
        <w:numPr>
          <w:ilvl w:val="0"/>
          <w:numId w:val="6"/>
        </w:numPr>
        <w:tabs>
          <w:tab w:val="left" w:pos="874"/>
        </w:tabs>
        <w:spacing w:before="0" w:beforeAutospacing="0" w:after="0" w:afterAutospacing="0"/>
        <w:ind w:firstLine="709"/>
        <w:contextualSpacing/>
        <w:jc w:val="both"/>
      </w:pPr>
      <w:r w:rsidRPr="009915C0">
        <w:t>регламентных работ;</w:t>
      </w:r>
    </w:p>
    <w:p w14:paraId="62104EF2" w14:textId="77777777" w:rsidR="00B67A98" w:rsidRPr="009915C0" w:rsidRDefault="00B67A98" w:rsidP="00E771A8">
      <w:pPr>
        <w:pStyle w:val="style7cxspmiddle"/>
        <w:numPr>
          <w:ilvl w:val="0"/>
          <w:numId w:val="6"/>
        </w:numPr>
        <w:tabs>
          <w:tab w:val="left" w:pos="874"/>
        </w:tabs>
        <w:spacing w:before="0" w:beforeAutospacing="0" w:after="0" w:afterAutospacing="0"/>
        <w:ind w:firstLine="709"/>
        <w:contextualSpacing/>
        <w:jc w:val="both"/>
      </w:pPr>
      <w:r w:rsidRPr="009915C0">
        <w:t>работ по изменению программы функционирования Комплекса;</w:t>
      </w:r>
    </w:p>
    <w:p w14:paraId="26B187FC" w14:textId="77777777" w:rsidR="00B67A98" w:rsidRPr="009915C0" w:rsidRDefault="00B67A98" w:rsidP="00E771A8">
      <w:pPr>
        <w:pStyle w:val="style7cxspmiddle"/>
        <w:numPr>
          <w:ilvl w:val="0"/>
          <w:numId w:val="6"/>
        </w:numPr>
        <w:tabs>
          <w:tab w:val="left" w:pos="874"/>
        </w:tabs>
        <w:spacing w:before="0" w:beforeAutospacing="0" w:after="0" w:afterAutospacing="0"/>
        <w:ind w:firstLine="709"/>
        <w:contextualSpacing/>
        <w:jc w:val="both"/>
      </w:pPr>
      <w:r w:rsidRPr="009915C0">
        <w:t>работ по устранению причин "ложных" срабатываний;</w:t>
      </w:r>
    </w:p>
    <w:p w14:paraId="03BAA1DF" w14:textId="77777777" w:rsidR="00B67A98" w:rsidRPr="009915C0" w:rsidRDefault="00B67A98" w:rsidP="00E771A8">
      <w:pPr>
        <w:pStyle w:val="style7cxspmiddle"/>
        <w:numPr>
          <w:ilvl w:val="0"/>
          <w:numId w:val="6"/>
        </w:numPr>
        <w:tabs>
          <w:tab w:val="left" w:pos="874"/>
        </w:tabs>
        <w:spacing w:before="0" w:beforeAutospacing="0" w:after="0" w:afterAutospacing="0"/>
        <w:ind w:firstLine="709"/>
        <w:contextualSpacing/>
        <w:jc w:val="both"/>
      </w:pPr>
      <w:r w:rsidRPr="009915C0">
        <w:t>работ по оказанию консультативных услуг по эксплуатации Комплекса.</w:t>
      </w:r>
    </w:p>
    <w:p w14:paraId="29E09AE4" w14:textId="77777777" w:rsidR="00B67A98" w:rsidRPr="009915C0" w:rsidRDefault="00B67A98" w:rsidP="00E771A8">
      <w:pPr>
        <w:pStyle w:val="style7cxspmiddle"/>
        <w:tabs>
          <w:tab w:val="left" w:pos="355"/>
        </w:tabs>
        <w:spacing w:before="0" w:beforeAutospacing="0" w:after="0" w:afterAutospacing="0"/>
        <w:ind w:firstLine="709"/>
        <w:jc w:val="both"/>
      </w:pPr>
      <w:r w:rsidRPr="009915C0">
        <w:t>6.</w:t>
      </w:r>
      <w:r w:rsidRPr="009915C0">
        <w:tab/>
        <w:t>Плата по Контракту не включает стоимость:</w:t>
      </w:r>
    </w:p>
    <w:p w14:paraId="28A2DD1E" w14:textId="77777777" w:rsidR="00B67A98" w:rsidRPr="009915C0" w:rsidRDefault="00B67A98" w:rsidP="00E771A8">
      <w:pPr>
        <w:pStyle w:val="style7cxsplast"/>
        <w:numPr>
          <w:ilvl w:val="0"/>
          <w:numId w:val="7"/>
        </w:numPr>
        <w:tabs>
          <w:tab w:val="left" w:pos="826"/>
        </w:tabs>
        <w:spacing w:before="0" w:beforeAutospacing="0" w:after="0" w:afterAutospacing="0"/>
        <w:ind w:firstLine="709"/>
        <w:contextualSpacing/>
        <w:jc w:val="both"/>
      </w:pPr>
      <w:r w:rsidRPr="009915C0">
        <w:t xml:space="preserve"> сменных батарей и аккумуляторов;</w:t>
      </w:r>
    </w:p>
    <w:p w14:paraId="0B099BE6" w14:textId="77777777" w:rsidR="00B67A98" w:rsidRPr="009915C0" w:rsidRDefault="00B67A98" w:rsidP="00E771A8">
      <w:pPr>
        <w:pStyle w:val="Style8"/>
        <w:widowControl/>
        <w:numPr>
          <w:ilvl w:val="0"/>
          <w:numId w:val="7"/>
        </w:numPr>
        <w:tabs>
          <w:tab w:val="left" w:pos="826"/>
        </w:tabs>
        <w:spacing w:line="240" w:lineRule="auto"/>
        <w:ind w:firstLine="709"/>
        <w:contextualSpacing/>
      </w:pPr>
      <w:r w:rsidRPr="009915C0">
        <w:t xml:space="preserve"> замененного оборудования и компонентов Комплекса, а также работ, перечисленных в п.3 настоящих Условий.</w:t>
      </w:r>
    </w:p>
    <w:p w14:paraId="0AAE6B6C" w14:textId="77777777" w:rsidR="00B67A98" w:rsidRPr="009915C0" w:rsidRDefault="00B67A98" w:rsidP="00E771A8">
      <w:pPr>
        <w:pStyle w:val="style8cxspmiddle"/>
        <w:numPr>
          <w:ilvl w:val="0"/>
          <w:numId w:val="8"/>
        </w:numPr>
        <w:tabs>
          <w:tab w:val="left" w:pos="398"/>
        </w:tabs>
        <w:spacing w:before="0" w:beforeAutospacing="0" w:after="0" w:afterAutospacing="0"/>
        <w:ind w:firstLine="709"/>
        <w:contextualSpacing/>
        <w:jc w:val="both"/>
      </w:pPr>
      <w:r w:rsidRPr="009915C0">
        <w:t>Стоимость работ, оборудования и материалов, не включённая в абонентскую плату, оплачивается Заказчиком по дополнительным соглашениям с Исполнителем.</w:t>
      </w:r>
    </w:p>
    <w:p w14:paraId="605BCFCC" w14:textId="77777777" w:rsidR="00B67A98" w:rsidRPr="009915C0" w:rsidRDefault="00B67A98" w:rsidP="00E771A8">
      <w:pPr>
        <w:pStyle w:val="style8cxspmiddle"/>
        <w:numPr>
          <w:ilvl w:val="0"/>
          <w:numId w:val="8"/>
        </w:numPr>
        <w:tabs>
          <w:tab w:val="left" w:pos="398"/>
        </w:tabs>
        <w:spacing w:before="0" w:beforeAutospacing="0" w:after="0" w:afterAutospacing="0"/>
        <w:ind w:firstLine="709"/>
        <w:contextualSpacing/>
        <w:jc w:val="both"/>
      </w:pPr>
      <w:r w:rsidRPr="009915C0">
        <w:t>Заявки    на   устранение   неисправностей Комплекса принимаются в дневное время представителями Исполнителя по телефону.</w:t>
      </w:r>
    </w:p>
    <w:p w14:paraId="3D3F9C7A" w14:textId="77777777" w:rsidR="00B67A98" w:rsidRPr="009915C0" w:rsidRDefault="00B67A98" w:rsidP="00E771A8">
      <w:pPr>
        <w:pStyle w:val="style8cxspmiddle"/>
        <w:tabs>
          <w:tab w:val="left" w:pos="398"/>
        </w:tabs>
        <w:spacing w:before="0" w:beforeAutospacing="0" w:after="0" w:afterAutospacing="0"/>
        <w:ind w:firstLine="709"/>
      </w:pPr>
    </w:p>
    <w:p w14:paraId="4C62C637" w14:textId="77777777" w:rsidR="00B67A98" w:rsidRPr="009915C0" w:rsidRDefault="00B67A98" w:rsidP="00E771A8">
      <w:pPr>
        <w:pStyle w:val="style8cxsplast"/>
        <w:tabs>
          <w:tab w:val="left" w:pos="398"/>
        </w:tabs>
        <w:spacing w:before="0" w:beforeAutospacing="0" w:after="0" w:afterAutospacing="0"/>
        <w:ind w:firstLine="709"/>
        <w:rPr>
          <w:rStyle w:val="FontStyle13"/>
          <w:sz w:val="24"/>
          <w:szCs w:val="24"/>
        </w:rPr>
      </w:pPr>
    </w:p>
    <w:tbl>
      <w:tblPr>
        <w:tblW w:w="0" w:type="auto"/>
        <w:tblInd w:w="108" w:type="dxa"/>
        <w:tblLook w:val="0000" w:firstRow="0" w:lastRow="0" w:firstColumn="0" w:lastColumn="0" w:noHBand="0" w:noVBand="0"/>
      </w:tblPr>
      <w:tblGrid>
        <w:gridCol w:w="4775"/>
        <w:gridCol w:w="4331"/>
      </w:tblGrid>
      <w:tr w:rsidR="0006350B" w:rsidRPr="009915C0" w14:paraId="08E66973" w14:textId="77777777" w:rsidTr="00AD73D8">
        <w:tc>
          <w:tcPr>
            <w:tcW w:w="4993" w:type="dxa"/>
          </w:tcPr>
          <w:p w14:paraId="70EC04C7" w14:textId="77777777" w:rsidR="0006350B" w:rsidRPr="009915C0" w:rsidRDefault="0006350B" w:rsidP="00E771A8">
            <w:pPr>
              <w:spacing w:after="0"/>
              <w:ind w:firstLine="34"/>
            </w:pPr>
            <w:r w:rsidRPr="009915C0">
              <w:rPr>
                <w:b/>
                <w:bCs/>
              </w:rPr>
              <w:t>ЗАКАЗЧИК:</w:t>
            </w:r>
          </w:p>
          <w:p w14:paraId="298030EB" w14:textId="77777777" w:rsidR="0006350B" w:rsidRPr="009915C0" w:rsidRDefault="0006350B" w:rsidP="00E771A8">
            <w:pPr>
              <w:spacing w:after="0"/>
            </w:pPr>
          </w:p>
          <w:p w14:paraId="35E16D21" w14:textId="77777777" w:rsidR="0006350B" w:rsidRPr="009915C0" w:rsidRDefault="0006350B" w:rsidP="00E771A8">
            <w:pPr>
              <w:autoSpaceDE w:val="0"/>
              <w:autoSpaceDN w:val="0"/>
              <w:adjustRightInd w:val="0"/>
              <w:spacing w:after="0"/>
            </w:pPr>
            <w:r w:rsidRPr="009915C0">
              <w:t>_________________ Ф.И.О.</w:t>
            </w:r>
          </w:p>
          <w:p w14:paraId="242468F3" w14:textId="77777777" w:rsidR="0006350B" w:rsidRPr="009915C0" w:rsidRDefault="0006350B" w:rsidP="00E771A8">
            <w:pPr>
              <w:autoSpaceDE w:val="0"/>
              <w:autoSpaceDN w:val="0"/>
              <w:adjustRightInd w:val="0"/>
              <w:spacing w:after="0"/>
              <w:ind w:firstLine="34"/>
            </w:pPr>
            <w:r w:rsidRPr="009915C0">
              <w:t>"___" ___________ 20__ года</w:t>
            </w:r>
          </w:p>
          <w:p w14:paraId="23DB0394" w14:textId="77777777" w:rsidR="0006350B" w:rsidRPr="009915C0" w:rsidRDefault="0006350B" w:rsidP="00E771A8">
            <w:pPr>
              <w:autoSpaceDE w:val="0"/>
              <w:autoSpaceDN w:val="0"/>
              <w:adjustRightInd w:val="0"/>
              <w:spacing w:after="0"/>
              <w:ind w:firstLine="34"/>
            </w:pPr>
            <w:r w:rsidRPr="009915C0">
              <w:t xml:space="preserve">        М.П.</w:t>
            </w:r>
          </w:p>
        </w:tc>
        <w:tc>
          <w:tcPr>
            <w:tcW w:w="4470" w:type="dxa"/>
          </w:tcPr>
          <w:p w14:paraId="2424FB51" w14:textId="77777777" w:rsidR="0006350B" w:rsidRPr="009915C0" w:rsidRDefault="0006350B" w:rsidP="00E771A8">
            <w:pPr>
              <w:spacing w:after="0"/>
            </w:pPr>
            <w:r w:rsidRPr="009915C0">
              <w:rPr>
                <w:b/>
                <w:bCs/>
              </w:rPr>
              <w:t xml:space="preserve"> ИСПОЛНИТЕЛЬ:</w:t>
            </w:r>
          </w:p>
          <w:p w14:paraId="39CA0EE5" w14:textId="77777777" w:rsidR="0006350B" w:rsidRPr="009915C0" w:rsidRDefault="0006350B" w:rsidP="00E771A8">
            <w:pPr>
              <w:spacing w:after="0"/>
              <w:ind w:firstLine="2"/>
            </w:pPr>
          </w:p>
          <w:p w14:paraId="17AA3113" w14:textId="77777777" w:rsidR="0006350B" w:rsidRPr="009915C0" w:rsidRDefault="0006350B" w:rsidP="00E771A8">
            <w:pPr>
              <w:spacing w:after="0"/>
              <w:ind w:firstLine="2"/>
            </w:pPr>
            <w:r w:rsidRPr="009915C0">
              <w:t>_______________Ф.И.О.                                              "___" ____________ 20__ года</w:t>
            </w:r>
          </w:p>
          <w:p w14:paraId="77295D1F" w14:textId="77777777" w:rsidR="0006350B" w:rsidRPr="009915C0" w:rsidRDefault="0006350B" w:rsidP="00E771A8">
            <w:pPr>
              <w:spacing w:after="0"/>
              <w:ind w:firstLine="709"/>
            </w:pPr>
            <w:r w:rsidRPr="009915C0">
              <w:t xml:space="preserve">         М.П.</w:t>
            </w:r>
          </w:p>
        </w:tc>
      </w:tr>
    </w:tbl>
    <w:p w14:paraId="30F7F00F" w14:textId="77777777" w:rsidR="00B67A98" w:rsidRPr="009915C0" w:rsidRDefault="00B67A98" w:rsidP="00E771A8">
      <w:pPr>
        <w:pStyle w:val="Style8"/>
        <w:widowControl/>
        <w:tabs>
          <w:tab w:val="left" w:pos="398"/>
        </w:tabs>
        <w:spacing w:line="226" w:lineRule="exact"/>
        <w:ind w:firstLine="709"/>
        <w:rPr>
          <w:rStyle w:val="FontStyle13"/>
          <w:sz w:val="24"/>
          <w:szCs w:val="24"/>
        </w:rPr>
      </w:pPr>
    </w:p>
    <w:p w14:paraId="32C138F4" w14:textId="77777777" w:rsidR="00B67A98" w:rsidRPr="009915C0" w:rsidRDefault="00B67A98" w:rsidP="00E771A8">
      <w:pPr>
        <w:pStyle w:val="Style8"/>
        <w:widowControl/>
        <w:tabs>
          <w:tab w:val="left" w:pos="398"/>
        </w:tabs>
        <w:spacing w:line="226" w:lineRule="exact"/>
        <w:ind w:firstLine="709"/>
        <w:rPr>
          <w:rStyle w:val="FontStyle13"/>
          <w:sz w:val="24"/>
          <w:szCs w:val="24"/>
        </w:rPr>
      </w:pPr>
    </w:p>
    <w:p w14:paraId="39B2C9C0" w14:textId="77777777" w:rsidR="00B67A98" w:rsidRPr="009915C0" w:rsidRDefault="00B67A98" w:rsidP="00E771A8">
      <w:pPr>
        <w:pStyle w:val="Style8"/>
        <w:widowControl/>
        <w:tabs>
          <w:tab w:val="left" w:pos="398"/>
        </w:tabs>
        <w:spacing w:line="226" w:lineRule="exact"/>
        <w:ind w:firstLine="709"/>
        <w:rPr>
          <w:rStyle w:val="FontStyle13"/>
          <w:sz w:val="24"/>
          <w:szCs w:val="24"/>
        </w:rPr>
      </w:pPr>
    </w:p>
    <w:p w14:paraId="1AF28DD0" w14:textId="77777777" w:rsidR="00B67A98" w:rsidRPr="009915C0" w:rsidRDefault="00B67A98" w:rsidP="00E771A8">
      <w:pPr>
        <w:pStyle w:val="Style8"/>
        <w:widowControl/>
        <w:tabs>
          <w:tab w:val="left" w:pos="398"/>
        </w:tabs>
        <w:spacing w:line="226" w:lineRule="exact"/>
        <w:ind w:firstLine="709"/>
        <w:rPr>
          <w:rStyle w:val="FontStyle13"/>
          <w:sz w:val="24"/>
          <w:szCs w:val="24"/>
        </w:rPr>
      </w:pPr>
    </w:p>
    <w:p w14:paraId="66372DD7" w14:textId="77777777" w:rsidR="00B67A98" w:rsidRPr="009915C0" w:rsidRDefault="00B67A98" w:rsidP="00E771A8">
      <w:pPr>
        <w:pStyle w:val="Style8"/>
        <w:widowControl/>
        <w:tabs>
          <w:tab w:val="left" w:pos="398"/>
        </w:tabs>
        <w:spacing w:line="226" w:lineRule="exact"/>
        <w:rPr>
          <w:rStyle w:val="FontStyle13"/>
          <w:sz w:val="24"/>
          <w:szCs w:val="24"/>
        </w:rPr>
      </w:pPr>
    </w:p>
    <w:p w14:paraId="6882E1ED" w14:textId="77777777" w:rsidR="00E771A8" w:rsidRDefault="00B67A98" w:rsidP="00E771A8">
      <w:pPr>
        <w:spacing w:after="0"/>
        <w:ind w:firstLine="709"/>
        <w:contextualSpacing/>
        <w:jc w:val="right"/>
      </w:pPr>
      <w:r w:rsidRPr="009915C0">
        <w:t xml:space="preserve">                                                                        </w:t>
      </w:r>
    </w:p>
    <w:p w14:paraId="38814E93" w14:textId="77777777" w:rsidR="00E771A8" w:rsidRDefault="00E771A8" w:rsidP="00E771A8">
      <w:pPr>
        <w:spacing w:after="0"/>
        <w:ind w:firstLine="709"/>
        <w:contextualSpacing/>
        <w:jc w:val="right"/>
      </w:pPr>
    </w:p>
    <w:p w14:paraId="6DE683AB" w14:textId="3081E018" w:rsidR="00B67A98" w:rsidRPr="009915C0" w:rsidRDefault="00B67A98" w:rsidP="00E771A8">
      <w:pPr>
        <w:spacing w:after="0"/>
        <w:ind w:firstLine="709"/>
        <w:contextualSpacing/>
        <w:jc w:val="right"/>
      </w:pPr>
      <w:r w:rsidRPr="009915C0">
        <w:t>Приложение №3</w:t>
      </w:r>
    </w:p>
    <w:p w14:paraId="3F562CE9" w14:textId="22E5AC91" w:rsidR="00B67A98" w:rsidRPr="009915C0" w:rsidRDefault="00B67A98" w:rsidP="00E771A8">
      <w:pPr>
        <w:spacing w:after="0"/>
        <w:ind w:firstLine="709"/>
        <w:jc w:val="right"/>
      </w:pPr>
      <w:r w:rsidRPr="009915C0">
        <w:t xml:space="preserve">                                                                                 </w:t>
      </w:r>
      <w:r w:rsidR="00E771A8">
        <w:t xml:space="preserve">        </w:t>
      </w:r>
      <w:r w:rsidRPr="009915C0">
        <w:t xml:space="preserve">к   муниципальному </w:t>
      </w:r>
      <w:r w:rsidR="00E771A8">
        <w:t>к</w:t>
      </w:r>
      <w:r w:rsidRPr="009915C0">
        <w:t>онтракту</w:t>
      </w:r>
      <w:r w:rsidRPr="009915C0">
        <w:tab/>
      </w:r>
      <w:r w:rsidRPr="009915C0">
        <w:tab/>
      </w:r>
      <w:r w:rsidRPr="009915C0">
        <w:tab/>
      </w:r>
      <w:r w:rsidRPr="009915C0">
        <w:tab/>
      </w:r>
      <w:r w:rsidRPr="009915C0">
        <w:tab/>
      </w:r>
      <w:r w:rsidRPr="009915C0">
        <w:tab/>
      </w:r>
      <w:r w:rsidRPr="009915C0">
        <w:tab/>
      </w:r>
      <w:r w:rsidRPr="009915C0">
        <w:tab/>
        <w:t>от                     № ____________</w:t>
      </w:r>
    </w:p>
    <w:p w14:paraId="6805AECC" w14:textId="77777777" w:rsidR="00B67A98" w:rsidRPr="009915C0" w:rsidRDefault="00B67A98" w:rsidP="00E771A8">
      <w:pPr>
        <w:spacing w:after="0"/>
        <w:ind w:firstLine="709"/>
        <w:contextualSpacing/>
        <w:jc w:val="right"/>
      </w:pPr>
    </w:p>
    <w:p w14:paraId="3D0FC53D" w14:textId="77777777" w:rsidR="00B67A98" w:rsidRPr="009915C0" w:rsidRDefault="00B67A98" w:rsidP="00E771A8">
      <w:pPr>
        <w:pStyle w:val="Style5"/>
        <w:widowControl/>
        <w:tabs>
          <w:tab w:val="left" w:pos="178"/>
        </w:tabs>
        <w:spacing w:line="240" w:lineRule="auto"/>
        <w:ind w:firstLine="709"/>
        <w:jc w:val="center"/>
        <w:rPr>
          <w:bCs/>
        </w:rPr>
      </w:pPr>
      <w:r w:rsidRPr="009915C0">
        <w:rPr>
          <w:bCs/>
        </w:rPr>
        <w:t>Акт</w:t>
      </w:r>
    </w:p>
    <w:p w14:paraId="210E9C0A" w14:textId="77777777" w:rsidR="00B67A98" w:rsidRPr="009915C0" w:rsidRDefault="00B67A98" w:rsidP="00E771A8">
      <w:pPr>
        <w:pStyle w:val="style5cxspmiddle"/>
        <w:tabs>
          <w:tab w:val="left" w:pos="178"/>
        </w:tabs>
        <w:spacing w:before="0" w:beforeAutospacing="0" w:after="0" w:afterAutospacing="0"/>
        <w:ind w:firstLine="709"/>
        <w:jc w:val="center"/>
        <w:rPr>
          <w:bCs/>
        </w:rPr>
      </w:pPr>
      <w:r w:rsidRPr="009915C0">
        <w:rPr>
          <w:bCs/>
        </w:rPr>
        <w:t>обследования технического состояния объекта</w:t>
      </w:r>
    </w:p>
    <w:p w14:paraId="4884EE2B" w14:textId="77777777" w:rsidR="00B67A98" w:rsidRPr="009915C0" w:rsidRDefault="00B67A98" w:rsidP="00E771A8">
      <w:pPr>
        <w:pStyle w:val="Style5"/>
        <w:widowControl/>
        <w:tabs>
          <w:tab w:val="left" w:pos="178"/>
        </w:tabs>
        <w:spacing w:line="240" w:lineRule="auto"/>
        <w:ind w:firstLine="709"/>
        <w:rPr>
          <w:bCs/>
        </w:rPr>
      </w:pPr>
      <w:r w:rsidRPr="009915C0">
        <w:rPr>
          <w:bCs/>
        </w:rPr>
        <w:t>«____» ____________20___г.</w:t>
      </w:r>
      <w:r w:rsidRPr="009915C0">
        <w:rPr>
          <w:bCs/>
        </w:rPr>
        <w:tab/>
      </w:r>
      <w:r w:rsidRPr="009915C0">
        <w:rPr>
          <w:bCs/>
        </w:rPr>
        <w:tab/>
      </w:r>
      <w:r w:rsidRPr="009915C0">
        <w:rPr>
          <w:bCs/>
        </w:rPr>
        <w:tab/>
      </w:r>
      <w:r w:rsidRPr="009915C0">
        <w:rPr>
          <w:bCs/>
        </w:rPr>
        <w:tab/>
      </w:r>
      <w:r w:rsidRPr="009915C0">
        <w:rPr>
          <w:bCs/>
        </w:rPr>
        <w:tab/>
        <w:t xml:space="preserve">                         г. Рубцовск</w:t>
      </w:r>
    </w:p>
    <w:p w14:paraId="2EB1CCDA" w14:textId="77777777" w:rsidR="00B67A98" w:rsidRPr="009915C0" w:rsidRDefault="00B67A98" w:rsidP="00E771A8">
      <w:pPr>
        <w:pStyle w:val="Style5"/>
        <w:widowControl/>
        <w:tabs>
          <w:tab w:val="left" w:pos="178"/>
        </w:tabs>
        <w:spacing w:line="240" w:lineRule="auto"/>
        <w:ind w:firstLine="709"/>
      </w:pPr>
      <w:r w:rsidRPr="009915C0">
        <w:rPr>
          <w:bCs/>
        </w:rPr>
        <w:t xml:space="preserve">Мы, ниже подписывающиеся, представитель Исполнителя__________________________ с одной стороны, и представитель Заказчика  __________________________________ , с другой стороны, на основании Контракта произвели обследование объекта: _______________________, расположенного по адресу  </w:t>
      </w:r>
      <w:proofErr w:type="spellStart"/>
      <w:r w:rsidRPr="009915C0">
        <w:t>г.Рубцовск</w:t>
      </w:r>
      <w:proofErr w:type="spellEnd"/>
      <w:r w:rsidRPr="009915C0">
        <w:t>, ________________________________.</w:t>
      </w:r>
    </w:p>
    <w:p w14:paraId="760C89E1" w14:textId="77777777" w:rsidR="00B67A98" w:rsidRPr="009915C0" w:rsidRDefault="00B67A98" w:rsidP="00E771A8">
      <w:pPr>
        <w:pStyle w:val="Style5"/>
        <w:widowControl/>
        <w:tabs>
          <w:tab w:val="left" w:pos="178"/>
        </w:tabs>
        <w:spacing w:line="240" w:lineRule="auto"/>
        <w:ind w:firstLine="709"/>
        <w:rPr>
          <w:bCs/>
        </w:rPr>
      </w:pPr>
      <w:r w:rsidRPr="009915C0">
        <w:rPr>
          <w:bCs/>
        </w:rPr>
        <w:t>Обследованием установлено следующее в оборудовании объекта: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26FE7" w14:textId="77777777" w:rsidR="00B67A98" w:rsidRPr="009915C0" w:rsidRDefault="00B67A98" w:rsidP="00E771A8">
      <w:pPr>
        <w:pStyle w:val="Style5"/>
        <w:widowControl/>
        <w:tabs>
          <w:tab w:val="left" w:pos="178"/>
        </w:tabs>
        <w:spacing w:line="240" w:lineRule="auto"/>
        <w:ind w:firstLine="709"/>
        <w:rPr>
          <w:bCs/>
        </w:rPr>
      </w:pPr>
      <w:r w:rsidRPr="009915C0">
        <w:rPr>
          <w:bCs/>
        </w:rPr>
        <w:t xml:space="preserve">В целях профилактики, предупреждения и своевременного </w:t>
      </w:r>
      <w:proofErr w:type="gramStart"/>
      <w:r w:rsidRPr="009915C0">
        <w:rPr>
          <w:bCs/>
        </w:rPr>
        <w:t>пресечения  чрезвычайных</w:t>
      </w:r>
      <w:proofErr w:type="gramEnd"/>
      <w:r w:rsidRPr="009915C0">
        <w:rPr>
          <w:bCs/>
        </w:rPr>
        <w:t xml:space="preserve"> происшествий и преступных посягательств, а также обеспечения сохранности материальных ценностей для организации охраны, руководствуясь Контрактом, предлагается выполнить следующие мероприятия:</w:t>
      </w:r>
    </w:p>
    <w:p w14:paraId="105BD1CE" w14:textId="77777777" w:rsidR="00B67A98" w:rsidRPr="009915C0" w:rsidRDefault="00B67A98" w:rsidP="00E771A8">
      <w:pPr>
        <w:pStyle w:val="Style5"/>
        <w:widowControl/>
        <w:tabs>
          <w:tab w:val="left" w:pos="178"/>
        </w:tabs>
        <w:spacing w:line="240" w:lineRule="auto"/>
        <w:ind w:firstLine="0"/>
        <w:rPr>
          <w:bCs/>
        </w:rPr>
      </w:pPr>
      <w:r w:rsidRPr="009915C0">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C79FE" w14:textId="77777777" w:rsidR="00B67A98" w:rsidRPr="009915C0" w:rsidRDefault="00B67A98" w:rsidP="00E771A8">
      <w:pPr>
        <w:pStyle w:val="Style5"/>
        <w:widowControl/>
        <w:tabs>
          <w:tab w:val="left" w:pos="178"/>
        </w:tabs>
        <w:spacing w:line="240" w:lineRule="auto"/>
        <w:ind w:firstLine="709"/>
        <w:rPr>
          <w:bCs/>
        </w:rPr>
      </w:pPr>
      <w:r w:rsidRPr="009915C0">
        <w:rPr>
          <w:bCs/>
        </w:rPr>
        <w:t xml:space="preserve">В случае невыполнения мероприятий </w:t>
      </w:r>
      <w:proofErr w:type="gramStart"/>
      <w:r w:rsidRPr="009915C0">
        <w:rPr>
          <w:bCs/>
        </w:rPr>
        <w:t>изложенных  в</w:t>
      </w:r>
      <w:proofErr w:type="gramEnd"/>
      <w:r w:rsidRPr="009915C0">
        <w:rPr>
          <w:bCs/>
        </w:rPr>
        <w:t xml:space="preserve"> акте, Исполнитель материальной ответственности не несет. Настоящий акт составлен в двух экземплярах и хранится у Заказчика и Исполнителя.</w:t>
      </w:r>
    </w:p>
    <w:p w14:paraId="0130DAEC" w14:textId="77777777" w:rsidR="00B67A98" w:rsidRPr="009915C0" w:rsidRDefault="00B67A98" w:rsidP="00E771A8">
      <w:pPr>
        <w:pStyle w:val="Style5"/>
        <w:widowControl/>
        <w:tabs>
          <w:tab w:val="left" w:pos="178"/>
        </w:tabs>
        <w:spacing w:line="240" w:lineRule="auto"/>
        <w:ind w:firstLine="709"/>
        <w:rPr>
          <w:bCs/>
        </w:rPr>
      </w:pPr>
    </w:p>
    <w:tbl>
      <w:tblPr>
        <w:tblW w:w="0" w:type="auto"/>
        <w:tblInd w:w="108" w:type="dxa"/>
        <w:tblLook w:val="0000" w:firstRow="0" w:lastRow="0" w:firstColumn="0" w:lastColumn="0" w:noHBand="0" w:noVBand="0"/>
      </w:tblPr>
      <w:tblGrid>
        <w:gridCol w:w="4775"/>
        <w:gridCol w:w="4331"/>
      </w:tblGrid>
      <w:tr w:rsidR="0006350B" w:rsidRPr="009915C0" w14:paraId="2339433C" w14:textId="77777777" w:rsidTr="00AD73D8">
        <w:tc>
          <w:tcPr>
            <w:tcW w:w="4993" w:type="dxa"/>
          </w:tcPr>
          <w:p w14:paraId="0A680592" w14:textId="77777777" w:rsidR="0006350B" w:rsidRPr="009915C0" w:rsidRDefault="0006350B" w:rsidP="00E771A8">
            <w:pPr>
              <w:spacing w:after="0"/>
              <w:ind w:firstLine="34"/>
            </w:pPr>
            <w:r w:rsidRPr="009915C0">
              <w:rPr>
                <w:b/>
                <w:bCs/>
              </w:rPr>
              <w:t>ЗАКАЗЧИК:</w:t>
            </w:r>
          </w:p>
          <w:p w14:paraId="53AA6CA2" w14:textId="77777777" w:rsidR="0006350B" w:rsidRPr="009915C0" w:rsidRDefault="0006350B" w:rsidP="00E771A8">
            <w:pPr>
              <w:spacing w:after="0"/>
            </w:pPr>
          </w:p>
          <w:p w14:paraId="4C165E57" w14:textId="77777777" w:rsidR="0006350B" w:rsidRPr="009915C0" w:rsidRDefault="0006350B" w:rsidP="00E771A8">
            <w:pPr>
              <w:autoSpaceDE w:val="0"/>
              <w:autoSpaceDN w:val="0"/>
              <w:adjustRightInd w:val="0"/>
              <w:spacing w:after="0"/>
            </w:pPr>
            <w:r w:rsidRPr="009915C0">
              <w:t>_________________ Ф.И.О.</w:t>
            </w:r>
          </w:p>
          <w:p w14:paraId="112E0121" w14:textId="77777777" w:rsidR="0006350B" w:rsidRPr="009915C0" w:rsidRDefault="0006350B" w:rsidP="00E771A8">
            <w:pPr>
              <w:autoSpaceDE w:val="0"/>
              <w:autoSpaceDN w:val="0"/>
              <w:adjustRightInd w:val="0"/>
              <w:spacing w:after="0"/>
              <w:ind w:firstLine="34"/>
            </w:pPr>
            <w:r w:rsidRPr="009915C0">
              <w:t>"___" ___________ 20__ года</w:t>
            </w:r>
          </w:p>
          <w:p w14:paraId="2CEE1A71" w14:textId="77777777" w:rsidR="0006350B" w:rsidRPr="009915C0" w:rsidRDefault="0006350B" w:rsidP="00E771A8">
            <w:pPr>
              <w:autoSpaceDE w:val="0"/>
              <w:autoSpaceDN w:val="0"/>
              <w:adjustRightInd w:val="0"/>
              <w:spacing w:after="0"/>
              <w:ind w:firstLine="34"/>
            </w:pPr>
            <w:r w:rsidRPr="009915C0">
              <w:t xml:space="preserve">        М.П.</w:t>
            </w:r>
          </w:p>
        </w:tc>
        <w:tc>
          <w:tcPr>
            <w:tcW w:w="4470" w:type="dxa"/>
          </w:tcPr>
          <w:p w14:paraId="45793785" w14:textId="77777777" w:rsidR="0006350B" w:rsidRPr="009915C0" w:rsidRDefault="0006350B" w:rsidP="00E771A8">
            <w:pPr>
              <w:spacing w:after="0"/>
            </w:pPr>
            <w:r w:rsidRPr="009915C0">
              <w:rPr>
                <w:b/>
                <w:bCs/>
              </w:rPr>
              <w:t xml:space="preserve"> ИСПОЛНИТЕЛЬ:</w:t>
            </w:r>
          </w:p>
          <w:p w14:paraId="5653B452" w14:textId="77777777" w:rsidR="0006350B" w:rsidRPr="009915C0" w:rsidRDefault="0006350B" w:rsidP="00E771A8">
            <w:pPr>
              <w:spacing w:after="0"/>
              <w:ind w:firstLine="2"/>
            </w:pPr>
          </w:p>
          <w:p w14:paraId="643980CF" w14:textId="77777777" w:rsidR="0006350B" w:rsidRPr="009915C0" w:rsidRDefault="0006350B" w:rsidP="00E771A8">
            <w:pPr>
              <w:spacing w:after="0"/>
              <w:ind w:firstLine="2"/>
            </w:pPr>
            <w:r w:rsidRPr="009915C0">
              <w:t>_______________Ф.И.О.                                              "___" ____________ 20__ года</w:t>
            </w:r>
          </w:p>
          <w:p w14:paraId="0D0F68EF" w14:textId="77777777" w:rsidR="0006350B" w:rsidRPr="009915C0" w:rsidRDefault="0006350B" w:rsidP="00E771A8">
            <w:pPr>
              <w:spacing w:after="0"/>
              <w:ind w:firstLine="709"/>
            </w:pPr>
            <w:r w:rsidRPr="009915C0">
              <w:t xml:space="preserve">         М.П.</w:t>
            </w:r>
          </w:p>
        </w:tc>
      </w:tr>
    </w:tbl>
    <w:p w14:paraId="11034888" w14:textId="77777777" w:rsidR="00B67A98" w:rsidRPr="009915C0" w:rsidRDefault="00B67A98" w:rsidP="00E771A8">
      <w:pPr>
        <w:pStyle w:val="msonormalcxspmiddle"/>
        <w:spacing w:before="0" w:beforeAutospacing="0" w:after="0" w:afterAutospacing="0"/>
        <w:ind w:firstLine="709"/>
        <w:contextualSpacing/>
        <w:jc w:val="right"/>
      </w:pPr>
    </w:p>
    <w:p w14:paraId="4602317E" w14:textId="77777777" w:rsidR="00B67A98" w:rsidRPr="009915C0" w:rsidRDefault="00B67A98" w:rsidP="00E771A8">
      <w:pPr>
        <w:pStyle w:val="msonormalcxspmiddle"/>
        <w:spacing w:before="0" w:beforeAutospacing="0" w:after="0" w:afterAutospacing="0"/>
        <w:ind w:firstLine="709"/>
        <w:contextualSpacing/>
        <w:jc w:val="right"/>
      </w:pPr>
    </w:p>
    <w:p w14:paraId="5D318F6E" w14:textId="77777777" w:rsidR="00B67A98" w:rsidRPr="009915C0" w:rsidRDefault="00B67A98" w:rsidP="00E771A8">
      <w:pPr>
        <w:pStyle w:val="msonormalcxspmiddle"/>
        <w:spacing w:before="0" w:beforeAutospacing="0" w:after="0" w:afterAutospacing="0"/>
        <w:ind w:firstLine="709"/>
        <w:contextualSpacing/>
        <w:jc w:val="right"/>
      </w:pPr>
    </w:p>
    <w:p w14:paraId="515854F0" w14:textId="77777777" w:rsidR="00B67A98" w:rsidRPr="009915C0" w:rsidRDefault="00B67A98" w:rsidP="00E771A8">
      <w:pPr>
        <w:pStyle w:val="msonormalcxspmiddle"/>
        <w:spacing w:before="0" w:beforeAutospacing="0" w:after="0" w:afterAutospacing="0"/>
        <w:ind w:firstLine="709"/>
        <w:contextualSpacing/>
        <w:jc w:val="right"/>
      </w:pPr>
    </w:p>
    <w:p w14:paraId="44BF5D32" w14:textId="77777777" w:rsidR="00B67A98" w:rsidRPr="009915C0" w:rsidRDefault="00B67A98" w:rsidP="00E771A8">
      <w:pPr>
        <w:pStyle w:val="msonormalcxspmiddle"/>
        <w:spacing w:before="0" w:beforeAutospacing="0" w:after="0" w:afterAutospacing="0"/>
        <w:ind w:firstLine="709"/>
        <w:contextualSpacing/>
        <w:jc w:val="right"/>
      </w:pPr>
    </w:p>
    <w:p w14:paraId="7C67111D" w14:textId="6019F397" w:rsidR="00B67A98" w:rsidRDefault="00B67A98" w:rsidP="00E771A8">
      <w:pPr>
        <w:pStyle w:val="msonormalcxspmiddle"/>
        <w:spacing w:before="0" w:beforeAutospacing="0" w:after="0" w:afterAutospacing="0"/>
        <w:ind w:firstLine="709"/>
        <w:contextualSpacing/>
        <w:jc w:val="right"/>
      </w:pPr>
    </w:p>
    <w:p w14:paraId="5EA2DB8B" w14:textId="28CD4EB8" w:rsidR="00E771A8" w:rsidRDefault="00E771A8" w:rsidP="00E771A8">
      <w:pPr>
        <w:pStyle w:val="msonormalcxspmiddle"/>
        <w:spacing w:before="0" w:beforeAutospacing="0" w:after="0" w:afterAutospacing="0"/>
        <w:ind w:firstLine="709"/>
        <w:contextualSpacing/>
        <w:jc w:val="right"/>
      </w:pPr>
    </w:p>
    <w:p w14:paraId="6751BFE9" w14:textId="463C2A08" w:rsidR="00E771A8" w:rsidRDefault="00E771A8" w:rsidP="00E771A8">
      <w:pPr>
        <w:pStyle w:val="msonormalcxspmiddle"/>
        <w:spacing w:before="0" w:beforeAutospacing="0" w:after="0" w:afterAutospacing="0"/>
        <w:ind w:firstLine="709"/>
        <w:contextualSpacing/>
        <w:jc w:val="right"/>
      </w:pPr>
    </w:p>
    <w:p w14:paraId="0D254D53" w14:textId="6B142983" w:rsidR="00E771A8" w:rsidRDefault="00E771A8" w:rsidP="00E771A8">
      <w:pPr>
        <w:pStyle w:val="msonormalcxspmiddle"/>
        <w:spacing w:before="0" w:beforeAutospacing="0" w:after="0" w:afterAutospacing="0"/>
        <w:ind w:firstLine="709"/>
        <w:contextualSpacing/>
        <w:jc w:val="right"/>
      </w:pPr>
    </w:p>
    <w:p w14:paraId="7F8987EA" w14:textId="5A3009A0" w:rsidR="00E771A8" w:rsidRDefault="00E771A8" w:rsidP="00E771A8">
      <w:pPr>
        <w:pStyle w:val="msonormalcxspmiddle"/>
        <w:spacing w:before="0" w:beforeAutospacing="0" w:after="0" w:afterAutospacing="0"/>
        <w:ind w:firstLine="709"/>
        <w:contextualSpacing/>
        <w:jc w:val="right"/>
      </w:pPr>
    </w:p>
    <w:p w14:paraId="7FEE356F" w14:textId="7084DC41" w:rsidR="00E771A8" w:rsidRDefault="00E771A8" w:rsidP="00E771A8">
      <w:pPr>
        <w:pStyle w:val="msonormalcxspmiddle"/>
        <w:spacing w:before="0" w:beforeAutospacing="0" w:after="0" w:afterAutospacing="0"/>
        <w:ind w:firstLine="709"/>
        <w:contextualSpacing/>
        <w:jc w:val="right"/>
      </w:pPr>
    </w:p>
    <w:p w14:paraId="3402B069" w14:textId="66367D4A" w:rsidR="00E771A8" w:rsidRDefault="00E771A8" w:rsidP="00E771A8">
      <w:pPr>
        <w:pStyle w:val="msonormalcxspmiddle"/>
        <w:spacing w:before="0" w:beforeAutospacing="0" w:after="0" w:afterAutospacing="0"/>
        <w:ind w:firstLine="709"/>
        <w:contextualSpacing/>
        <w:jc w:val="right"/>
      </w:pPr>
    </w:p>
    <w:p w14:paraId="53717538" w14:textId="42AAD06B" w:rsidR="00E771A8" w:rsidRDefault="00E771A8" w:rsidP="00E771A8">
      <w:pPr>
        <w:pStyle w:val="msonormalcxspmiddle"/>
        <w:spacing w:before="0" w:beforeAutospacing="0" w:after="0" w:afterAutospacing="0"/>
        <w:ind w:firstLine="709"/>
        <w:contextualSpacing/>
        <w:jc w:val="right"/>
      </w:pPr>
    </w:p>
    <w:p w14:paraId="2E0A6201" w14:textId="5F5E7EA1" w:rsidR="00E771A8" w:rsidRDefault="00E771A8" w:rsidP="00E771A8">
      <w:pPr>
        <w:pStyle w:val="msonormalcxspmiddle"/>
        <w:spacing w:before="0" w:beforeAutospacing="0" w:after="0" w:afterAutospacing="0"/>
        <w:ind w:firstLine="709"/>
        <w:contextualSpacing/>
        <w:jc w:val="right"/>
      </w:pPr>
    </w:p>
    <w:p w14:paraId="472CBE27" w14:textId="77777777" w:rsidR="00E771A8" w:rsidRPr="009915C0" w:rsidRDefault="00E771A8" w:rsidP="00E771A8">
      <w:pPr>
        <w:pStyle w:val="msonormalcxspmiddle"/>
        <w:spacing w:before="0" w:beforeAutospacing="0" w:after="0" w:afterAutospacing="0"/>
        <w:ind w:firstLine="709"/>
        <w:contextualSpacing/>
        <w:jc w:val="right"/>
      </w:pPr>
    </w:p>
    <w:p w14:paraId="5A9FFD60" w14:textId="0CD56709" w:rsidR="00B67A98" w:rsidRPr="009915C0" w:rsidRDefault="00B67A98" w:rsidP="00E771A8">
      <w:pPr>
        <w:spacing w:after="0"/>
        <w:ind w:firstLine="709"/>
        <w:contextualSpacing/>
        <w:jc w:val="right"/>
      </w:pPr>
      <w:r w:rsidRPr="009915C0">
        <w:t xml:space="preserve">                                                      Приложение №4</w:t>
      </w:r>
    </w:p>
    <w:p w14:paraId="46C82138" w14:textId="1E3E25E6" w:rsidR="00B67A98" w:rsidRPr="009915C0" w:rsidRDefault="00B67A98" w:rsidP="00E771A8">
      <w:pPr>
        <w:spacing w:after="0"/>
        <w:ind w:firstLine="709"/>
        <w:jc w:val="right"/>
      </w:pPr>
      <w:r w:rsidRPr="009915C0">
        <w:t xml:space="preserve">                                                                               </w:t>
      </w:r>
      <w:r w:rsidR="00E771A8">
        <w:t xml:space="preserve">          </w:t>
      </w:r>
      <w:r w:rsidRPr="009915C0">
        <w:t>к   муниципальному контракту</w:t>
      </w:r>
      <w:r w:rsidRPr="009915C0">
        <w:tab/>
      </w:r>
      <w:r w:rsidRPr="009915C0">
        <w:tab/>
      </w:r>
      <w:r w:rsidRPr="009915C0">
        <w:tab/>
      </w:r>
      <w:r w:rsidRPr="009915C0">
        <w:tab/>
      </w:r>
      <w:r w:rsidRPr="009915C0">
        <w:tab/>
      </w:r>
      <w:r w:rsidRPr="009915C0">
        <w:tab/>
      </w:r>
      <w:r w:rsidRPr="009915C0">
        <w:tab/>
      </w:r>
      <w:r w:rsidRPr="009915C0">
        <w:tab/>
        <w:t>от                     № ____________</w:t>
      </w:r>
    </w:p>
    <w:p w14:paraId="371BEBAA" w14:textId="77777777" w:rsidR="00E771A8" w:rsidRDefault="00E771A8" w:rsidP="00E771A8">
      <w:pPr>
        <w:pStyle w:val="Style4"/>
        <w:widowControl/>
        <w:spacing w:line="240" w:lineRule="auto"/>
        <w:ind w:firstLine="709"/>
        <w:jc w:val="center"/>
        <w:rPr>
          <w:rStyle w:val="FontStyle12"/>
          <w:b/>
          <w:sz w:val="24"/>
          <w:szCs w:val="24"/>
        </w:rPr>
      </w:pPr>
    </w:p>
    <w:p w14:paraId="0ADA731F" w14:textId="452CAF00" w:rsidR="00B67A98" w:rsidRDefault="00B67A98" w:rsidP="00E771A8">
      <w:pPr>
        <w:pStyle w:val="Style4"/>
        <w:widowControl/>
        <w:spacing w:line="240" w:lineRule="auto"/>
        <w:ind w:firstLine="709"/>
        <w:jc w:val="center"/>
        <w:rPr>
          <w:rStyle w:val="FontStyle12"/>
          <w:b/>
          <w:sz w:val="24"/>
          <w:szCs w:val="24"/>
        </w:rPr>
      </w:pPr>
      <w:r w:rsidRPr="009915C0">
        <w:rPr>
          <w:rStyle w:val="FontStyle12"/>
          <w:b/>
          <w:sz w:val="24"/>
          <w:szCs w:val="24"/>
        </w:rPr>
        <w:t>Инструкция о порядке пользования средствами Комплекса.</w:t>
      </w:r>
    </w:p>
    <w:p w14:paraId="5E426F76" w14:textId="77777777" w:rsidR="00E771A8" w:rsidRPr="009915C0" w:rsidRDefault="00E771A8" w:rsidP="00E771A8">
      <w:pPr>
        <w:pStyle w:val="Style4"/>
        <w:widowControl/>
        <w:spacing w:line="240" w:lineRule="auto"/>
        <w:ind w:firstLine="709"/>
        <w:jc w:val="center"/>
        <w:rPr>
          <w:rStyle w:val="FontStyle12"/>
          <w:b/>
          <w:sz w:val="24"/>
          <w:szCs w:val="24"/>
        </w:rPr>
      </w:pPr>
    </w:p>
    <w:p w14:paraId="1D953FF6" w14:textId="77777777" w:rsidR="00B67A98" w:rsidRPr="009915C0" w:rsidRDefault="00B67A98" w:rsidP="00E771A8">
      <w:pPr>
        <w:spacing w:after="0"/>
        <w:ind w:firstLine="709"/>
        <w:rPr>
          <w:b/>
          <w:bCs/>
        </w:rPr>
      </w:pPr>
      <w:r w:rsidRPr="009915C0">
        <w:rPr>
          <w:b/>
          <w:bCs/>
        </w:rPr>
        <w:t>1. О порядке действий ГБР при получении сигнала тревоги с охраняемых объекта.</w:t>
      </w:r>
    </w:p>
    <w:p w14:paraId="01C3951D" w14:textId="77777777" w:rsidR="00B67A98" w:rsidRPr="009915C0" w:rsidRDefault="00B67A98" w:rsidP="00E771A8">
      <w:pPr>
        <w:spacing w:after="0"/>
        <w:ind w:firstLine="709"/>
        <w:rPr>
          <w:b/>
        </w:rPr>
      </w:pPr>
      <w:r w:rsidRPr="009915C0">
        <w:t>При поступлении сигнальной информации от охраняемого объекта дежурный оператор ПЦН немедленно отправляет на объект ГБР. Получив указание от оператора ПЦН о выезде на объект по сигналу «тревога» ГБР экипируется средствами индивидуальной бронезащиты, специальными средствами самообороны, подтверждает время получения сигнала (делая об этом запись в служебном журнале) и кратчайшим путем, соблюдая требования правил дорожного движения, прибывает к указанному объекту. Максимальное время прибытия ГБР к охраняемому объекту с момента поступления сигнала «</w:t>
      </w:r>
      <w:proofErr w:type="gramStart"/>
      <w:r w:rsidRPr="009915C0">
        <w:t>Тревога»  –</w:t>
      </w:r>
      <w:proofErr w:type="gramEnd"/>
      <w:r w:rsidRPr="009915C0">
        <w:t xml:space="preserve"> 15 минут. По прибытии к объекту сотрудники ГБР осматривают объект снаружи на предмет обнаружения следов противоправного посягательства и обнаружения причины срабатывания системы ТСО (АУПС).  </w:t>
      </w:r>
      <w:r w:rsidRPr="009915C0">
        <w:rPr>
          <w:u w:val="single"/>
        </w:rPr>
        <w:t>В случае:</w:t>
      </w:r>
    </w:p>
    <w:p w14:paraId="473C3DB8" w14:textId="77777777" w:rsidR="00B67A98" w:rsidRPr="009915C0" w:rsidRDefault="00B67A98" w:rsidP="00E771A8">
      <w:pPr>
        <w:spacing w:after="0"/>
        <w:ind w:firstLine="709"/>
      </w:pPr>
      <w:r w:rsidRPr="009915C0">
        <w:rPr>
          <w:b/>
        </w:rPr>
        <w:t>- отсутствия признаков противоправного посягательства</w:t>
      </w:r>
      <w:r w:rsidRPr="009915C0">
        <w:t xml:space="preserve"> – производят </w:t>
      </w:r>
      <w:proofErr w:type="spellStart"/>
      <w:r w:rsidRPr="009915C0">
        <w:t>перепостановку</w:t>
      </w:r>
      <w:proofErr w:type="spellEnd"/>
      <w:r w:rsidRPr="009915C0">
        <w:t xml:space="preserve"> системы технических средств охраны (далее – ТСО) электронным мастер ключом - ТМ. При повторном поступлении сигнальной информации в период от закрытия до 22.00 часов, уведомляют уполномоченных представителей Заказчика, вызывают дежурного специалиста по обслуживанию ТСО и, в присутствии представителя Заказчика вскрывают Объект и осматривают его изнутри с целью обнаружения причины срабатывания сигнализации, устранения неисправности. Если повторная сигнальная информация с Объекта поступает в период после 22.00 часов, а признаки противоправного посягательства на Объекте отсутствуют, то ГБР производит </w:t>
      </w:r>
      <w:proofErr w:type="spellStart"/>
      <w:r w:rsidRPr="009915C0">
        <w:t>перепостановку</w:t>
      </w:r>
      <w:proofErr w:type="spellEnd"/>
      <w:r w:rsidRPr="009915C0">
        <w:t xml:space="preserve"> системы ТСО электронным, мастер ключом – ТМ, на протяжении периода времени до вызова представителя Заказчика в утренние часы  (06.00ч) и снятия Объекта с охраны представителем Заказчика. В этом случае оформляется заявка дежурным оператором ПЦН специалистам по обслуживанию ТСО по установлению и устранению причины выдачи самопроизвольных сигнальных информаций средствами ТСО на Объекте.   </w:t>
      </w:r>
    </w:p>
    <w:p w14:paraId="6D18A0EC" w14:textId="77777777" w:rsidR="00B67A98" w:rsidRPr="009915C0" w:rsidRDefault="00B67A98" w:rsidP="00E771A8">
      <w:pPr>
        <w:spacing w:after="0"/>
        <w:ind w:firstLine="709"/>
      </w:pPr>
      <w:r w:rsidRPr="009915C0">
        <w:rPr>
          <w:b/>
        </w:rPr>
        <w:t>- обнаружения на объекте неизвестного</w:t>
      </w:r>
      <w:r w:rsidRPr="009915C0">
        <w:t xml:space="preserve"> (при отсутствии признаков явного посягательства на объект) - определяют принадлежность неизвестного к этому объекту. </w:t>
      </w:r>
    </w:p>
    <w:p w14:paraId="64E26FD9" w14:textId="77777777" w:rsidR="00B67A98" w:rsidRPr="009915C0" w:rsidRDefault="00B67A98" w:rsidP="00E771A8">
      <w:pPr>
        <w:spacing w:after="0"/>
        <w:ind w:firstLine="709"/>
      </w:pPr>
      <w:proofErr w:type="gramStart"/>
      <w:r w:rsidRPr="009915C0">
        <w:t>а)  Если</w:t>
      </w:r>
      <w:proofErr w:type="gramEnd"/>
      <w:r w:rsidRPr="009915C0">
        <w:t xml:space="preserve"> он является уполномоченным представителем Заказчика, то уточняют причину срабатывания сигнализации, делают запись в бортовом журнале выезда ГБР.</w:t>
      </w:r>
    </w:p>
    <w:p w14:paraId="5DE9CA3F" w14:textId="77777777" w:rsidR="00B67A98" w:rsidRPr="009915C0" w:rsidRDefault="00B67A98" w:rsidP="00E771A8">
      <w:pPr>
        <w:spacing w:after="0"/>
        <w:ind w:firstLine="709"/>
      </w:pPr>
      <w:r w:rsidRPr="009915C0">
        <w:t xml:space="preserve">б) Если он не является уполномоченным представителем Заказчика, то уведомляют уполномоченных </w:t>
      </w:r>
      <w:proofErr w:type="gramStart"/>
      <w:r w:rsidRPr="009915C0">
        <w:t>представителей  Заказчика</w:t>
      </w:r>
      <w:proofErr w:type="gramEnd"/>
      <w:r w:rsidRPr="009915C0">
        <w:t xml:space="preserve"> о происшедшем, уточняют у них правомерность нахождения  указанного лица на объекте. Если правомерность не подтверждается, то задерживают постороннего, вызывают сотрудников ОВД и немедленно передают им </w:t>
      </w:r>
      <w:proofErr w:type="gramStart"/>
      <w:r w:rsidRPr="009915C0">
        <w:t>задержанного,  дают</w:t>
      </w:r>
      <w:proofErr w:type="gramEnd"/>
      <w:r w:rsidRPr="009915C0">
        <w:t xml:space="preserve"> необходимые пояснения по существу происшедшего, охраняют объект до прибытия представителя Заказчика, делают запись в бортовом журнале выезда ГБР.</w:t>
      </w:r>
    </w:p>
    <w:p w14:paraId="6D00BABC" w14:textId="77777777" w:rsidR="00B67A98" w:rsidRPr="009915C0" w:rsidRDefault="00B67A98" w:rsidP="00E771A8">
      <w:pPr>
        <w:spacing w:after="0"/>
        <w:ind w:firstLine="709"/>
      </w:pPr>
      <w:r w:rsidRPr="009915C0">
        <w:rPr>
          <w:b/>
        </w:rPr>
        <w:t xml:space="preserve">- обнаружения признаков явного посягательства на охраняемый объект – </w:t>
      </w:r>
      <w:r w:rsidRPr="009915C0">
        <w:t>сфотографировать обнаруженные места проникновения</w:t>
      </w:r>
      <w:r w:rsidRPr="009915C0">
        <w:rPr>
          <w:b/>
        </w:rPr>
        <w:t xml:space="preserve"> </w:t>
      </w:r>
      <w:r w:rsidRPr="009915C0">
        <w:t>(открытая дверь, следы взлома,  поджога,  крови, борьбы, открытых либо разбитых окон и т.п.) – уведомляют уполномоченных представителей Заказчика, вызывают сотрудников ОВД, скорую медицинскую помощь (при необходимости), пресекают посягательство, действуя в соответствии с Законом РФ от 11.03.1992 №2487-1  «О частной детективной и охранной деятельности в Российской Федерации». В случае необходимости, оказывают доврачебную помощь пострадавшим. По прибытии полиции сотрудники ГБР немедленно передают задержанного сотрудникам ОВД, дают необходимые пояснения по существу происшедшего, охраняют объект до прибытия уполномоченного представителя Заказчика, делают запись в бортовом журнале выезда ГБР.</w:t>
      </w:r>
    </w:p>
    <w:p w14:paraId="5008B50F" w14:textId="77777777" w:rsidR="00B67A98" w:rsidRPr="009915C0" w:rsidRDefault="00B67A98" w:rsidP="00E771A8">
      <w:pPr>
        <w:spacing w:after="0"/>
        <w:ind w:firstLine="709"/>
        <w:rPr>
          <w:b/>
        </w:rPr>
      </w:pPr>
      <w:r w:rsidRPr="009915C0">
        <w:t xml:space="preserve">-   </w:t>
      </w:r>
      <w:r w:rsidRPr="009915C0">
        <w:rPr>
          <w:b/>
        </w:rPr>
        <w:t xml:space="preserve">сигнал «тревога» сформирован нажатием КТС: </w:t>
      </w:r>
    </w:p>
    <w:p w14:paraId="7916D68A" w14:textId="77777777" w:rsidR="00B67A98" w:rsidRPr="009915C0" w:rsidRDefault="00B67A98" w:rsidP="00E771A8">
      <w:pPr>
        <w:spacing w:after="0"/>
        <w:ind w:firstLine="709"/>
      </w:pPr>
      <w:proofErr w:type="gramStart"/>
      <w:r w:rsidRPr="009915C0">
        <w:t>наряд ГБР</w:t>
      </w:r>
      <w:proofErr w:type="gramEnd"/>
      <w:r w:rsidRPr="009915C0">
        <w:t xml:space="preserve"> экипированный средствами активной самообороны, индивидуальными средствами бронезащиты входит в помещение объекта для установления причины сигнала и выяснения обстановки на объекте;</w:t>
      </w:r>
    </w:p>
    <w:p w14:paraId="7C316105" w14:textId="77777777" w:rsidR="00B67A98" w:rsidRPr="009915C0" w:rsidRDefault="00B67A98" w:rsidP="00E771A8">
      <w:pPr>
        <w:spacing w:after="0"/>
        <w:ind w:firstLine="709"/>
      </w:pPr>
      <w:r w:rsidRPr="009915C0">
        <w:t xml:space="preserve">- </w:t>
      </w:r>
      <w:r w:rsidRPr="009915C0">
        <w:rPr>
          <w:b/>
        </w:rPr>
        <w:t>нарушение общественного порядка</w:t>
      </w:r>
      <w:r w:rsidRPr="009915C0">
        <w:t xml:space="preserve"> – пресекает правонарушение, задерживает </w:t>
      </w:r>
      <w:proofErr w:type="gramStart"/>
      <w:r w:rsidRPr="009915C0">
        <w:t>правонарушителя,  вызывают</w:t>
      </w:r>
      <w:proofErr w:type="gramEnd"/>
      <w:r w:rsidRPr="009915C0">
        <w:t xml:space="preserve"> представителей правоохранительных органов, передает задержанное лицо прибывшему наряду полиции, дает необходимые пояснения; </w:t>
      </w:r>
    </w:p>
    <w:p w14:paraId="0D63E472" w14:textId="77777777" w:rsidR="00B67A98" w:rsidRPr="009915C0" w:rsidRDefault="00B67A98" w:rsidP="00E771A8">
      <w:pPr>
        <w:spacing w:after="0"/>
        <w:ind w:firstLine="709"/>
      </w:pPr>
      <w:r w:rsidRPr="009915C0">
        <w:t xml:space="preserve">- </w:t>
      </w:r>
      <w:r w:rsidRPr="009915C0">
        <w:rPr>
          <w:b/>
        </w:rPr>
        <w:t xml:space="preserve">захват заложников (вооруженное нападение) - </w:t>
      </w:r>
      <w:r w:rsidRPr="009915C0">
        <w:t>немедленно вызывают представителей правоохранительных органов, блокирует пути отхода преступников, отражает сопротивление преступников в соответствии с Законом РФ от 11.03.1992 N 2487-1  «О частной детективной и охранной деятельности в Российской Федерации», через диспетчера ПЦН уведомляют уполномоченных представителей Заказчика.</w:t>
      </w:r>
    </w:p>
    <w:p w14:paraId="4C3FA4FB" w14:textId="77777777" w:rsidR="00B67A98" w:rsidRPr="009915C0" w:rsidRDefault="00B67A98" w:rsidP="00E771A8">
      <w:pPr>
        <w:spacing w:after="0"/>
        <w:ind w:firstLine="709"/>
      </w:pPr>
      <w:r w:rsidRPr="009915C0">
        <w:t xml:space="preserve">- </w:t>
      </w:r>
      <w:r w:rsidRPr="009915C0">
        <w:rPr>
          <w:b/>
        </w:rPr>
        <w:t>пожар</w:t>
      </w:r>
      <w:r w:rsidRPr="009915C0">
        <w:t xml:space="preserve"> – через дежурного оператора ПЦН вызывают пожарную команду и скорую медицинскую помощь; в зависимости от характера пожара, принимаются меры по тушению очага возгорания или эвакуируют людей. По возможности, расчищают подъездные пути для беспрепятственного подъезда пожарных машин и скорой помощи.</w:t>
      </w:r>
    </w:p>
    <w:p w14:paraId="40A91A88" w14:textId="77777777" w:rsidR="00B67A98" w:rsidRPr="009915C0" w:rsidRDefault="00B67A98" w:rsidP="00E771A8">
      <w:pPr>
        <w:spacing w:after="0"/>
        <w:ind w:firstLine="709"/>
      </w:pPr>
      <w:r w:rsidRPr="009915C0">
        <w:t xml:space="preserve">По прибытию пожарной команды, старший мобильного наряда ГБР сообщает  дежурному оператору ПЦН номера пожарных машин, войсковую часть, звание и фамилию старшего пожарной команды и организует охрану объекта до прибытия уполномоченного представителя Заказчика. Старший мобильного наряда ГБР делает запись в бортовом </w:t>
      </w:r>
      <w:proofErr w:type="gramStart"/>
      <w:r w:rsidRPr="009915C0">
        <w:t>журнале  выезда</w:t>
      </w:r>
      <w:proofErr w:type="gramEnd"/>
      <w:r w:rsidRPr="009915C0">
        <w:t xml:space="preserve"> ГБР,  дает необходимые объяснения сотрудникам правоохранительных органов по существу происшедшего.</w:t>
      </w:r>
    </w:p>
    <w:p w14:paraId="326BBC15" w14:textId="77777777" w:rsidR="00B67A98" w:rsidRPr="009915C0" w:rsidRDefault="00B67A98" w:rsidP="00E771A8">
      <w:pPr>
        <w:spacing w:after="0"/>
        <w:ind w:firstLine="709"/>
        <w:rPr>
          <w:b/>
        </w:rPr>
      </w:pPr>
      <w:r w:rsidRPr="009915C0">
        <w:rPr>
          <w:rStyle w:val="FontStyle12"/>
          <w:b/>
          <w:sz w:val="24"/>
          <w:szCs w:val="24"/>
        </w:rPr>
        <w:t xml:space="preserve">2. </w:t>
      </w:r>
      <w:r w:rsidRPr="009915C0">
        <w:rPr>
          <w:b/>
        </w:rPr>
        <w:t xml:space="preserve">Инструкция о порядке постановки - </w:t>
      </w:r>
      <w:proofErr w:type="gramStart"/>
      <w:r w:rsidRPr="009915C0">
        <w:rPr>
          <w:b/>
        </w:rPr>
        <w:t>снятия  объекта</w:t>
      </w:r>
      <w:proofErr w:type="gramEnd"/>
      <w:r w:rsidRPr="009915C0">
        <w:rPr>
          <w:b/>
        </w:rPr>
        <w:t xml:space="preserve"> с ПЦН.</w:t>
      </w:r>
    </w:p>
    <w:p w14:paraId="6A1B41F3" w14:textId="77777777" w:rsidR="00B67A98" w:rsidRPr="009915C0" w:rsidRDefault="00B67A98" w:rsidP="00E771A8">
      <w:pPr>
        <w:pStyle w:val="Style7"/>
        <w:widowControl/>
        <w:tabs>
          <w:tab w:val="left" w:pos="538"/>
        </w:tabs>
        <w:spacing w:line="240" w:lineRule="auto"/>
        <w:ind w:firstLine="709"/>
        <w:rPr>
          <w:rStyle w:val="FontStyle12"/>
          <w:sz w:val="24"/>
          <w:szCs w:val="24"/>
        </w:rPr>
      </w:pPr>
      <w:r w:rsidRPr="009915C0">
        <w:rPr>
          <w:rStyle w:val="FontStyle12"/>
          <w:sz w:val="24"/>
          <w:szCs w:val="24"/>
        </w:rPr>
        <w:t>2. 1.</w:t>
      </w:r>
      <w:r w:rsidRPr="009915C0">
        <w:rPr>
          <w:rStyle w:val="FontStyle12"/>
          <w:bCs/>
          <w:sz w:val="24"/>
          <w:szCs w:val="24"/>
        </w:rPr>
        <w:tab/>
      </w:r>
      <w:r w:rsidRPr="009915C0">
        <w:rPr>
          <w:rStyle w:val="FontStyle12"/>
          <w:sz w:val="24"/>
          <w:szCs w:val="24"/>
        </w:rPr>
        <w:t>Действия Заказчика перед сдачей Объекта под охрану на ПЦН Исполнителя:</w:t>
      </w:r>
    </w:p>
    <w:p w14:paraId="32BDFCB1" w14:textId="77777777" w:rsidR="00B67A98" w:rsidRPr="009915C0" w:rsidRDefault="00B67A98" w:rsidP="00E771A8">
      <w:pPr>
        <w:pStyle w:val="Style6"/>
        <w:widowControl/>
        <w:tabs>
          <w:tab w:val="left" w:pos="710"/>
        </w:tabs>
        <w:spacing w:line="240" w:lineRule="auto"/>
        <w:ind w:firstLine="709"/>
        <w:rPr>
          <w:rStyle w:val="FontStyle13"/>
          <w:sz w:val="24"/>
          <w:szCs w:val="24"/>
        </w:rPr>
      </w:pPr>
      <w:r w:rsidRPr="009915C0">
        <w:rPr>
          <w:rStyle w:val="FontStyle13"/>
          <w:sz w:val="24"/>
          <w:szCs w:val="24"/>
        </w:rPr>
        <w:t>2.1.1.</w:t>
      </w:r>
      <w:r w:rsidRPr="009915C0">
        <w:rPr>
          <w:rStyle w:val="FontStyle13"/>
          <w:sz w:val="24"/>
          <w:szCs w:val="24"/>
        </w:rPr>
        <w:tab/>
        <w:t>Убедиться в отсутствии посторонних лиц путем осмотра сдаваемого под охрану помещения;</w:t>
      </w:r>
    </w:p>
    <w:p w14:paraId="3D93DDFB" w14:textId="77777777" w:rsidR="00B67A98" w:rsidRPr="009915C0" w:rsidRDefault="00B67A98" w:rsidP="00E771A8">
      <w:pPr>
        <w:pStyle w:val="style6cxspmiddle"/>
        <w:tabs>
          <w:tab w:val="left" w:pos="739"/>
        </w:tabs>
        <w:spacing w:before="0" w:beforeAutospacing="0" w:after="0" w:afterAutospacing="0"/>
        <w:ind w:firstLine="709"/>
        <w:contextualSpacing/>
        <w:jc w:val="both"/>
        <w:rPr>
          <w:rStyle w:val="FontStyle13"/>
          <w:sz w:val="24"/>
          <w:szCs w:val="24"/>
        </w:rPr>
      </w:pPr>
      <w:r w:rsidRPr="009915C0">
        <w:rPr>
          <w:rStyle w:val="FontStyle13"/>
          <w:sz w:val="24"/>
          <w:szCs w:val="24"/>
        </w:rPr>
        <w:t>2.1.2. Отключить приборы повышенной пожароопасности;</w:t>
      </w:r>
    </w:p>
    <w:p w14:paraId="6CB7AB31" w14:textId="77777777" w:rsidR="00B67A98" w:rsidRPr="009915C0" w:rsidRDefault="00B67A98" w:rsidP="00E771A8">
      <w:pPr>
        <w:pStyle w:val="style6cxspmiddle"/>
        <w:tabs>
          <w:tab w:val="left" w:pos="739"/>
        </w:tabs>
        <w:spacing w:before="0" w:beforeAutospacing="0" w:after="0" w:afterAutospacing="0"/>
        <w:ind w:firstLine="709"/>
        <w:contextualSpacing/>
        <w:jc w:val="both"/>
        <w:rPr>
          <w:rStyle w:val="FontStyle13"/>
          <w:sz w:val="24"/>
          <w:szCs w:val="24"/>
        </w:rPr>
      </w:pPr>
      <w:r w:rsidRPr="009915C0">
        <w:rPr>
          <w:rStyle w:val="FontStyle13"/>
          <w:sz w:val="24"/>
          <w:szCs w:val="24"/>
        </w:rPr>
        <w:t>2.1.3. Проверить исправность замков, внутренних задвижек дверей, окон, решеток;</w:t>
      </w:r>
    </w:p>
    <w:p w14:paraId="5D2F5BCD" w14:textId="77777777" w:rsidR="00B67A98" w:rsidRPr="009915C0" w:rsidRDefault="00B67A98" w:rsidP="00E771A8">
      <w:pPr>
        <w:spacing w:after="0"/>
        <w:ind w:firstLine="709"/>
        <w:rPr>
          <w:color w:val="000000"/>
        </w:rPr>
      </w:pPr>
      <w:r w:rsidRPr="009915C0">
        <w:rPr>
          <w:rStyle w:val="FontStyle13"/>
          <w:sz w:val="24"/>
          <w:szCs w:val="24"/>
        </w:rPr>
        <w:t xml:space="preserve">2.1.4. </w:t>
      </w:r>
      <w:r w:rsidRPr="009915C0">
        <w:rPr>
          <w:color w:val="000000"/>
        </w:rPr>
        <w:t xml:space="preserve">Лицу, имеющему право постановки объекта на охрану закрыть все окна, двери. Проверить рабочее состояние приемно-контрольного прибора (шнур включен в эл. розетку 220 В) индикатор «Питание» на приборе должен гореть постоянным зеленным светом. Если индикатор светится красным светом, то значит, отсутствует 220 В. В этом случае проверить включение прибора в электросеть. Убедившись, что прибор включен в электросеть, выйти из помещения, закрыть дверь и кратковременно прикоснуться электронным ключом ТМ к считывателю замкнув при этом центр и боковой контакт считывателя. Индикатор на считывателе будет мигать 10-60 секунд (прибор проверяет исправность датчиков), когда индикатор загорится, ровным светом, не мигая, это говорит о взятии объекта в охрану на ПЦН. Если по истечению 60 секунд индикатор ТМ продолжает мигать (выносное сигнальное устройство мигает и звенит), то это говорит о не взятии объекта в охрану. Ответственному лицу необходимо ключом ТМ погасить индикацию на считывателе и повторить предыдущие действия. </w:t>
      </w:r>
    </w:p>
    <w:p w14:paraId="7CE1C1FA" w14:textId="77777777" w:rsidR="00B67A98" w:rsidRPr="009915C0" w:rsidRDefault="00B67A98" w:rsidP="00E771A8">
      <w:pPr>
        <w:spacing w:after="0"/>
        <w:ind w:firstLine="709"/>
        <w:rPr>
          <w:color w:val="000000"/>
        </w:rPr>
      </w:pPr>
      <w:r w:rsidRPr="009915C0">
        <w:rPr>
          <w:color w:val="000000"/>
        </w:rPr>
        <w:t>Если объект не встает на охрану, то позвонить дежурному оператору ПЦН по телефону _________, вызвать дежурного специалиста ТСО и не покидать объект до его прибытия.</w:t>
      </w:r>
    </w:p>
    <w:p w14:paraId="7BDB9358" w14:textId="77777777" w:rsidR="00B67A98" w:rsidRPr="009915C0" w:rsidRDefault="00B67A98" w:rsidP="00E771A8">
      <w:pPr>
        <w:spacing w:after="0"/>
        <w:ind w:firstLine="709"/>
        <w:rPr>
          <w:b/>
          <w:color w:val="000000"/>
        </w:rPr>
      </w:pPr>
      <w:r w:rsidRPr="009915C0">
        <w:rPr>
          <w:rStyle w:val="FontStyle13"/>
          <w:sz w:val="24"/>
          <w:szCs w:val="24"/>
        </w:rPr>
        <w:t xml:space="preserve">2.2. </w:t>
      </w:r>
      <w:r w:rsidRPr="009915C0">
        <w:rPr>
          <w:rStyle w:val="FontStyle12"/>
          <w:sz w:val="24"/>
          <w:szCs w:val="24"/>
        </w:rPr>
        <w:t xml:space="preserve">Действия Заказчика по </w:t>
      </w:r>
      <w:proofErr w:type="gramStart"/>
      <w:r w:rsidRPr="009915C0">
        <w:rPr>
          <w:rStyle w:val="FontStyle12"/>
          <w:sz w:val="24"/>
          <w:szCs w:val="24"/>
        </w:rPr>
        <w:t>с</w:t>
      </w:r>
      <w:r w:rsidRPr="009915C0">
        <w:rPr>
          <w:color w:val="000000"/>
        </w:rPr>
        <w:t>нятию  объекта</w:t>
      </w:r>
      <w:proofErr w:type="gramEnd"/>
      <w:r w:rsidRPr="009915C0">
        <w:rPr>
          <w:color w:val="000000"/>
        </w:rPr>
        <w:t xml:space="preserve"> с охраны</w:t>
      </w:r>
      <w:r w:rsidRPr="009915C0">
        <w:rPr>
          <w:b/>
          <w:color w:val="000000"/>
        </w:rPr>
        <w:t>.</w:t>
      </w:r>
    </w:p>
    <w:p w14:paraId="31B09D2B" w14:textId="77777777" w:rsidR="00B67A98" w:rsidRPr="009915C0" w:rsidRDefault="00B67A98" w:rsidP="00E771A8">
      <w:pPr>
        <w:spacing w:after="0"/>
        <w:ind w:firstLine="709"/>
        <w:rPr>
          <w:color w:val="000000"/>
        </w:rPr>
      </w:pPr>
      <w:r w:rsidRPr="009915C0">
        <w:rPr>
          <w:color w:val="000000"/>
        </w:rPr>
        <w:t>2.2.1. Лицу, имеющему право снятия объекта с охраны кратковременно прикоснуться зарегистрированным ключом ТМ к контактной площадке считывателя, индикатор ТМ должен потухнуть, что говорит о снятии объекта с охраны на ПЦН, после чего можно открывать дверь. Если индикатор ТМ не тухнет, то позвонить дежурному оператору ПЦН по телефону ________, вызвать ГБР. Открывать объект только в присутствии ГБР. После открытия объекта совместно с ГБР проверить помещения, позвонить дежурному оператору ПЦН, дать заявку о неисправностях специалистам ТСО.</w:t>
      </w:r>
    </w:p>
    <w:p w14:paraId="5F8A3A62" w14:textId="77777777" w:rsidR="00B67A98" w:rsidRPr="009915C0" w:rsidRDefault="00B67A98" w:rsidP="00E771A8">
      <w:pPr>
        <w:pStyle w:val="style7cxsplast"/>
        <w:tabs>
          <w:tab w:val="left" w:pos="538"/>
        </w:tabs>
        <w:spacing w:before="0" w:beforeAutospacing="0" w:after="0" w:afterAutospacing="0"/>
        <w:ind w:firstLine="709"/>
        <w:jc w:val="both"/>
        <w:rPr>
          <w:rStyle w:val="FontStyle12"/>
          <w:sz w:val="24"/>
          <w:szCs w:val="24"/>
        </w:rPr>
      </w:pPr>
      <w:r w:rsidRPr="009915C0">
        <w:rPr>
          <w:rStyle w:val="FontStyle12"/>
          <w:sz w:val="24"/>
          <w:szCs w:val="24"/>
        </w:rPr>
        <w:t>2.3.</w:t>
      </w:r>
      <w:r w:rsidRPr="009915C0">
        <w:rPr>
          <w:rStyle w:val="FontStyle12"/>
          <w:b/>
          <w:bCs/>
          <w:sz w:val="24"/>
          <w:szCs w:val="24"/>
        </w:rPr>
        <w:tab/>
      </w:r>
      <w:r w:rsidRPr="009915C0">
        <w:rPr>
          <w:rStyle w:val="FontStyle12"/>
          <w:sz w:val="24"/>
          <w:szCs w:val="24"/>
        </w:rPr>
        <w:t>После совершения правонарушения, если оно не пресечено на месте:</w:t>
      </w:r>
    </w:p>
    <w:p w14:paraId="54EEB18B" w14:textId="77777777" w:rsidR="00B67A98" w:rsidRPr="009915C0" w:rsidRDefault="00B67A98" w:rsidP="00E771A8">
      <w:pPr>
        <w:pStyle w:val="style7cxsplast"/>
        <w:tabs>
          <w:tab w:val="left" w:pos="538"/>
        </w:tabs>
        <w:spacing w:before="0" w:beforeAutospacing="0" w:after="0" w:afterAutospacing="0"/>
        <w:ind w:firstLine="709"/>
        <w:jc w:val="both"/>
        <w:rPr>
          <w:b/>
          <w:bCs/>
        </w:rPr>
      </w:pPr>
      <w:r w:rsidRPr="009915C0">
        <w:rPr>
          <w:rStyle w:val="FontStyle13"/>
          <w:sz w:val="24"/>
          <w:szCs w:val="24"/>
        </w:rPr>
        <w:t>2.3.1. Сохранить обстановку места происшествия без изменения до прибытия наряда полиции, или следственно-оперативной группы отдела внутренних дел, или прокуратуры, путем набо</w:t>
      </w:r>
      <w:r w:rsidRPr="009915C0">
        <w:rPr>
          <w:rStyle w:val="FontStyle13"/>
          <w:sz w:val="24"/>
          <w:szCs w:val="24"/>
        </w:rPr>
        <w:softHyphen/>
        <w:t>ра персонального кода снять сработку тревожной сигнализации.</w:t>
      </w:r>
    </w:p>
    <w:p w14:paraId="641E0992" w14:textId="77777777" w:rsidR="00B67A98" w:rsidRPr="009915C0" w:rsidRDefault="00B67A98" w:rsidP="00E771A8">
      <w:pPr>
        <w:pStyle w:val="Style5"/>
        <w:widowControl/>
        <w:tabs>
          <w:tab w:val="left" w:pos="178"/>
        </w:tabs>
        <w:spacing w:line="240" w:lineRule="auto"/>
        <w:ind w:firstLine="709"/>
        <w:rPr>
          <w:bCs/>
        </w:rPr>
      </w:pPr>
    </w:p>
    <w:tbl>
      <w:tblPr>
        <w:tblW w:w="0" w:type="auto"/>
        <w:tblInd w:w="108" w:type="dxa"/>
        <w:tblLook w:val="0000" w:firstRow="0" w:lastRow="0" w:firstColumn="0" w:lastColumn="0" w:noHBand="0" w:noVBand="0"/>
      </w:tblPr>
      <w:tblGrid>
        <w:gridCol w:w="4775"/>
        <w:gridCol w:w="4331"/>
      </w:tblGrid>
      <w:tr w:rsidR="0006350B" w:rsidRPr="009915C0" w14:paraId="724CE56F" w14:textId="77777777" w:rsidTr="00AD73D8">
        <w:tc>
          <w:tcPr>
            <w:tcW w:w="4993" w:type="dxa"/>
          </w:tcPr>
          <w:p w14:paraId="66D5274A" w14:textId="77777777" w:rsidR="0006350B" w:rsidRPr="009915C0" w:rsidRDefault="0006350B" w:rsidP="00E771A8">
            <w:pPr>
              <w:spacing w:after="0"/>
              <w:ind w:firstLine="34"/>
            </w:pPr>
            <w:r w:rsidRPr="009915C0">
              <w:rPr>
                <w:b/>
                <w:bCs/>
              </w:rPr>
              <w:t>ЗАКАЗЧИК:</w:t>
            </w:r>
          </w:p>
          <w:p w14:paraId="1A514190" w14:textId="77777777" w:rsidR="0006350B" w:rsidRPr="009915C0" w:rsidRDefault="0006350B" w:rsidP="00E771A8">
            <w:pPr>
              <w:spacing w:after="0"/>
            </w:pPr>
          </w:p>
          <w:p w14:paraId="3A4CF892" w14:textId="77777777" w:rsidR="0006350B" w:rsidRPr="009915C0" w:rsidRDefault="0006350B" w:rsidP="00E771A8">
            <w:pPr>
              <w:autoSpaceDE w:val="0"/>
              <w:autoSpaceDN w:val="0"/>
              <w:adjustRightInd w:val="0"/>
              <w:spacing w:after="0"/>
            </w:pPr>
            <w:r w:rsidRPr="009915C0">
              <w:t>_________________ Ф.И.О.</w:t>
            </w:r>
          </w:p>
          <w:p w14:paraId="35E8C8EA" w14:textId="77777777" w:rsidR="0006350B" w:rsidRPr="009915C0" w:rsidRDefault="0006350B" w:rsidP="00E771A8">
            <w:pPr>
              <w:autoSpaceDE w:val="0"/>
              <w:autoSpaceDN w:val="0"/>
              <w:adjustRightInd w:val="0"/>
              <w:spacing w:after="0"/>
              <w:ind w:firstLine="34"/>
            </w:pPr>
            <w:r w:rsidRPr="009915C0">
              <w:t>"___" ___________ 20__ года</w:t>
            </w:r>
          </w:p>
          <w:p w14:paraId="3E70849C" w14:textId="77777777" w:rsidR="0006350B" w:rsidRPr="009915C0" w:rsidRDefault="0006350B" w:rsidP="00E771A8">
            <w:pPr>
              <w:autoSpaceDE w:val="0"/>
              <w:autoSpaceDN w:val="0"/>
              <w:adjustRightInd w:val="0"/>
              <w:spacing w:after="0"/>
              <w:ind w:firstLine="34"/>
            </w:pPr>
            <w:r w:rsidRPr="009915C0">
              <w:t xml:space="preserve">        М.П.</w:t>
            </w:r>
          </w:p>
        </w:tc>
        <w:tc>
          <w:tcPr>
            <w:tcW w:w="4470" w:type="dxa"/>
          </w:tcPr>
          <w:p w14:paraId="7D9C3913" w14:textId="77777777" w:rsidR="0006350B" w:rsidRPr="009915C0" w:rsidRDefault="0006350B" w:rsidP="00E771A8">
            <w:pPr>
              <w:spacing w:after="0"/>
            </w:pPr>
            <w:r w:rsidRPr="009915C0">
              <w:rPr>
                <w:b/>
                <w:bCs/>
              </w:rPr>
              <w:t xml:space="preserve"> ИСПОЛНИТЕЛЬ:</w:t>
            </w:r>
          </w:p>
          <w:p w14:paraId="6D467706" w14:textId="77777777" w:rsidR="0006350B" w:rsidRPr="009915C0" w:rsidRDefault="0006350B" w:rsidP="00E771A8">
            <w:pPr>
              <w:spacing w:after="0"/>
              <w:ind w:firstLine="2"/>
            </w:pPr>
          </w:p>
          <w:p w14:paraId="43511B63" w14:textId="77777777" w:rsidR="0006350B" w:rsidRPr="009915C0" w:rsidRDefault="0006350B" w:rsidP="00E771A8">
            <w:pPr>
              <w:spacing w:after="0"/>
              <w:ind w:firstLine="2"/>
            </w:pPr>
            <w:r w:rsidRPr="009915C0">
              <w:t>_______________Ф.И.О.                                              "___" ____________ 20__ года</w:t>
            </w:r>
          </w:p>
          <w:p w14:paraId="199488B2" w14:textId="77777777" w:rsidR="0006350B" w:rsidRPr="009915C0" w:rsidRDefault="0006350B" w:rsidP="00E771A8">
            <w:pPr>
              <w:spacing w:after="0"/>
              <w:ind w:firstLine="709"/>
            </w:pPr>
            <w:r w:rsidRPr="009915C0">
              <w:t xml:space="preserve">         М.П.</w:t>
            </w:r>
          </w:p>
        </w:tc>
      </w:tr>
    </w:tbl>
    <w:p w14:paraId="5D6036DB" w14:textId="77777777" w:rsidR="00E771A8" w:rsidRDefault="00B67A98" w:rsidP="00E771A8">
      <w:pPr>
        <w:spacing w:after="0"/>
        <w:ind w:firstLine="709"/>
        <w:contextualSpacing/>
        <w:jc w:val="right"/>
      </w:pPr>
      <w:r w:rsidRPr="009915C0">
        <w:t xml:space="preserve">                                                                        </w:t>
      </w:r>
    </w:p>
    <w:p w14:paraId="64B71D23" w14:textId="77777777" w:rsidR="00E771A8" w:rsidRDefault="00E771A8" w:rsidP="00E771A8">
      <w:pPr>
        <w:spacing w:after="0"/>
        <w:ind w:firstLine="709"/>
        <w:contextualSpacing/>
        <w:jc w:val="right"/>
      </w:pPr>
    </w:p>
    <w:p w14:paraId="0C479EA7" w14:textId="77777777" w:rsidR="00E771A8" w:rsidRDefault="00E771A8" w:rsidP="00E771A8">
      <w:pPr>
        <w:spacing w:after="0"/>
        <w:ind w:firstLine="709"/>
        <w:contextualSpacing/>
        <w:jc w:val="right"/>
      </w:pPr>
    </w:p>
    <w:p w14:paraId="76190A8F" w14:textId="77777777" w:rsidR="00E771A8" w:rsidRDefault="00E771A8" w:rsidP="00E771A8">
      <w:pPr>
        <w:spacing w:after="0"/>
        <w:ind w:firstLine="709"/>
        <w:contextualSpacing/>
        <w:jc w:val="right"/>
      </w:pPr>
    </w:p>
    <w:p w14:paraId="3FDF2F4F" w14:textId="77777777" w:rsidR="00E771A8" w:rsidRDefault="00E771A8" w:rsidP="00E771A8">
      <w:pPr>
        <w:spacing w:after="0"/>
        <w:ind w:firstLine="709"/>
        <w:contextualSpacing/>
        <w:jc w:val="right"/>
      </w:pPr>
    </w:p>
    <w:p w14:paraId="6650DDBC" w14:textId="39B7164C" w:rsidR="00B67A98" w:rsidRPr="009915C0" w:rsidRDefault="00B67A98" w:rsidP="00E771A8">
      <w:pPr>
        <w:spacing w:after="0"/>
        <w:ind w:firstLine="709"/>
        <w:contextualSpacing/>
        <w:jc w:val="right"/>
      </w:pPr>
      <w:r w:rsidRPr="009915C0">
        <w:t>Приложение №5</w:t>
      </w:r>
    </w:p>
    <w:p w14:paraId="47576145" w14:textId="2222501C" w:rsidR="00B67A98" w:rsidRPr="009915C0" w:rsidRDefault="00B67A98" w:rsidP="00E771A8">
      <w:pPr>
        <w:spacing w:after="0"/>
        <w:ind w:firstLine="709"/>
        <w:jc w:val="right"/>
      </w:pPr>
      <w:r w:rsidRPr="009915C0">
        <w:t xml:space="preserve">                                                                                  </w:t>
      </w:r>
      <w:r w:rsidR="00E771A8">
        <w:t xml:space="preserve">      </w:t>
      </w:r>
      <w:r w:rsidRPr="009915C0">
        <w:t>к   муниципальному контракту</w:t>
      </w:r>
      <w:r w:rsidRPr="009915C0">
        <w:tab/>
      </w:r>
      <w:r w:rsidRPr="009915C0">
        <w:tab/>
      </w:r>
      <w:r w:rsidRPr="009915C0">
        <w:tab/>
      </w:r>
      <w:r w:rsidRPr="009915C0">
        <w:tab/>
      </w:r>
      <w:r w:rsidRPr="009915C0">
        <w:tab/>
      </w:r>
      <w:r w:rsidRPr="009915C0">
        <w:tab/>
      </w:r>
      <w:r w:rsidRPr="009915C0">
        <w:tab/>
      </w:r>
      <w:r w:rsidRPr="009915C0">
        <w:tab/>
        <w:t>от                     № ____________</w:t>
      </w:r>
    </w:p>
    <w:p w14:paraId="7E3B6416" w14:textId="77777777" w:rsidR="00B67A98" w:rsidRPr="009915C0" w:rsidRDefault="00B67A98" w:rsidP="00E771A8">
      <w:pPr>
        <w:pStyle w:val="msonormalcxspmiddle"/>
        <w:spacing w:before="0" w:beforeAutospacing="0" w:after="0" w:afterAutospacing="0"/>
        <w:ind w:firstLine="709"/>
        <w:contextualSpacing/>
        <w:jc w:val="right"/>
      </w:pPr>
    </w:p>
    <w:p w14:paraId="477B9FE5" w14:textId="77777777" w:rsidR="00B67A98" w:rsidRPr="009915C0" w:rsidRDefault="00B67A98" w:rsidP="00E771A8">
      <w:pPr>
        <w:spacing w:after="0"/>
        <w:ind w:firstLine="709"/>
        <w:jc w:val="center"/>
        <w:rPr>
          <w:b/>
        </w:rPr>
      </w:pPr>
      <w:r w:rsidRPr="009915C0">
        <w:rPr>
          <w:b/>
        </w:rPr>
        <w:t>Список лиц, ответственных за пользование средствами ОПС.</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3118"/>
        <w:gridCol w:w="2835"/>
      </w:tblGrid>
      <w:tr w:rsidR="00B67A98" w:rsidRPr="009915C0" w14:paraId="2A04A652" w14:textId="77777777" w:rsidTr="00E771A8">
        <w:tc>
          <w:tcPr>
            <w:tcW w:w="709" w:type="dxa"/>
            <w:tcBorders>
              <w:top w:val="single" w:sz="4" w:space="0" w:color="auto"/>
              <w:left w:val="single" w:sz="4" w:space="0" w:color="auto"/>
              <w:bottom w:val="single" w:sz="4" w:space="0" w:color="auto"/>
              <w:right w:val="single" w:sz="4" w:space="0" w:color="auto"/>
            </w:tcBorders>
          </w:tcPr>
          <w:p w14:paraId="6CB1F06D" w14:textId="77777777" w:rsidR="00B67A98" w:rsidRPr="009915C0" w:rsidRDefault="00B67A98" w:rsidP="00E771A8">
            <w:pPr>
              <w:spacing w:after="0"/>
              <w:jc w:val="left"/>
            </w:pPr>
            <w:r w:rsidRPr="009915C0">
              <w:t>№ п/п</w:t>
            </w:r>
          </w:p>
        </w:tc>
        <w:tc>
          <w:tcPr>
            <w:tcW w:w="2410" w:type="dxa"/>
            <w:tcBorders>
              <w:top w:val="single" w:sz="4" w:space="0" w:color="auto"/>
              <w:left w:val="single" w:sz="4" w:space="0" w:color="auto"/>
              <w:bottom w:val="single" w:sz="4" w:space="0" w:color="auto"/>
              <w:right w:val="single" w:sz="4" w:space="0" w:color="auto"/>
            </w:tcBorders>
          </w:tcPr>
          <w:p w14:paraId="01617672" w14:textId="77777777" w:rsidR="00B67A98" w:rsidRPr="009915C0" w:rsidRDefault="00B67A98" w:rsidP="00E771A8">
            <w:pPr>
              <w:spacing w:after="0"/>
              <w:jc w:val="left"/>
            </w:pPr>
            <w:r w:rsidRPr="009915C0">
              <w:t>Ф.И.О. полностью</w:t>
            </w:r>
          </w:p>
        </w:tc>
        <w:tc>
          <w:tcPr>
            <w:tcW w:w="3118" w:type="dxa"/>
            <w:tcBorders>
              <w:top w:val="single" w:sz="4" w:space="0" w:color="auto"/>
              <w:left w:val="single" w:sz="4" w:space="0" w:color="auto"/>
              <w:bottom w:val="single" w:sz="4" w:space="0" w:color="auto"/>
              <w:right w:val="single" w:sz="4" w:space="0" w:color="auto"/>
            </w:tcBorders>
          </w:tcPr>
          <w:p w14:paraId="130995CF" w14:textId="77777777" w:rsidR="00B67A98" w:rsidRPr="009915C0" w:rsidRDefault="00B67A98" w:rsidP="00E771A8">
            <w:pPr>
              <w:spacing w:after="0"/>
              <w:jc w:val="left"/>
            </w:pPr>
            <w:r w:rsidRPr="009915C0">
              <w:t>Домашний адрес</w:t>
            </w:r>
          </w:p>
        </w:tc>
        <w:tc>
          <w:tcPr>
            <w:tcW w:w="2835" w:type="dxa"/>
            <w:tcBorders>
              <w:top w:val="single" w:sz="4" w:space="0" w:color="auto"/>
              <w:left w:val="single" w:sz="4" w:space="0" w:color="auto"/>
              <w:bottom w:val="single" w:sz="4" w:space="0" w:color="auto"/>
              <w:right w:val="single" w:sz="4" w:space="0" w:color="auto"/>
            </w:tcBorders>
          </w:tcPr>
          <w:p w14:paraId="71C4E7FC" w14:textId="77777777" w:rsidR="00B67A98" w:rsidRPr="009915C0" w:rsidRDefault="00B67A98" w:rsidP="00E771A8">
            <w:pPr>
              <w:spacing w:after="0"/>
              <w:jc w:val="left"/>
            </w:pPr>
            <w:r w:rsidRPr="009915C0">
              <w:t xml:space="preserve">Домашний и </w:t>
            </w:r>
            <w:proofErr w:type="spellStart"/>
            <w:proofErr w:type="gramStart"/>
            <w:r w:rsidRPr="009915C0">
              <w:t>сот.телефон</w:t>
            </w:r>
            <w:proofErr w:type="spellEnd"/>
            <w:proofErr w:type="gramEnd"/>
          </w:p>
        </w:tc>
      </w:tr>
      <w:tr w:rsidR="00B67A98" w:rsidRPr="009915C0" w14:paraId="73D848BA" w14:textId="77777777" w:rsidTr="00E771A8">
        <w:tc>
          <w:tcPr>
            <w:tcW w:w="9072" w:type="dxa"/>
            <w:gridSpan w:val="4"/>
            <w:tcBorders>
              <w:top w:val="single" w:sz="4" w:space="0" w:color="auto"/>
              <w:left w:val="single" w:sz="4" w:space="0" w:color="auto"/>
              <w:bottom w:val="single" w:sz="4" w:space="0" w:color="auto"/>
              <w:right w:val="single" w:sz="4" w:space="0" w:color="auto"/>
            </w:tcBorders>
          </w:tcPr>
          <w:p w14:paraId="0F6D6C16" w14:textId="77777777" w:rsidR="00B67A98" w:rsidRPr="009915C0" w:rsidRDefault="00B67A98" w:rsidP="00E771A8">
            <w:pPr>
              <w:spacing w:after="0"/>
              <w:jc w:val="left"/>
            </w:pPr>
          </w:p>
        </w:tc>
      </w:tr>
      <w:tr w:rsidR="00B67A98" w:rsidRPr="009915C0" w14:paraId="5DC7B5D1" w14:textId="77777777" w:rsidTr="00E771A8">
        <w:tc>
          <w:tcPr>
            <w:tcW w:w="709" w:type="dxa"/>
            <w:tcBorders>
              <w:top w:val="single" w:sz="4" w:space="0" w:color="auto"/>
              <w:left w:val="single" w:sz="4" w:space="0" w:color="auto"/>
              <w:bottom w:val="single" w:sz="4" w:space="0" w:color="auto"/>
              <w:right w:val="single" w:sz="4" w:space="0" w:color="auto"/>
            </w:tcBorders>
          </w:tcPr>
          <w:p w14:paraId="4B6B0560" w14:textId="77777777" w:rsidR="00B67A98" w:rsidRPr="009915C0" w:rsidRDefault="00B67A98" w:rsidP="00E771A8">
            <w:pPr>
              <w:spacing w:after="0"/>
              <w:jc w:val="left"/>
            </w:pPr>
            <w:r w:rsidRPr="009915C0">
              <w:t>1</w:t>
            </w:r>
          </w:p>
        </w:tc>
        <w:tc>
          <w:tcPr>
            <w:tcW w:w="2410" w:type="dxa"/>
            <w:tcBorders>
              <w:top w:val="single" w:sz="4" w:space="0" w:color="auto"/>
              <w:left w:val="single" w:sz="4" w:space="0" w:color="auto"/>
              <w:bottom w:val="single" w:sz="4" w:space="0" w:color="auto"/>
              <w:right w:val="single" w:sz="4" w:space="0" w:color="auto"/>
            </w:tcBorders>
          </w:tcPr>
          <w:p w14:paraId="63BA0CD0" w14:textId="77777777" w:rsidR="00B67A98" w:rsidRPr="009915C0" w:rsidRDefault="00B67A98" w:rsidP="00E771A8">
            <w:pPr>
              <w:spacing w:after="0"/>
              <w:jc w:val="left"/>
            </w:pPr>
          </w:p>
        </w:tc>
        <w:tc>
          <w:tcPr>
            <w:tcW w:w="3118" w:type="dxa"/>
            <w:tcBorders>
              <w:top w:val="single" w:sz="4" w:space="0" w:color="auto"/>
              <w:left w:val="single" w:sz="4" w:space="0" w:color="auto"/>
              <w:bottom w:val="single" w:sz="4" w:space="0" w:color="auto"/>
              <w:right w:val="single" w:sz="4" w:space="0" w:color="auto"/>
            </w:tcBorders>
          </w:tcPr>
          <w:p w14:paraId="738A78B4" w14:textId="77777777" w:rsidR="00B67A98" w:rsidRPr="009915C0" w:rsidRDefault="00B67A98" w:rsidP="00E771A8">
            <w:pPr>
              <w:spacing w:after="0"/>
              <w:jc w:val="left"/>
            </w:pPr>
          </w:p>
        </w:tc>
        <w:tc>
          <w:tcPr>
            <w:tcW w:w="2835" w:type="dxa"/>
            <w:tcBorders>
              <w:top w:val="single" w:sz="4" w:space="0" w:color="auto"/>
              <w:left w:val="single" w:sz="4" w:space="0" w:color="auto"/>
              <w:bottom w:val="single" w:sz="4" w:space="0" w:color="auto"/>
              <w:right w:val="single" w:sz="4" w:space="0" w:color="auto"/>
            </w:tcBorders>
          </w:tcPr>
          <w:p w14:paraId="224575DF" w14:textId="77777777" w:rsidR="00B67A98" w:rsidRPr="009915C0" w:rsidRDefault="00B67A98" w:rsidP="00E771A8">
            <w:pPr>
              <w:spacing w:after="0"/>
              <w:jc w:val="left"/>
            </w:pPr>
          </w:p>
        </w:tc>
      </w:tr>
    </w:tbl>
    <w:p w14:paraId="5196E98B" w14:textId="674169F8" w:rsidR="00B67A98" w:rsidRDefault="00B67A98" w:rsidP="00E771A8">
      <w:pPr>
        <w:spacing w:after="0"/>
        <w:ind w:firstLine="709"/>
        <w:jc w:val="left"/>
      </w:pPr>
    </w:p>
    <w:p w14:paraId="538B48B4" w14:textId="2170F3AA" w:rsidR="00E771A8" w:rsidRDefault="00E771A8" w:rsidP="00E771A8">
      <w:pPr>
        <w:spacing w:after="0"/>
        <w:ind w:firstLine="709"/>
        <w:jc w:val="left"/>
      </w:pPr>
    </w:p>
    <w:p w14:paraId="0540852C" w14:textId="1741963E" w:rsidR="00E771A8" w:rsidRDefault="00E771A8" w:rsidP="00E771A8">
      <w:pPr>
        <w:spacing w:after="0"/>
        <w:ind w:firstLine="709"/>
        <w:jc w:val="left"/>
      </w:pPr>
    </w:p>
    <w:p w14:paraId="4A2D9746" w14:textId="52112E99" w:rsidR="00E771A8" w:rsidRDefault="00E771A8" w:rsidP="00E771A8">
      <w:pPr>
        <w:spacing w:after="0"/>
        <w:ind w:firstLine="709"/>
        <w:jc w:val="left"/>
      </w:pPr>
    </w:p>
    <w:p w14:paraId="78357912" w14:textId="3672B168" w:rsidR="00E771A8" w:rsidRDefault="00E771A8" w:rsidP="00E771A8">
      <w:pPr>
        <w:spacing w:after="0"/>
        <w:ind w:firstLine="709"/>
        <w:jc w:val="left"/>
      </w:pPr>
    </w:p>
    <w:p w14:paraId="690CC503" w14:textId="77777777" w:rsidR="00E771A8" w:rsidRPr="009915C0" w:rsidRDefault="00E771A8" w:rsidP="00E771A8">
      <w:pPr>
        <w:spacing w:after="0"/>
        <w:ind w:firstLine="709"/>
        <w:jc w:val="left"/>
      </w:pPr>
    </w:p>
    <w:tbl>
      <w:tblPr>
        <w:tblW w:w="0" w:type="auto"/>
        <w:tblInd w:w="108" w:type="dxa"/>
        <w:tblLook w:val="0000" w:firstRow="0" w:lastRow="0" w:firstColumn="0" w:lastColumn="0" w:noHBand="0" w:noVBand="0"/>
      </w:tblPr>
      <w:tblGrid>
        <w:gridCol w:w="4775"/>
        <w:gridCol w:w="4331"/>
      </w:tblGrid>
      <w:tr w:rsidR="00E771A8" w:rsidRPr="009915C0" w14:paraId="650E0E24" w14:textId="77777777" w:rsidTr="00AD73D8">
        <w:tc>
          <w:tcPr>
            <w:tcW w:w="4993" w:type="dxa"/>
          </w:tcPr>
          <w:p w14:paraId="40111EBA" w14:textId="77777777" w:rsidR="00E771A8" w:rsidRPr="009915C0" w:rsidRDefault="00E771A8" w:rsidP="00AD73D8">
            <w:pPr>
              <w:spacing w:after="0"/>
              <w:ind w:firstLine="34"/>
            </w:pPr>
            <w:r w:rsidRPr="009915C0">
              <w:rPr>
                <w:b/>
                <w:bCs/>
              </w:rPr>
              <w:t>ЗАКАЗЧИК:</w:t>
            </w:r>
          </w:p>
          <w:p w14:paraId="6BD4AE18" w14:textId="77777777" w:rsidR="00E771A8" w:rsidRPr="009915C0" w:rsidRDefault="00E771A8" w:rsidP="00AD73D8">
            <w:pPr>
              <w:spacing w:after="0"/>
            </w:pPr>
          </w:p>
          <w:p w14:paraId="5927B778" w14:textId="77777777" w:rsidR="00E771A8" w:rsidRPr="009915C0" w:rsidRDefault="00E771A8" w:rsidP="00AD73D8">
            <w:pPr>
              <w:autoSpaceDE w:val="0"/>
              <w:autoSpaceDN w:val="0"/>
              <w:adjustRightInd w:val="0"/>
              <w:spacing w:after="0"/>
            </w:pPr>
            <w:r w:rsidRPr="009915C0">
              <w:t>_________________ Ф.И.О.</w:t>
            </w:r>
          </w:p>
          <w:p w14:paraId="63B64E09" w14:textId="77777777" w:rsidR="00E771A8" w:rsidRPr="009915C0" w:rsidRDefault="00E771A8" w:rsidP="00AD73D8">
            <w:pPr>
              <w:autoSpaceDE w:val="0"/>
              <w:autoSpaceDN w:val="0"/>
              <w:adjustRightInd w:val="0"/>
              <w:spacing w:after="0"/>
              <w:ind w:firstLine="34"/>
            </w:pPr>
            <w:r w:rsidRPr="009915C0">
              <w:t>"___" ___________ 20__ года</w:t>
            </w:r>
          </w:p>
          <w:p w14:paraId="63DC8822" w14:textId="77777777" w:rsidR="00E771A8" w:rsidRPr="009915C0" w:rsidRDefault="00E771A8" w:rsidP="00AD73D8">
            <w:pPr>
              <w:autoSpaceDE w:val="0"/>
              <w:autoSpaceDN w:val="0"/>
              <w:adjustRightInd w:val="0"/>
              <w:spacing w:after="0"/>
              <w:ind w:firstLine="34"/>
            </w:pPr>
            <w:r w:rsidRPr="009915C0">
              <w:t xml:space="preserve">        М.П.</w:t>
            </w:r>
          </w:p>
        </w:tc>
        <w:tc>
          <w:tcPr>
            <w:tcW w:w="4470" w:type="dxa"/>
          </w:tcPr>
          <w:p w14:paraId="1E5F6A87" w14:textId="77777777" w:rsidR="00E771A8" w:rsidRPr="009915C0" w:rsidRDefault="00E771A8" w:rsidP="00AD73D8">
            <w:pPr>
              <w:spacing w:after="0"/>
            </w:pPr>
            <w:r w:rsidRPr="009915C0">
              <w:rPr>
                <w:b/>
                <w:bCs/>
              </w:rPr>
              <w:t xml:space="preserve"> ИСПОЛНИТЕЛЬ:</w:t>
            </w:r>
          </w:p>
          <w:p w14:paraId="4D867F47" w14:textId="77777777" w:rsidR="00E771A8" w:rsidRPr="009915C0" w:rsidRDefault="00E771A8" w:rsidP="00AD73D8">
            <w:pPr>
              <w:spacing w:after="0"/>
              <w:ind w:firstLine="2"/>
            </w:pPr>
          </w:p>
          <w:p w14:paraId="3BCDB683" w14:textId="77777777" w:rsidR="00E771A8" w:rsidRPr="009915C0" w:rsidRDefault="00E771A8" w:rsidP="00AD73D8">
            <w:pPr>
              <w:spacing w:after="0"/>
              <w:ind w:firstLine="2"/>
            </w:pPr>
            <w:r w:rsidRPr="009915C0">
              <w:t>_______________Ф.И.О.                                              "___" ____________ 20__ года</w:t>
            </w:r>
          </w:p>
          <w:p w14:paraId="5DDF92C2" w14:textId="77777777" w:rsidR="00E771A8" w:rsidRPr="009915C0" w:rsidRDefault="00E771A8" w:rsidP="00AD73D8">
            <w:pPr>
              <w:spacing w:after="0"/>
              <w:ind w:firstLine="709"/>
            </w:pPr>
            <w:r w:rsidRPr="009915C0">
              <w:t xml:space="preserve">         М.П.</w:t>
            </w:r>
          </w:p>
        </w:tc>
      </w:tr>
    </w:tbl>
    <w:p w14:paraId="43FFD97B" w14:textId="77777777" w:rsidR="00B67A98" w:rsidRPr="004D2E65" w:rsidRDefault="00B67A98" w:rsidP="00E771A8">
      <w:pPr>
        <w:spacing w:after="0"/>
        <w:ind w:firstLine="709"/>
      </w:pPr>
    </w:p>
    <w:p w14:paraId="494720BF" w14:textId="77777777" w:rsidR="00B67A98" w:rsidRDefault="00B67A98" w:rsidP="00E771A8">
      <w:pPr>
        <w:pStyle w:val="Style5"/>
        <w:widowControl/>
        <w:tabs>
          <w:tab w:val="left" w:pos="178"/>
        </w:tabs>
        <w:spacing w:line="240" w:lineRule="auto"/>
        <w:ind w:firstLine="709"/>
        <w:rPr>
          <w:b/>
          <w:bCs/>
        </w:rPr>
      </w:pPr>
    </w:p>
    <w:p w14:paraId="48C009CA" w14:textId="77777777" w:rsidR="00B67A98" w:rsidRPr="00BE7DD3" w:rsidRDefault="00B67A98" w:rsidP="00E771A8">
      <w:pPr>
        <w:tabs>
          <w:tab w:val="left" w:pos="426"/>
        </w:tabs>
        <w:spacing w:after="0"/>
      </w:pPr>
    </w:p>
    <w:p w14:paraId="0A447263" w14:textId="77777777" w:rsidR="00D84DD5" w:rsidRDefault="001D52D5" w:rsidP="00E771A8"/>
    <w:sectPr w:rsidR="00D84DD5" w:rsidSect="00E771A8">
      <w:pgSz w:w="11906" w:h="16838"/>
      <w:pgMar w:top="1135" w:right="99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7902"/>
    <w:multiLevelType w:val="multilevel"/>
    <w:tmpl w:val="A13ABBCC"/>
    <w:lvl w:ilvl="0">
      <w:start w:val="3"/>
      <w:numFmt w:val="decimal"/>
      <w:lvlText w:val="%1."/>
      <w:lvlJc w:val="left"/>
      <w:pPr>
        <w:tabs>
          <w:tab w:val="num" w:pos="660"/>
        </w:tabs>
        <w:ind w:left="660" w:hanging="660"/>
      </w:pPr>
      <w:rPr>
        <w:rFonts w:ascii="Times New Roman" w:hAnsi="Times New Roman" w:cs="Times New Roman" w:hint="default"/>
      </w:rPr>
    </w:lvl>
    <w:lvl w:ilvl="1">
      <w:start w:val="4"/>
      <w:numFmt w:val="decimal"/>
      <w:lvlText w:val="%1.%2."/>
      <w:lvlJc w:val="left"/>
      <w:pPr>
        <w:tabs>
          <w:tab w:val="num" w:pos="840"/>
        </w:tabs>
        <w:ind w:left="840" w:hanging="660"/>
      </w:pPr>
    </w:lvl>
    <w:lvl w:ilvl="2">
      <w:start w:val="10"/>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 w15:restartNumberingAfterBreak="0">
    <w:nsid w:val="1B983D34"/>
    <w:multiLevelType w:val="multilevel"/>
    <w:tmpl w:val="7270C28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F0B20A4"/>
    <w:multiLevelType w:val="singleLevel"/>
    <w:tmpl w:val="E118E60A"/>
    <w:lvl w:ilvl="0">
      <w:start w:val="7"/>
      <w:numFmt w:val="decimal"/>
      <w:lvlText w:val="%1."/>
      <w:legacy w:legacy="1" w:legacySpace="0" w:legacyIndent="398"/>
      <w:lvlJc w:val="left"/>
      <w:rPr>
        <w:rFonts w:ascii="Times New Roman" w:hAnsi="Times New Roman" w:cs="Times New Roman" w:hint="default"/>
      </w:rPr>
    </w:lvl>
  </w:abstractNum>
  <w:abstractNum w:abstractNumId="3" w15:restartNumberingAfterBreak="0">
    <w:nsid w:val="1F912876"/>
    <w:multiLevelType w:val="multilevel"/>
    <w:tmpl w:val="99B2BCAE"/>
    <w:lvl w:ilvl="0">
      <w:start w:val="6"/>
      <w:numFmt w:val="decimal"/>
      <w:lvlText w:val="%1."/>
      <w:lvlJc w:val="left"/>
      <w:pPr>
        <w:ind w:left="360" w:hanging="360"/>
      </w:pPr>
      <w:rPr>
        <w:rFonts w:hint="default"/>
        <w:b/>
        <w:i w:val="0"/>
      </w:rPr>
    </w:lvl>
    <w:lvl w:ilvl="1">
      <w:start w:val="1"/>
      <w:numFmt w:val="decimal"/>
      <w:lvlText w:val="%1.%2."/>
      <w:lvlJc w:val="left"/>
      <w:pPr>
        <w:ind w:left="2629"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4" w15:restartNumberingAfterBreak="0">
    <w:nsid w:val="29137976"/>
    <w:multiLevelType w:val="multilevel"/>
    <w:tmpl w:val="E34C8B40"/>
    <w:lvl w:ilvl="0">
      <w:start w:val="12"/>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E8B44BC"/>
    <w:multiLevelType w:val="multilevel"/>
    <w:tmpl w:val="58E81B8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0684908"/>
    <w:multiLevelType w:val="multilevel"/>
    <w:tmpl w:val="D83E81B2"/>
    <w:lvl w:ilvl="0">
      <w:start w:val="11"/>
      <w:numFmt w:val="decimal"/>
      <w:lvlText w:val="%1."/>
      <w:lvlJc w:val="left"/>
      <w:pPr>
        <w:ind w:left="480" w:hanging="480"/>
      </w:pPr>
      <w:rPr>
        <w:rFonts w:hint="default"/>
        <w:i w:val="0"/>
      </w:rPr>
    </w:lvl>
    <w:lvl w:ilvl="1">
      <w:start w:val="6"/>
      <w:numFmt w:val="decimal"/>
      <w:lvlText w:val="%1.%2."/>
      <w:lvlJc w:val="left"/>
      <w:pPr>
        <w:ind w:left="3109" w:hanging="480"/>
      </w:pPr>
      <w:rPr>
        <w:rFonts w:hint="default"/>
      </w:rPr>
    </w:lvl>
    <w:lvl w:ilvl="2">
      <w:start w:val="1"/>
      <w:numFmt w:val="decimal"/>
      <w:lvlText w:val="%1.%2.%3."/>
      <w:lvlJc w:val="left"/>
      <w:pPr>
        <w:ind w:left="5978" w:hanging="720"/>
      </w:pPr>
      <w:rPr>
        <w:rFonts w:hint="default"/>
      </w:rPr>
    </w:lvl>
    <w:lvl w:ilvl="3">
      <w:start w:val="1"/>
      <w:numFmt w:val="decimal"/>
      <w:lvlText w:val="%1.%2.%3.%4."/>
      <w:lvlJc w:val="left"/>
      <w:pPr>
        <w:ind w:left="8607" w:hanging="720"/>
      </w:pPr>
      <w:rPr>
        <w:rFonts w:hint="default"/>
      </w:rPr>
    </w:lvl>
    <w:lvl w:ilvl="4">
      <w:start w:val="1"/>
      <w:numFmt w:val="decimal"/>
      <w:lvlText w:val="%1.%2.%3.%4.%5."/>
      <w:lvlJc w:val="left"/>
      <w:pPr>
        <w:ind w:left="11596" w:hanging="1080"/>
      </w:pPr>
      <w:rPr>
        <w:rFonts w:hint="default"/>
      </w:rPr>
    </w:lvl>
    <w:lvl w:ilvl="5">
      <w:start w:val="1"/>
      <w:numFmt w:val="decimal"/>
      <w:lvlText w:val="%1.%2.%3.%4.%5.%6."/>
      <w:lvlJc w:val="left"/>
      <w:pPr>
        <w:ind w:left="14225" w:hanging="1080"/>
      </w:pPr>
      <w:rPr>
        <w:rFonts w:hint="default"/>
      </w:rPr>
    </w:lvl>
    <w:lvl w:ilvl="6">
      <w:start w:val="1"/>
      <w:numFmt w:val="decimal"/>
      <w:lvlText w:val="%1.%2.%3.%4.%5.%6.%7."/>
      <w:lvlJc w:val="left"/>
      <w:pPr>
        <w:ind w:left="17214" w:hanging="1440"/>
      </w:pPr>
      <w:rPr>
        <w:rFonts w:hint="default"/>
      </w:rPr>
    </w:lvl>
    <w:lvl w:ilvl="7">
      <w:start w:val="1"/>
      <w:numFmt w:val="decimal"/>
      <w:lvlText w:val="%1.%2.%3.%4.%5.%6.%7.%8."/>
      <w:lvlJc w:val="left"/>
      <w:pPr>
        <w:ind w:left="19843" w:hanging="1440"/>
      </w:pPr>
      <w:rPr>
        <w:rFonts w:hint="default"/>
      </w:rPr>
    </w:lvl>
    <w:lvl w:ilvl="8">
      <w:start w:val="1"/>
      <w:numFmt w:val="decimal"/>
      <w:lvlText w:val="%1.%2.%3.%4.%5.%6.%7.%8.%9."/>
      <w:lvlJc w:val="left"/>
      <w:pPr>
        <w:ind w:left="22832" w:hanging="1800"/>
      </w:pPr>
      <w:rPr>
        <w:rFonts w:hint="default"/>
      </w:rPr>
    </w:lvl>
  </w:abstractNum>
  <w:abstractNum w:abstractNumId="7" w15:restartNumberingAfterBreak="0">
    <w:nsid w:val="47956D5B"/>
    <w:multiLevelType w:val="singleLevel"/>
    <w:tmpl w:val="2D78A65C"/>
    <w:lvl w:ilvl="0">
      <w:start w:val="1"/>
      <w:numFmt w:val="decimal"/>
      <w:lvlText w:val="1.%1."/>
      <w:legacy w:legacy="1" w:legacySpace="0" w:legacyIndent="408"/>
      <w:lvlJc w:val="left"/>
      <w:rPr>
        <w:rFonts w:ascii="Times New Roman" w:hAnsi="Times New Roman" w:cs="Times New Roman" w:hint="default"/>
      </w:rPr>
    </w:lvl>
  </w:abstractNum>
  <w:abstractNum w:abstractNumId="8" w15:restartNumberingAfterBreak="0">
    <w:nsid w:val="4C517451"/>
    <w:multiLevelType w:val="singleLevel"/>
    <w:tmpl w:val="535A35E4"/>
    <w:lvl w:ilvl="0">
      <w:start w:val="1"/>
      <w:numFmt w:val="decimal"/>
      <w:lvlText w:val="2.%1."/>
      <w:legacy w:legacy="1" w:legacySpace="0" w:legacyIndent="427"/>
      <w:lvlJc w:val="left"/>
      <w:rPr>
        <w:rFonts w:ascii="Times New Roman" w:hAnsi="Times New Roman" w:cs="Times New Roman" w:hint="default"/>
      </w:rPr>
    </w:lvl>
  </w:abstractNum>
  <w:abstractNum w:abstractNumId="9" w15:restartNumberingAfterBreak="0">
    <w:nsid w:val="5960787D"/>
    <w:multiLevelType w:val="singleLevel"/>
    <w:tmpl w:val="2CCAB290"/>
    <w:lvl w:ilvl="0">
      <w:start w:val="1"/>
      <w:numFmt w:val="decimal"/>
      <w:lvlText w:val="5.%1."/>
      <w:legacy w:legacy="1" w:legacySpace="0" w:legacyIndent="442"/>
      <w:lvlJc w:val="left"/>
      <w:rPr>
        <w:rFonts w:ascii="Times New Roman" w:hAnsi="Times New Roman" w:cs="Times New Roman" w:hint="default"/>
      </w:rPr>
    </w:lvl>
  </w:abstractNum>
  <w:abstractNum w:abstractNumId="10" w15:restartNumberingAfterBreak="0">
    <w:nsid w:val="5F6A28BC"/>
    <w:multiLevelType w:val="multilevel"/>
    <w:tmpl w:val="CDF00172"/>
    <w:lvl w:ilvl="0">
      <w:start w:val="11"/>
      <w:numFmt w:val="decimal"/>
      <w:lvlText w:val="%1."/>
      <w:lvlJc w:val="left"/>
      <w:pPr>
        <w:ind w:left="480" w:hanging="480"/>
      </w:pPr>
      <w:rPr>
        <w:rFonts w:hint="default"/>
        <w:i w:val="0"/>
      </w:rPr>
    </w:lvl>
    <w:lvl w:ilvl="1">
      <w:start w:val="1"/>
      <w:numFmt w:val="decimal"/>
      <w:lvlText w:val="%1.%2."/>
      <w:lvlJc w:val="left"/>
      <w:pPr>
        <w:ind w:left="2890" w:hanging="480"/>
      </w:pPr>
      <w:rPr>
        <w:rFonts w:hint="default"/>
        <w:i w:val="0"/>
      </w:rPr>
    </w:lvl>
    <w:lvl w:ilvl="2">
      <w:start w:val="1"/>
      <w:numFmt w:val="decimal"/>
      <w:lvlText w:val="%1.%2.%3."/>
      <w:lvlJc w:val="left"/>
      <w:pPr>
        <w:ind w:left="5540" w:hanging="720"/>
      </w:pPr>
      <w:rPr>
        <w:rFonts w:hint="default"/>
        <w:i w:val="0"/>
      </w:rPr>
    </w:lvl>
    <w:lvl w:ilvl="3">
      <w:start w:val="1"/>
      <w:numFmt w:val="decimal"/>
      <w:lvlText w:val="%1.%2.%3.%4."/>
      <w:lvlJc w:val="left"/>
      <w:pPr>
        <w:ind w:left="7950" w:hanging="720"/>
      </w:pPr>
      <w:rPr>
        <w:rFonts w:hint="default"/>
        <w:i w:val="0"/>
      </w:rPr>
    </w:lvl>
    <w:lvl w:ilvl="4">
      <w:start w:val="1"/>
      <w:numFmt w:val="decimal"/>
      <w:lvlText w:val="%1.%2.%3.%4.%5."/>
      <w:lvlJc w:val="left"/>
      <w:pPr>
        <w:ind w:left="10720" w:hanging="1080"/>
      </w:pPr>
      <w:rPr>
        <w:rFonts w:hint="default"/>
        <w:i w:val="0"/>
      </w:rPr>
    </w:lvl>
    <w:lvl w:ilvl="5">
      <w:start w:val="1"/>
      <w:numFmt w:val="decimal"/>
      <w:lvlText w:val="%1.%2.%3.%4.%5.%6."/>
      <w:lvlJc w:val="left"/>
      <w:pPr>
        <w:ind w:left="13130" w:hanging="1080"/>
      </w:pPr>
      <w:rPr>
        <w:rFonts w:hint="default"/>
        <w:i w:val="0"/>
      </w:rPr>
    </w:lvl>
    <w:lvl w:ilvl="6">
      <w:start w:val="1"/>
      <w:numFmt w:val="decimal"/>
      <w:lvlText w:val="%1.%2.%3.%4.%5.%6.%7."/>
      <w:lvlJc w:val="left"/>
      <w:pPr>
        <w:ind w:left="15900" w:hanging="1440"/>
      </w:pPr>
      <w:rPr>
        <w:rFonts w:hint="default"/>
        <w:i w:val="0"/>
      </w:rPr>
    </w:lvl>
    <w:lvl w:ilvl="7">
      <w:start w:val="1"/>
      <w:numFmt w:val="decimal"/>
      <w:lvlText w:val="%1.%2.%3.%4.%5.%6.%7.%8."/>
      <w:lvlJc w:val="left"/>
      <w:pPr>
        <w:ind w:left="18310" w:hanging="1440"/>
      </w:pPr>
      <w:rPr>
        <w:rFonts w:hint="default"/>
        <w:i w:val="0"/>
      </w:rPr>
    </w:lvl>
    <w:lvl w:ilvl="8">
      <w:start w:val="1"/>
      <w:numFmt w:val="decimal"/>
      <w:lvlText w:val="%1.%2.%3.%4.%5.%6.%7.%8.%9."/>
      <w:lvlJc w:val="left"/>
      <w:pPr>
        <w:ind w:left="21080" w:hanging="1800"/>
      </w:pPr>
      <w:rPr>
        <w:rFonts w:hint="default"/>
        <w:i w:val="0"/>
      </w:rPr>
    </w:lvl>
  </w:abstractNum>
  <w:abstractNum w:abstractNumId="11" w15:restartNumberingAfterBreak="0">
    <w:nsid w:val="60A156DD"/>
    <w:multiLevelType w:val="multilevel"/>
    <w:tmpl w:val="244CEE32"/>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2" w15:restartNumberingAfterBreak="0">
    <w:nsid w:val="6BCB1A76"/>
    <w:multiLevelType w:val="singleLevel"/>
    <w:tmpl w:val="B008B75E"/>
    <w:lvl w:ilvl="0">
      <w:start w:val="1"/>
      <w:numFmt w:val="decimal"/>
      <w:lvlText w:val="3.%1."/>
      <w:legacy w:legacy="1" w:legacySpace="0" w:legacyIndent="422"/>
      <w:lvlJc w:val="left"/>
      <w:rPr>
        <w:rFonts w:ascii="Times New Roman" w:hAnsi="Times New Roman" w:cs="Times New Roman" w:hint="default"/>
      </w:rPr>
    </w:lvl>
  </w:abstractNum>
  <w:abstractNum w:abstractNumId="13" w15:restartNumberingAfterBreak="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CC37F0"/>
    <w:multiLevelType w:val="singleLevel"/>
    <w:tmpl w:val="6EECCCB2"/>
    <w:lvl w:ilvl="0">
      <w:start w:val="1"/>
      <w:numFmt w:val="decimal"/>
      <w:lvlText w:val="6.%1."/>
      <w:legacy w:legacy="1" w:legacySpace="0" w:legacyIndent="399"/>
      <w:lvlJc w:val="left"/>
      <w:rPr>
        <w:rFonts w:ascii="Times New Roman" w:hAnsi="Times New Roman"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8"/>
    <w:lvlOverride w:ilvl="0">
      <w:startOverride w:val="1"/>
    </w:lvlOverride>
  </w:num>
  <w:num w:numId="5">
    <w:abstractNumId w:val="12"/>
    <w:lvlOverride w:ilvl="0">
      <w:startOverride w:val="1"/>
    </w:lvlOverride>
  </w:num>
  <w:num w:numId="6">
    <w:abstractNumId w:val="9"/>
    <w:lvlOverride w:ilvl="0">
      <w:startOverride w:val="1"/>
    </w:lvlOverride>
  </w:num>
  <w:num w:numId="7">
    <w:abstractNumId w:val="14"/>
    <w:lvlOverride w:ilvl="0">
      <w:startOverride w:val="1"/>
    </w:lvlOverride>
  </w:num>
  <w:num w:numId="8">
    <w:abstractNumId w:val="2"/>
    <w:lvlOverride w:ilvl="0">
      <w:startOverride w:val="7"/>
    </w:lvlOverride>
  </w:num>
  <w:num w:numId="9">
    <w:abstractNumId w:val="11"/>
  </w:num>
  <w:num w:numId="10">
    <w:abstractNumId w:val="6"/>
  </w:num>
  <w:num w:numId="11">
    <w:abstractNumId w:val="5"/>
  </w:num>
  <w:num w:numId="12">
    <w:abstractNumId w:val="10"/>
  </w:num>
  <w:num w:numId="13">
    <w:abstractNumId w:val="4"/>
  </w:num>
  <w:num w:numId="14">
    <w:abstractNumId w:val="1"/>
  </w:num>
  <w:num w:numId="15">
    <w:abstractNumId w:val="0"/>
    <w:lvlOverride w:ilvl="0">
      <w:startOverride w:val="3"/>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98"/>
    <w:rsid w:val="0006350B"/>
    <w:rsid w:val="00230954"/>
    <w:rsid w:val="002A06EA"/>
    <w:rsid w:val="002B674F"/>
    <w:rsid w:val="003374A6"/>
    <w:rsid w:val="00341FB5"/>
    <w:rsid w:val="003E7E52"/>
    <w:rsid w:val="004957EE"/>
    <w:rsid w:val="005836A2"/>
    <w:rsid w:val="005E711F"/>
    <w:rsid w:val="00612F5F"/>
    <w:rsid w:val="006B3E27"/>
    <w:rsid w:val="00844096"/>
    <w:rsid w:val="00893B31"/>
    <w:rsid w:val="009915C0"/>
    <w:rsid w:val="00A71328"/>
    <w:rsid w:val="00A91C16"/>
    <w:rsid w:val="00B67A98"/>
    <w:rsid w:val="00B83B15"/>
    <w:rsid w:val="00D867A1"/>
    <w:rsid w:val="00E7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87FF7"/>
  <w15:docId w15:val="{BA52AA47-1572-4C4A-955B-BDC77DF3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A9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7A98"/>
    <w:pPr>
      <w:spacing w:after="120"/>
    </w:pPr>
    <w:rPr>
      <w:szCs w:val="20"/>
    </w:rPr>
  </w:style>
  <w:style w:type="character" w:customStyle="1" w:styleId="a4">
    <w:name w:val="Основной текст Знак"/>
    <w:basedOn w:val="a0"/>
    <w:link w:val="a3"/>
    <w:rsid w:val="00B67A98"/>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B67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B67A98"/>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basedOn w:val="a0"/>
    <w:link w:val="ConsNormal"/>
    <w:locked/>
    <w:rsid w:val="00B67A98"/>
    <w:rPr>
      <w:rFonts w:ascii="Consultant" w:eastAsia="Times New Roman" w:hAnsi="Consultant" w:cs="Times New Roman"/>
      <w:snapToGrid w:val="0"/>
      <w:sz w:val="20"/>
      <w:szCs w:val="20"/>
      <w:lang w:eastAsia="ru-RU"/>
    </w:rPr>
  </w:style>
  <w:style w:type="character" w:customStyle="1" w:styleId="FontStyle50">
    <w:name w:val="Font Style50"/>
    <w:basedOn w:val="a0"/>
    <w:rsid w:val="00B67A98"/>
    <w:rPr>
      <w:rFonts w:ascii="Times New Roman" w:hAnsi="Times New Roman" w:cs="Times New Roman" w:hint="default"/>
      <w:b/>
      <w:bCs/>
      <w:sz w:val="24"/>
      <w:szCs w:val="24"/>
    </w:rPr>
  </w:style>
  <w:style w:type="paragraph" w:customStyle="1" w:styleId="Style32">
    <w:name w:val="Style32"/>
    <w:basedOn w:val="a"/>
    <w:rsid w:val="00B67A98"/>
    <w:pPr>
      <w:widowControl w:val="0"/>
      <w:autoSpaceDE w:val="0"/>
      <w:autoSpaceDN w:val="0"/>
      <w:adjustRightInd w:val="0"/>
      <w:spacing w:after="0"/>
      <w:jc w:val="center"/>
    </w:pPr>
  </w:style>
  <w:style w:type="character" w:customStyle="1" w:styleId="ConsPlusNormal0">
    <w:name w:val="ConsPlusNormal Знак"/>
    <w:link w:val="ConsPlusNormal"/>
    <w:locked/>
    <w:rsid w:val="00B67A98"/>
    <w:rPr>
      <w:rFonts w:ascii="Arial" w:eastAsia="Times New Roman" w:hAnsi="Arial" w:cs="Arial"/>
      <w:sz w:val="20"/>
      <w:szCs w:val="20"/>
      <w:lang w:eastAsia="ru-RU"/>
    </w:rPr>
  </w:style>
  <w:style w:type="paragraph" w:customStyle="1" w:styleId="Style7">
    <w:name w:val="Style7"/>
    <w:basedOn w:val="a"/>
    <w:rsid w:val="00B67A98"/>
    <w:pPr>
      <w:widowControl w:val="0"/>
      <w:autoSpaceDE w:val="0"/>
      <w:autoSpaceDN w:val="0"/>
      <w:adjustRightInd w:val="0"/>
      <w:spacing w:after="0" w:line="241" w:lineRule="exact"/>
      <w:ind w:firstLine="586"/>
    </w:pPr>
  </w:style>
  <w:style w:type="paragraph" w:customStyle="1" w:styleId="Style9">
    <w:name w:val="Style9"/>
    <w:basedOn w:val="a"/>
    <w:rsid w:val="00B67A98"/>
    <w:pPr>
      <w:widowControl w:val="0"/>
      <w:autoSpaceDE w:val="0"/>
      <w:autoSpaceDN w:val="0"/>
      <w:adjustRightInd w:val="0"/>
      <w:spacing w:after="0" w:line="317" w:lineRule="exact"/>
    </w:pPr>
  </w:style>
  <w:style w:type="character" w:customStyle="1" w:styleId="FontStyle13">
    <w:name w:val="Font Style13"/>
    <w:basedOn w:val="a0"/>
    <w:rsid w:val="00B67A98"/>
    <w:rPr>
      <w:rFonts w:ascii="Times New Roman" w:hAnsi="Times New Roman" w:cs="Times New Roman"/>
      <w:sz w:val="22"/>
      <w:szCs w:val="22"/>
    </w:rPr>
  </w:style>
  <w:style w:type="paragraph" w:customStyle="1" w:styleId="Style8">
    <w:name w:val="Style8"/>
    <w:basedOn w:val="a"/>
    <w:rsid w:val="00B67A98"/>
    <w:pPr>
      <w:widowControl w:val="0"/>
      <w:autoSpaceDE w:val="0"/>
      <w:autoSpaceDN w:val="0"/>
      <w:adjustRightInd w:val="0"/>
      <w:spacing w:after="0" w:line="230" w:lineRule="exact"/>
    </w:pPr>
  </w:style>
  <w:style w:type="paragraph" w:styleId="a5">
    <w:name w:val="List Paragraph"/>
    <w:aliases w:val="Bullet List,FooterText,numbered,Paragraphe de liste1,lp1,SL_Абзац списка,Содержание. 2 уровень"/>
    <w:basedOn w:val="a"/>
    <w:link w:val="a6"/>
    <w:uiPriority w:val="34"/>
    <w:qFormat/>
    <w:rsid w:val="00B67A98"/>
    <w:pPr>
      <w:spacing w:after="200" w:line="276" w:lineRule="auto"/>
      <w:ind w:left="708"/>
      <w:jc w:val="left"/>
    </w:pPr>
    <w:rPr>
      <w:rFonts w:ascii="Calibri" w:hAnsi="Calibri"/>
      <w:sz w:val="22"/>
      <w:szCs w:val="22"/>
    </w:rPr>
  </w:style>
  <w:style w:type="paragraph" w:customStyle="1" w:styleId="a7">
    <w:name w:val="Обычный + по ширине"/>
    <w:basedOn w:val="a"/>
    <w:rsid w:val="00B67A98"/>
    <w:pPr>
      <w:spacing w:after="0"/>
    </w:pPr>
  </w:style>
  <w:style w:type="paragraph" w:customStyle="1" w:styleId="Style6">
    <w:name w:val="Style6"/>
    <w:basedOn w:val="a"/>
    <w:rsid w:val="00B67A98"/>
    <w:pPr>
      <w:widowControl w:val="0"/>
      <w:autoSpaceDE w:val="0"/>
      <w:autoSpaceDN w:val="0"/>
      <w:adjustRightInd w:val="0"/>
      <w:spacing w:after="0" w:line="278" w:lineRule="exact"/>
      <w:ind w:firstLine="739"/>
    </w:pPr>
  </w:style>
  <w:style w:type="character" w:customStyle="1" w:styleId="FontStyle46">
    <w:name w:val="Font Style46"/>
    <w:basedOn w:val="a0"/>
    <w:rsid w:val="00B67A98"/>
    <w:rPr>
      <w:rFonts w:ascii="Times New Roman" w:hAnsi="Times New Roman" w:cs="Times New Roman"/>
      <w:sz w:val="22"/>
      <w:szCs w:val="22"/>
    </w:rPr>
  </w:style>
  <w:style w:type="character" w:customStyle="1" w:styleId="FontStyle12">
    <w:name w:val="Font Style12"/>
    <w:basedOn w:val="a0"/>
    <w:rsid w:val="00B67A98"/>
    <w:rPr>
      <w:rFonts w:ascii="Times New Roman" w:hAnsi="Times New Roman" w:cs="Times New Roman"/>
      <w:sz w:val="20"/>
      <w:szCs w:val="20"/>
    </w:rPr>
  </w:style>
  <w:style w:type="paragraph" w:customStyle="1" w:styleId="Style4">
    <w:name w:val="Style4"/>
    <w:basedOn w:val="a"/>
    <w:rsid w:val="00B67A98"/>
    <w:pPr>
      <w:widowControl w:val="0"/>
      <w:autoSpaceDE w:val="0"/>
      <w:autoSpaceDN w:val="0"/>
      <w:adjustRightInd w:val="0"/>
      <w:spacing w:after="0" w:line="274" w:lineRule="exact"/>
      <w:ind w:firstLine="710"/>
    </w:pPr>
  </w:style>
  <w:style w:type="paragraph" w:customStyle="1" w:styleId="Style5">
    <w:name w:val="Style5"/>
    <w:basedOn w:val="a"/>
    <w:rsid w:val="00B67A98"/>
    <w:pPr>
      <w:widowControl w:val="0"/>
      <w:autoSpaceDE w:val="0"/>
      <w:autoSpaceDN w:val="0"/>
      <w:adjustRightInd w:val="0"/>
      <w:spacing w:after="0" w:line="226" w:lineRule="exact"/>
      <w:ind w:firstLine="168"/>
    </w:pPr>
  </w:style>
  <w:style w:type="paragraph" w:customStyle="1" w:styleId="Style3">
    <w:name w:val="Style3"/>
    <w:basedOn w:val="a"/>
    <w:rsid w:val="00B67A98"/>
    <w:pPr>
      <w:widowControl w:val="0"/>
      <w:autoSpaceDE w:val="0"/>
      <w:autoSpaceDN w:val="0"/>
      <w:adjustRightInd w:val="0"/>
      <w:spacing w:after="0"/>
      <w:jc w:val="left"/>
    </w:pPr>
  </w:style>
  <w:style w:type="paragraph" w:customStyle="1" w:styleId="msonormalcxspmiddle">
    <w:name w:val="msonormalcxspmiddle"/>
    <w:basedOn w:val="a"/>
    <w:rsid w:val="00B67A98"/>
    <w:pPr>
      <w:spacing w:before="100" w:beforeAutospacing="1" w:after="100" w:afterAutospacing="1"/>
      <w:jc w:val="left"/>
    </w:pPr>
  </w:style>
  <w:style w:type="paragraph" w:customStyle="1" w:styleId="acxspmiddle">
    <w:name w:val="acxspmiddle"/>
    <w:basedOn w:val="a"/>
    <w:rsid w:val="00B67A98"/>
    <w:pPr>
      <w:spacing w:before="100" w:beforeAutospacing="1" w:after="100" w:afterAutospacing="1"/>
      <w:jc w:val="left"/>
    </w:pPr>
  </w:style>
  <w:style w:type="paragraph" w:customStyle="1" w:styleId="acxsplast">
    <w:name w:val="acxsplast"/>
    <w:basedOn w:val="a"/>
    <w:rsid w:val="00B67A98"/>
    <w:pPr>
      <w:spacing w:before="100" w:beforeAutospacing="1" w:after="100" w:afterAutospacing="1"/>
      <w:jc w:val="left"/>
    </w:pPr>
  </w:style>
  <w:style w:type="paragraph" w:customStyle="1" w:styleId="msonormalcxsplast">
    <w:name w:val="msonormalcxsplast"/>
    <w:basedOn w:val="a"/>
    <w:rsid w:val="00B67A98"/>
    <w:pPr>
      <w:spacing w:before="100" w:beforeAutospacing="1" w:after="100" w:afterAutospacing="1"/>
      <w:jc w:val="left"/>
    </w:pPr>
  </w:style>
  <w:style w:type="paragraph" w:customStyle="1" w:styleId="consplusnormalcxspmiddle">
    <w:name w:val="consplusnormalcxspmiddle"/>
    <w:basedOn w:val="a"/>
    <w:rsid w:val="00B67A98"/>
    <w:pPr>
      <w:spacing w:before="100" w:beforeAutospacing="1" w:after="100" w:afterAutospacing="1"/>
      <w:jc w:val="left"/>
    </w:pPr>
  </w:style>
  <w:style w:type="paragraph" w:customStyle="1" w:styleId="consplusnormalcxsplast">
    <w:name w:val="consplusnormalcxsplast"/>
    <w:basedOn w:val="a"/>
    <w:rsid w:val="00B67A98"/>
    <w:pPr>
      <w:spacing w:before="100" w:beforeAutospacing="1" w:after="100" w:afterAutospacing="1"/>
      <w:jc w:val="left"/>
    </w:pPr>
  </w:style>
  <w:style w:type="paragraph" w:customStyle="1" w:styleId="style7cxspmiddle">
    <w:name w:val="style7cxspmiddle"/>
    <w:basedOn w:val="a"/>
    <w:rsid w:val="00B67A98"/>
    <w:pPr>
      <w:spacing w:before="100" w:beforeAutospacing="1" w:after="100" w:afterAutospacing="1"/>
      <w:jc w:val="left"/>
    </w:pPr>
  </w:style>
  <w:style w:type="paragraph" w:customStyle="1" w:styleId="style7cxsplast">
    <w:name w:val="style7cxsplast"/>
    <w:basedOn w:val="a"/>
    <w:rsid w:val="00B67A98"/>
    <w:pPr>
      <w:spacing w:before="100" w:beforeAutospacing="1" w:after="100" w:afterAutospacing="1"/>
      <w:jc w:val="left"/>
    </w:pPr>
  </w:style>
  <w:style w:type="paragraph" w:customStyle="1" w:styleId="style9cxsplast">
    <w:name w:val="style9cxsplast"/>
    <w:basedOn w:val="a"/>
    <w:rsid w:val="00B67A98"/>
    <w:pPr>
      <w:spacing w:before="100" w:beforeAutospacing="1" w:after="100" w:afterAutospacing="1"/>
      <w:jc w:val="left"/>
    </w:pPr>
  </w:style>
  <w:style w:type="paragraph" w:customStyle="1" w:styleId="style8cxspmiddle">
    <w:name w:val="style8cxspmiddle"/>
    <w:basedOn w:val="a"/>
    <w:rsid w:val="00B67A98"/>
    <w:pPr>
      <w:spacing w:before="100" w:beforeAutospacing="1" w:after="100" w:afterAutospacing="1"/>
      <w:jc w:val="left"/>
    </w:pPr>
  </w:style>
  <w:style w:type="paragraph" w:customStyle="1" w:styleId="style8cxsplast">
    <w:name w:val="style8cxsplast"/>
    <w:basedOn w:val="a"/>
    <w:rsid w:val="00B67A98"/>
    <w:pPr>
      <w:spacing w:before="100" w:beforeAutospacing="1" w:after="100" w:afterAutospacing="1"/>
      <w:jc w:val="left"/>
    </w:pPr>
  </w:style>
  <w:style w:type="paragraph" w:customStyle="1" w:styleId="style5cxspmiddle">
    <w:name w:val="style5cxspmiddle"/>
    <w:basedOn w:val="a"/>
    <w:rsid w:val="00B67A98"/>
    <w:pPr>
      <w:spacing w:before="100" w:beforeAutospacing="1" w:after="100" w:afterAutospacing="1"/>
      <w:jc w:val="left"/>
    </w:pPr>
  </w:style>
  <w:style w:type="paragraph" w:customStyle="1" w:styleId="style6cxspmiddle">
    <w:name w:val="style6cxspmiddle"/>
    <w:basedOn w:val="a"/>
    <w:rsid w:val="00B67A98"/>
    <w:pPr>
      <w:spacing w:before="100" w:beforeAutospacing="1" w:after="100" w:afterAutospacing="1"/>
      <w:jc w:val="left"/>
    </w:pPr>
  </w:style>
  <w:style w:type="paragraph" w:customStyle="1" w:styleId="Default">
    <w:name w:val="Default"/>
    <w:rsid w:val="00B67A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B67A98"/>
    <w:rPr>
      <w:rFonts w:ascii="Calibri" w:eastAsia="Times New Roman" w:hAnsi="Calibri" w:cs="Times New Roman"/>
    </w:rPr>
  </w:style>
  <w:style w:type="character" w:customStyle="1" w:styleId="r">
    <w:name w:val="r"/>
    <w:rsid w:val="002A06EA"/>
  </w:style>
  <w:style w:type="paragraph" w:customStyle="1" w:styleId="a8">
    <w:name w:val="Таблицы (моноширинный)"/>
    <w:basedOn w:val="a"/>
    <w:next w:val="a"/>
    <w:uiPriority w:val="99"/>
    <w:rsid w:val="002B674F"/>
    <w:pPr>
      <w:widowControl w:val="0"/>
      <w:autoSpaceDE w:val="0"/>
      <w:autoSpaceDN w:val="0"/>
      <w:adjustRightInd w:val="0"/>
      <w:spacing w:after="0"/>
      <w:jc w:val="left"/>
    </w:pPr>
    <w:rPr>
      <w:rFonts w:ascii="Courier New" w:hAnsi="Courier New" w:cs="Courier New"/>
    </w:rPr>
  </w:style>
  <w:style w:type="paragraph" w:customStyle="1" w:styleId="VL">
    <w:name w:val="VL_Основной текст"/>
    <w:basedOn w:val="a"/>
    <w:link w:val="VL0"/>
    <w:qFormat/>
    <w:rsid w:val="002B674F"/>
    <w:pPr>
      <w:spacing w:before="240" w:after="0"/>
    </w:pPr>
    <w:rPr>
      <w:rFonts w:ascii="Calibri" w:eastAsia="Calibri" w:hAnsi="Calibri"/>
      <w:color w:val="1E0E01"/>
      <w:sz w:val="22"/>
      <w:szCs w:val="22"/>
      <w:lang w:eastAsia="en-US"/>
    </w:rPr>
  </w:style>
  <w:style w:type="character" w:customStyle="1" w:styleId="VL0">
    <w:name w:val="VL_Основной текст Знак"/>
    <w:link w:val="VL"/>
    <w:rsid w:val="002B674F"/>
    <w:rPr>
      <w:rFonts w:ascii="Calibri" w:eastAsia="Calibri" w:hAnsi="Calibri" w:cs="Times New Roman"/>
      <w:color w:val="1E0E01"/>
    </w:rPr>
  </w:style>
  <w:style w:type="paragraph" w:styleId="a9">
    <w:name w:val="Balloon Text"/>
    <w:basedOn w:val="a"/>
    <w:link w:val="aa"/>
    <w:uiPriority w:val="99"/>
    <w:semiHidden/>
    <w:unhideWhenUsed/>
    <w:rsid w:val="00612F5F"/>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612F5F"/>
    <w:rPr>
      <w:rFonts w:ascii="Segoe UI" w:eastAsia="Times New Roman" w:hAnsi="Segoe UI" w:cs="Segoe UI"/>
      <w:sz w:val="18"/>
      <w:szCs w:val="18"/>
      <w:lang w:eastAsia="ru-RU"/>
    </w:rPr>
  </w:style>
  <w:style w:type="paragraph" w:customStyle="1" w:styleId="style4cxspmiddle">
    <w:name w:val="style4cxspmiddle"/>
    <w:basedOn w:val="a"/>
    <w:rsid w:val="009915C0"/>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9539</Words>
  <Characters>54374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leytkina</dc:creator>
  <cp:lastModifiedBy>Юлия Вячеславовна Бабкина</cp:lastModifiedBy>
  <cp:revision>6</cp:revision>
  <cp:lastPrinted>2020-11-20T06:47:00Z</cp:lastPrinted>
  <dcterms:created xsi:type="dcterms:W3CDTF">2020-11-18T08:40:00Z</dcterms:created>
  <dcterms:modified xsi:type="dcterms:W3CDTF">2020-11-20T06:51:00Z</dcterms:modified>
</cp:coreProperties>
</file>