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8DF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7D53D2">
        <w:rPr>
          <w:rFonts w:ascii="Times New Roman" w:hAnsi="Times New Roman" w:cs="Times New Roman"/>
          <w:b/>
          <w:sz w:val="24"/>
          <w:szCs w:val="24"/>
        </w:rPr>
        <w:t>закупки</w:t>
      </w:r>
    </w:p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8DF" w:rsidRPr="00FB78DF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FB78DF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FB78DF">
        <w:t xml:space="preserve"> </w:t>
      </w:r>
      <w:r w:rsidRPr="00FB78DF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  658200, Алтайский край, город  Рубцовск, пр. Ленина, 130</w:t>
      </w:r>
    </w:p>
    <w:p w:rsidR="00FB78DF" w:rsidRPr="00FB78DF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8DF">
        <w:rPr>
          <w:rFonts w:ascii="Times New Roman" w:hAnsi="Times New Roman" w:cs="Times New Roman"/>
          <w:sz w:val="24"/>
          <w:szCs w:val="24"/>
        </w:rPr>
        <w:t>конт</w:t>
      </w:r>
      <w:proofErr w:type="gramStart"/>
      <w:r w:rsidRPr="00FB78D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B78DF">
        <w:rPr>
          <w:rFonts w:ascii="Times New Roman" w:hAnsi="Times New Roman" w:cs="Times New Roman"/>
          <w:sz w:val="24"/>
          <w:szCs w:val="24"/>
        </w:rPr>
        <w:t>елефон</w:t>
      </w:r>
      <w:proofErr w:type="spellEnd"/>
      <w:r w:rsidRPr="00FB78DF">
        <w:rPr>
          <w:rFonts w:ascii="Times New Roman" w:hAnsi="Times New Roman" w:cs="Times New Roman"/>
          <w:sz w:val="24"/>
          <w:szCs w:val="24"/>
        </w:rPr>
        <w:t>: 8(38557) 96-409</w:t>
      </w:r>
    </w:p>
    <w:p w:rsidR="00FB78DF" w:rsidRPr="009E6D9D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CE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E6D9D">
        <w:rPr>
          <w:rFonts w:ascii="Times New Roman" w:hAnsi="Times New Roman" w:cs="Times New Roman"/>
          <w:sz w:val="24"/>
          <w:szCs w:val="24"/>
        </w:rPr>
        <w:t>-</w:t>
      </w:r>
      <w:r w:rsidRPr="00AB3CE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E6D9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AB3CE1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9E6D9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AB3CE1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9E6D9D">
        <w:rPr>
          <w:rFonts w:ascii="Times New Roman" w:hAnsi="Times New Roman" w:cs="Times New Roman"/>
          <w:sz w:val="24"/>
          <w:szCs w:val="24"/>
        </w:rPr>
        <w:t>.</w:t>
      </w:r>
      <w:r w:rsidRPr="00AB3CE1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AB3CE1" w:rsidRPr="009E6D9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00B7C" w:rsidRPr="009E6D9D" w:rsidRDefault="00100B7C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B78DF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78DF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FB78DF">
        <w:t xml:space="preserve"> </w:t>
      </w:r>
      <w:r w:rsidR="00AB3CE1" w:rsidRPr="00AB3CE1">
        <w:rPr>
          <w:rFonts w:ascii="Times New Roman" w:hAnsi="Times New Roman" w:cs="Times New Roman"/>
          <w:sz w:val="24"/>
          <w:szCs w:val="24"/>
        </w:rPr>
        <w:t xml:space="preserve">Оказание услуг по </w:t>
      </w:r>
      <w:r w:rsidR="00A93D6C" w:rsidRPr="00A93D6C">
        <w:rPr>
          <w:rFonts w:ascii="Times New Roman" w:hAnsi="Times New Roman" w:cs="Times New Roman"/>
          <w:sz w:val="24"/>
          <w:szCs w:val="24"/>
        </w:rPr>
        <w:t xml:space="preserve">оценке рыночной стоимости имущества муниципальной собственности </w:t>
      </w:r>
      <w:r w:rsidRPr="00FB78DF">
        <w:rPr>
          <w:rFonts w:ascii="Times New Roman" w:hAnsi="Times New Roman" w:cs="Times New Roman"/>
          <w:sz w:val="24"/>
          <w:szCs w:val="24"/>
        </w:rPr>
        <w:t>в соответствии с описанием объекта закупки (Приложение № 1</w:t>
      </w:r>
      <w:r>
        <w:rPr>
          <w:rFonts w:ascii="Times New Roman" w:hAnsi="Times New Roman" w:cs="Times New Roman"/>
          <w:sz w:val="24"/>
          <w:szCs w:val="24"/>
        </w:rPr>
        <w:t xml:space="preserve"> к информационной карте аукционной документации</w:t>
      </w:r>
      <w:r w:rsidRPr="00FB78D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B7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8DF" w:rsidRDefault="00AB3CE1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оказания услуг</w:t>
      </w:r>
      <w:r w:rsidR="00FB78DF" w:rsidRPr="00FB78DF">
        <w:rPr>
          <w:rFonts w:ascii="Times New Roman" w:hAnsi="Times New Roman" w:cs="Times New Roman"/>
          <w:b/>
          <w:sz w:val="24"/>
          <w:szCs w:val="24"/>
        </w:rPr>
        <w:t>:</w:t>
      </w:r>
      <w:r w:rsidR="00FB78DF">
        <w:rPr>
          <w:rFonts w:ascii="Times New Roman" w:hAnsi="Times New Roman" w:cs="Times New Roman"/>
          <w:sz w:val="24"/>
          <w:szCs w:val="24"/>
        </w:rPr>
        <w:t xml:space="preserve"> </w:t>
      </w:r>
      <w:r w:rsidRPr="00AB3CE1">
        <w:rPr>
          <w:rFonts w:ascii="Times New Roman" w:hAnsi="Times New Roman" w:cs="Times New Roman"/>
          <w:sz w:val="24"/>
          <w:szCs w:val="24"/>
        </w:rPr>
        <w:t>офис Исполнителя с обязательным  осмотром объектов оценки</w:t>
      </w:r>
      <w:r w:rsidR="00FB78DF">
        <w:rPr>
          <w:rFonts w:ascii="Times New Roman" w:hAnsi="Times New Roman" w:cs="Times New Roman"/>
          <w:sz w:val="24"/>
          <w:szCs w:val="24"/>
        </w:rPr>
        <w:t>;</w:t>
      </w:r>
    </w:p>
    <w:p w:rsidR="00FB78DF" w:rsidRPr="00FB78DF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78DF">
        <w:rPr>
          <w:rFonts w:ascii="Times New Roman" w:hAnsi="Times New Roman" w:cs="Times New Roman"/>
          <w:b/>
          <w:sz w:val="24"/>
          <w:szCs w:val="24"/>
        </w:rPr>
        <w:t xml:space="preserve">сроки </w:t>
      </w:r>
      <w:r w:rsidR="00AB3CE1">
        <w:rPr>
          <w:rFonts w:ascii="Times New Roman" w:hAnsi="Times New Roman" w:cs="Times New Roman"/>
          <w:b/>
          <w:sz w:val="24"/>
          <w:szCs w:val="24"/>
        </w:rPr>
        <w:t>оказания услуг</w:t>
      </w:r>
      <w:r w:rsidRPr="00FB78DF">
        <w:rPr>
          <w:rFonts w:ascii="Times New Roman" w:hAnsi="Times New Roman" w:cs="Times New Roman"/>
          <w:b/>
          <w:sz w:val="24"/>
          <w:szCs w:val="24"/>
        </w:rPr>
        <w:t>:</w:t>
      </w:r>
      <w:r w:rsidRPr="00FB78DF">
        <w:t xml:space="preserve"> </w:t>
      </w:r>
      <w:r w:rsidR="00AB3CE1" w:rsidRPr="00AB3CE1">
        <w:rPr>
          <w:rFonts w:ascii="Times New Roman" w:hAnsi="Times New Roman" w:cs="Times New Roman"/>
          <w:sz w:val="24"/>
          <w:szCs w:val="24"/>
        </w:rPr>
        <w:t xml:space="preserve">в течение 5 (пяти) календарных дней </w:t>
      </w:r>
      <w:proofErr w:type="gramStart"/>
      <w:r w:rsidR="00AB3CE1" w:rsidRPr="00AB3CE1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AB3CE1" w:rsidRPr="00AB3CE1">
        <w:rPr>
          <w:rFonts w:ascii="Times New Roman" w:hAnsi="Times New Roman" w:cs="Times New Roman"/>
          <w:sz w:val="24"/>
          <w:szCs w:val="24"/>
        </w:rPr>
        <w:t xml:space="preserve"> муниципального контракта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5770" w:rsidRPr="00555770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8DF">
        <w:rPr>
          <w:rFonts w:ascii="Times New Roman" w:hAnsi="Times New Roman" w:cs="Times New Roman"/>
          <w:b/>
          <w:sz w:val="24"/>
          <w:szCs w:val="24"/>
        </w:rPr>
        <w:t>начальная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(максимальная) цена контракта: </w:t>
      </w:r>
      <w:r w:rsidR="00555770" w:rsidRPr="00555770">
        <w:rPr>
          <w:rFonts w:ascii="Times New Roman" w:hAnsi="Times New Roman" w:cs="Times New Roman"/>
          <w:sz w:val="24"/>
        </w:rPr>
        <w:t>6 125 (шесть тысяч сто двадцать пять) рублей 00 копеек.</w:t>
      </w:r>
    </w:p>
    <w:p w:rsidR="00FB78DF" w:rsidRPr="00FB78DF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78DF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FB78DF">
        <w:t xml:space="preserve"> </w:t>
      </w:r>
      <w:r w:rsidRPr="00FB78DF">
        <w:rPr>
          <w:rFonts w:ascii="Times New Roman" w:hAnsi="Times New Roman" w:cs="Times New Roman"/>
          <w:sz w:val="24"/>
          <w:szCs w:val="24"/>
        </w:rPr>
        <w:t>Бюджет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город Рубцовск Алтайского края;</w:t>
      </w:r>
    </w:p>
    <w:p w:rsidR="00FB78DF" w:rsidRPr="00555770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FB78DF">
        <w:rPr>
          <w:rFonts w:ascii="Times New Roman" w:hAnsi="Times New Roman" w:cs="Times New Roman"/>
          <w:b/>
          <w:sz w:val="24"/>
          <w:szCs w:val="24"/>
        </w:rPr>
        <w:t>идентификационный код закупки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770" w:rsidRPr="00555770">
        <w:rPr>
          <w:rFonts w:ascii="Times New Roman" w:hAnsi="Times New Roman" w:cs="Times New Roman"/>
        </w:rPr>
        <w:t>193220901107922090100100710716831244</w:t>
      </w:r>
    </w:p>
    <w:p w:rsidR="00100B7C" w:rsidRDefault="00100B7C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B27B8" w:rsidRPr="008B27B8" w:rsidRDefault="00FB78DF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hyperlink r:id="rId4" w:history="1">
        <w:r w:rsidRPr="008B27B8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8B27B8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:rsidR="008B27B8" w:rsidRPr="008B27B8" w:rsidRDefault="008B27B8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27B8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:rsidR="00FB78DF" w:rsidRDefault="008B27B8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27B8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</w:t>
      </w:r>
      <w:r w:rsidR="00A93D6C">
        <w:rPr>
          <w:rFonts w:ascii="Times New Roman" w:hAnsi="Times New Roman" w:cs="Times New Roman"/>
          <w:sz w:val="24"/>
          <w:szCs w:val="24"/>
        </w:rPr>
        <w:t xml:space="preserve">  </w:t>
      </w:r>
      <w:r w:rsidRPr="008B27B8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A93D6C">
        <w:rPr>
          <w:rFonts w:ascii="Times New Roman" w:hAnsi="Times New Roman" w:cs="Times New Roman"/>
          <w:sz w:val="24"/>
          <w:szCs w:val="24"/>
        </w:rPr>
        <w:t xml:space="preserve">  </w:t>
      </w:r>
      <w:r w:rsidRPr="008B27B8">
        <w:rPr>
          <w:rFonts w:ascii="Times New Roman" w:hAnsi="Times New Roman" w:cs="Times New Roman"/>
          <w:sz w:val="24"/>
          <w:szCs w:val="24"/>
        </w:rPr>
        <w:t xml:space="preserve">1 </w:t>
      </w:r>
      <w:r w:rsidR="00A93D6C">
        <w:rPr>
          <w:rFonts w:ascii="Times New Roman" w:hAnsi="Times New Roman" w:cs="Times New Roman"/>
          <w:sz w:val="24"/>
          <w:szCs w:val="24"/>
        </w:rPr>
        <w:t xml:space="preserve">  </w:t>
      </w:r>
      <w:r w:rsidRPr="008B27B8">
        <w:rPr>
          <w:rFonts w:ascii="Times New Roman" w:hAnsi="Times New Roman" w:cs="Times New Roman"/>
          <w:sz w:val="24"/>
          <w:szCs w:val="24"/>
        </w:rPr>
        <w:t>статьи</w:t>
      </w:r>
      <w:r w:rsidR="00A93D6C">
        <w:rPr>
          <w:rFonts w:ascii="Times New Roman" w:hAnsi="Times New Roman" w:cs="Times New Roman"/>
          <w:sz w:val="24"/>
          <w:szCs w:val="24"/>
        </w:rPr>
        <w:t xml:space="preserve">   </w:t>
      </w:r>
      <w:r w:rsidRPr="008B27B8">
        <w:rPr>
          <w:rFonts w:ascii="Times New Roman" w:hAnsi="Times New Roman" w:cs="Times New Roman"/>
          <w:sz w:val="24"/>
          <w:szCs w:val="24"/>
        </w:rPr>
        <w:t xml:space="preserve">31.1 </w:t>
      </w:r>
      <w:r w:rsidR="00A93D6C">
        <w:rPr>
          <w:rFonts w:ascii="Times New Roman" w:hAnsi="Times New Roman" w:cs="Times New Roman"/>
          <w:sz w:val="24"/>
          <w:szCs w:val="24"/>
        </w:rPr>
        <w:t xml:space="preserve">  </w:t>
      </w:r>
      <w:r w:rsidRPr="008B27B8">
        <w:rPr>
          <w:rFonts w:ascii="Times New Roman" w:hAnsi="Times New Roman" w:cs="Times New Roman"/>
          <w:sz w:val="24"/>
          <w:szCs w:val="24"/>
        </w:rPr>
        <w:t>Федерального закона от 12 января  1996 года № 7-ФЗ «О неко</w:t>
      </w:r>
      <w:r w:rsidR="00100B7C">
        <w:rPr>
          <w:rFonts w:ascii="Times New Roman" w:hAnsi="Times New Roman" w:cs="Times New Roman"/>
          <w:sz w:val="24"/>
          <w:szCs w:val="24"/>
        </w:rPr>
        <w:t>ммерческих организациях»;</w:t>
      </w:r>
    </w:p>
    <w:p w:rsidR="00FB78DF" w:rsidRPr="008B27B8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8B27B8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8B27B8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:rsidR="00FB78DF" w:rsidRPr="008B27B8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8B27B8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5A73B1">
        <w:rPr>
          <w:rFonts w:ascii="Times New Roman" w:hAnsi="Times New Roman" w:cs="Times New Roman"/>
          <w:sz w:val="24"/>
          <w:szCs w:val="24"/>
        </w:rPr>
        <w:t>03</w:t>
      </w:r>
      <w:r w:rsidR="008B27B8" w:rsidRPr="009E6D9D">
        <w:rPr>
          <w:rFonts w:ascii="Times New Roman" w:hAnsi="Times New Roman" w:cs="Times New Roman"/>
          <w:sz w:val="24"/>
          <w:szCs w:val="24"/>
        </w:rPr>
        <w:t>.0</w:t>
      </w:r>
      <w:r w:rsidR="005A73B1">
        <w:rPr>
          <w:rFonts w:ascii="Times New Roman" w:hAnsi="Times New Roman" w:cs="Times New Roman"/>
          <w:sz w:val="24"/>
          <w:szCs w:val="24"/>
        </w:rPr>
        <w:t>4.2019 по 08</w:t>
      </w:r>
      <w:r w:rsidR="008B27B8" w:rsidRPr="009E6D9D">
        <w:rPr>
          <w:rFonts w:ascii="Times New Roman" w:hAnsi="Times New Roman" w:cs="Times New Roman"/>
          <w:sz w:val="24"/>
          <w:szCs w:val="24"/>
        </w:rPr>
        <w:t>.0</w:t>
      </w:r>
      <w:r w:rsidR="00555770">
        <w:rPr>
          <w:rFonts w:ascii="Times New Roman" w:hAnsi="Times New Roman" w:cs="Times New Roman"/>
          <w:sz w:val="24"/>
          <w:szCs w:val="24"/>
        </w:rPr>
        <w:t>4</w:t>
      </w:r>
      <w:r w:rsidR="008B27B8" w:rsidRPr="009E6D9D">
        <w:rPr>
          <w:rFonts w:ascii="Times New Roman" w:hAnsi="Times New Roman" w:cs="Times New Roman"/>
          <w:sz w:val="24"/>
          <w:szCs w:val="24"/>
        </w:rPr>
        <w:t>.2019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>
        <w:rPr>
          <w:rFonts w:ascii="Times New Roman" w:hAnsi="Times New Roman" w:cs="Times New Roman"/>
          <w:sz w:val="24"/>
          <w:szCs w:val="24"/>
        </w:rPr>
        <w:t>)</w:t>
      </w:r>
      <w:r w:rsidR="008B27B8" w:rsidRPr="008B27B8">
        <w:rPr>
          <w:rFonts w:ascii="Times New Roman" w:hAnsi="Times New Roman" w:cs="Times New Roman"/>
          <w:sz w:val="24"/>
          <w:szCs w:val="24"/>
        </w:rPr>
        <w:t>;</w:t>
      </w:r>
      <w:r w:rsidR="008B27B8" w:rsidRPr="008B27B8">
        <w:t xml:space="preserve"> </w:t>
      </w:r>
      <w:r w:rsidR="008B27B8" w:rsidRPr="002A194B">
        <w:rPr>
          <w:rFonts w:ascii="Times New Roman" w:hAnsi="Times New Roman" w:cs="Times New Roman"/>
          <w:sz w:val="24"/>
          <w:szCs w:val="24"/>
        </w:rPr>
        <w:t>заявка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направляется участником оператору электронной площадки</w:t>
      </w:r>
      <w:r w:rsidR="008B27B8">
        <w:rPr>
          <w:rFonts w:ascii="Times New Roman" w:hAnsi="Times New Roman" w:cs="Times New Roman"/>
          <w:sz w:val="24"/>
          <w:szCs w:val="24"/>
        </w:rPr>
        <w:t>; порядок подачи заявок в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соответствии со ст. 66 Федерального Закона №</w:t>
      </w:r>
      <w:r w:rsidR="008B27B8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44-ФЗ от 05.04.2013</w:t>
      </w:r>
      <w:r w:rsidR="008B27B8">
        <w:rPr>
          <w:rFonts w:ascii="Times New Roman" w:hAnsi="Times New Roman" w:cs="Times New Roman"/>
          <w:sz w:val="24"/>
          <w:szCs w:val="24"/>
        </w:rPr>
        <w:t>;</w:t>
      </w:r>
    </w:p>
    <w:p w:rsidR="00FB78DF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8B27B8">
        <w:rPr>
          <w:rFonts w:ascii="Times New Roman" w:hAnsi="Times New Roman" w:cs="Times New Roman"/>
          <w:b/>
          <w:sz w:val="24"/>
          <w:szCs w:val="24"/>
        </w:rPr>
        <w:t>размер и порядок внесения денежных сре</w:t>
      </w:r>
      <w:proofErr w:type="gramStart"/>
      <w:r w:rsidRPr="008B27B8">
        <w:rPr>
          <w:rFonts w:ascii="Times New Roman" w:hAnsi="Times New Roman" w:cs="Times New Roman"/>
          <w:b/>
          <w:sz w:val="24"/>
          <w:szCs w:val="24"/>
        </w:rPr>
        <w:t>дств в к</w:t>
      </w:r>
      <w:proofErr w:type="gramEnd"/>
      <w:r w:rsidRPr="008B27B8">
        <w:rPr>
          <w:rFonts w:ascii="Times New Roman" w:hAnsi="Times New Roman" w:cs="Times New Roman"/>
          <w:b/>
          <w:sz w:val="24"/>
          <w:szCs w:val="24"/>
        </w:rPr>
        <w:t>ачестве обеспечения заявок на участие в закупке</w:t>
      </w:r>
      <w:r w:rsidR="008B27B8">
        <w:rPr>
          <w:rFonts w:ascii="Times New Roman" w:hAnsi="Times New Roman" w:cs="Times New Roman"/>
          <w:sz w:val="24"/>
          <w:szCs w:val="24"/>
        </w:rPr>
        <w:t>: не требуется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78DF" w:rsidRPr="00555770" w:rsidRDefault="00FB78DF" w:rsidP="00555770">
      <w:pPr>
        <w:widowControl w:val="0"/>
        <w:shd w:val="clear" w:color="auto" w:fill="FFFFFF"/>
        <w:tabs>
          <w:tab w:val="left" w:pos="418"/>
          <w:tab w:val="left" w:pos="5420"/>
          <w:tab w:val="left" w:pos="5454"/>
        </w:tabs>
        <w:autoSpaceDE w:val="0"/>
        <w:autoSpaceDN w:val="0"/>
        <w:adjustRightInd w:val="0"/>
        <w:spacing w:after="0"/>
        <w:ind w:right="34" w:firstLine="567"/>
        <w:jc w:val="both"/>
        <w:rPr>
          <w:rFonts w:ascii="Times New Roman" w:hAnsi="Times New Roman" w:cs="Times New Roman"/>
          <w:b/>
          <w:spacing w:val="-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8B27B8">
        <w:rPr>
          <w:rFonts w:ascii="Times New Roman" w:hAnsi="Times New Roman" w:cs="Times New Roman"/>
          <w:b/>
          <w:sz w:val="24"/>
          <w:szCs w:val="24"/>
        </w:rPr>
        <w:t>размер обеспечения исполнения контракта, порядок предоставления такого обеспечения, требования к такому обеспечению</w:t>
      </w:r>
      <w:r w:rsidR="008B27B8" w:rsidRPr="008B27B8">
        <w:rPr>
          <w:rFonts w:ascii="Times New Roman" w:hAnsi="Times New Roman" w:cs="Times New Roman"/>
          <w:b/>
          <w:sz w:val="24"/>
          <w:szCs w:val="24"/>
        </w:rPr>
        <w:t>:</w:t>
      </w:r>
      <w:r w:rsidR="00555770">
        <w:rPr>
          <w:rFonts w:ascii="Times New Roman" w:hAnsi="Times New Roman" w:cs="Times New Roman"/>
          <w:sz w:val="24"/>
          <w:szCs w:val="24"/>
        </w:rPr>
        <w:t xml:space="preserve"> </w:t>
      </w:r>
      <w:r w:rsidR="00555770">
        <w:rPr>
          <w:rStyle w:val="FontStyle51"/>
          <w:b/>
          <w:sz w:val="24"/>
          <w:szCs w:val="24"/>
        </w:rPr>
        <w:t>612</w:t>
      </w:r>
      <w:r w:rsidR="00555770" w:rsidRPr="00AE2D25">
        <w:rPr>
          <w:rStyle w:val="FontStyle51"/>
          <w:b/>
          <w:sz w:val="24"/>
          <w:szCs w:val="24"/>
        </w:rPr>
        <w:t xml:space="preserve"> (</w:t>
      </w:r>
      <w:r w:rsidR="00555770">
        <w:rPr>
          <w:rStyle w:val="FontStyle51"/>
          <w:b/>
          <w:sz w:val="24"/>
          <w:szCs w:val="24"/>
        </w:rPr>
        <w:t>шестьсот двенадцать</w:t>
      </w:r>
      <w:r w:rsidR="00555770" w:rsidRPr="00AE2D25">
        <w:rPr>
          <w:rStyle w:val="FontStyle51"/>
          <w:b/>
          <w:sz w:val="24"/>
          <w:szCs w:val="24"/>
        </w:rPr>
        <w:t>) рубл</w:t>
      </w:r>
      <w:r w:rsidR="00555770">
        <w:rPr>
          <w:rStyle w:val="FontStyle51"/>
          <w:b/>
          <w:sz w:val="24"/>
          <w:szCs w:val="24"/>
        </w:rPr>
        <w:t>ей</w:t>
      </w:r>
      <w:r w:rsidR="00555770" w:rsidRPr="00AE2D25">
        <w:rPr>
          <w:rStyle w:val="FontStyle51"/>
          <w:b/>
          <w:sz w:val="24"/>
          <w:szCs w:val="24"/>
        </w:rPr>
        <w:t xml:space="preserve"> </w:t>
      </w:r>
      <w:r w:rsidR="00555770">
        <w:rPr>
          <w:rStyle w:val="FontStyle51"/>
          <w:b/>
          <w:sz w:val="24"/>
          <w:szCs w:val="24"/>
        </w:rPr>
        <w:t>5</w:t>
      </w:r>
      <w:r w:rsidR="00555770" w:rsidRPr="00AE2D25">
        <w:rPr>
          <w:rStyle w:val="FontStyle51"/>
          <w:b/>
          <w:sz w:val="24"/>
          <w:szCs w:val="24"/>
        </w:rPr>
        <w:t>0 копеек</w:t>
      </w:r>
      <w:r w:rsidR="008B27B8">
        <w:rPr>
          <w:rFonts w:ascii="Times New Roman" w:hAnsi="Times New Roman" w:cs="Times New Roman"/>
          <w:sz w:val="24"/>
          <w:szCs w:val="24"/>
        </w:rPr>
        <w:t>; о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беспечение исполнения контракта </w:t>
      </w:r>
      <w:r w:rsidR="008B27B8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8B27B8" w:rsidRPr="008B27B8">
        <w:rPr>
          <w:rFonts w:ascii="Times New Roman" w:hAnsi="Times New Roman" w:cs="Times New Roman"/>
          <w:sz w:val="24"/>
          <w:szCs w:val="24"/>
        </w:rPr>
        <w:t>в соответствии с</w:t>
      </w:r>
      <w:r w:rsidR="008B27B8">
        <w:rPr>
          <w:rFonts w:ascii="Times New Roman" w:hAnsi="Times New Roman" w:cs="Times New Roman"/>
          <w:sz w:val="24"/>
          <w:szCs w:val="24"/>
        </w:rPr>
        <w:t xml:space="preserve">о ст.96 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2A194B">
        <w:rPr>
          <w:rFonts w:ascii="Times New Roman" w:hAnsi="Times New Roman" w:cs="Times New Roman"/>
          <w:sz w:val="24"/>
          <w:szCs w:val="24"/>
        </w:rPr>
        <w:t>з</w:t>
      </w:r>
      <w:r w:rsidR="008B27B8" w:rsidRPr="008B27B8">
        <w:rPr>
          <w:rFonts w:ascii="Times New Roman" w:hAnsi="Times New Roman" w:cs="Times New Roman"/>
          <w:sz w:val="24"/>
          <w:szCs w:val="24"/>
        </w:rPr>
        <w:t>акона №</w:t>
      </w:r>
      <w:r w:rsidR="00A93D6C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44-ФЗ от 05.04.2013 </w:t>
      </w:r>
      <w:r w:rsidR="008B27B8">
        <w:rPr>
          <w:rFonts w:ascii="Times New Roman" w:hAnsi="Times New Roman" w:cs="Times New Roman"/>
          <w:sz w:val="24"/>
          <w:szCs w:val="24"/>
        </w:rPr>
        <w:t>и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п. 14 Информационной карты аукционной документации</w:t>
      </w:r>
      <w:r w:rsidR="008B27B8">
        <w:rPr>
          <w:rFonts w:ascii="Times New Roman" w:hAnsi="Times New Roman" w:cs="Times New Roman"/>
          <w:sz w:val="24"/>
          <w:szCs w:val="24"/>
        </w:rPr>
        <w:t>;</w:t>
      </w:r>
    </w:p>
    <w:p w:rsidR="00FB78DF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8B27B8">
        <w:rPr>
          <w:rFonts w:ascii="Times New Roman" w:hAnsi="Times New Roman" w:cs="Times New Roman"/>
          <w:b/>
          <w:sz w:val="24"/>
          <w:szCs w:val="24"/>
        </w:rPr>
        <w:t>преимущества,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5" w:history="1">
        <w:r w:rsidRPr="008B27B8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8B27B8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8B27B8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№</w:t>
      </w:r>
      <w:r w:rsidR="00A93D6C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44-ФЗ от 05.04.2013</w:t>
      </w:r>
      <w:r w:rsidR="008B27B8">
        <w:rPr>
          <w:rFonts w:ascii="Times New Roman" w:hAnsi="Times New Roman" w:cs="Times New Roman"/>
          <w:sz w:val="24"/>
          <w:szCs w:val="24"/>
        </w:rPr>
        <w:t>: не предусмотрены;</w:t>
      </w:r>
    </w:p>
    <w:p w:rsidR="00FB78DF" w:rsidRPr="008B27B8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8B27B8">
        <w:rPr>
          <w:rFonts w:ascii="Times New Roman" w:hAnsi="Times New Roman" w:cs="Times New Roman"/>
          <w:b/>
          <w:sz w:val="24"/>
          <w:szCs w:val="24"/>
        </w:rPr>
        <w:t>информация об условиях, о запретах и об ограничениях</w:t>
      </w:r>
      <w:r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7" w:history="1">
        <w:r w:rsidRPr="008B27B8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№</w:t>
      </w:r>
      <w:r w:rsidR="00754C84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44-ФЗ от 05.04.2013: не установлены;</w:t>
      </w:r>
    </w:p>
    <w:p w:rsidR="00FB78DF" w:rsidRPr="008B27B8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62F18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B27B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B27B8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>
        <w:rPr>
          <w:rFonts w:ascii="Times New Roman" w:hAnsi="Times New Roman" w:cs="Times New Roman"/>
          <w:sz w:val="24"/>
          <w:szCs w:val="24"/>
        </w:rPr>
        <w:t>уникационной сети "Интернет":</w:t>
      </w:r>
      <w:r w:rsidR="00862F18">
        <w:rPr>
          <w:rFonts w:ascii="Times New Roman" w:hAnsi="Times New Roman" w:cs="Times New Roman"/>
          <w:sz w:val="24"/>
          <w:szCs w:val="24"/>
        </w:rPr>
        <w:t xml:space="preserve"> </w:t>
      </w:r>
      <w:r w:rsidR="008B27B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62F18" w:rsidRPr="00862F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http://www.rts-tender.ru/</w:t>
        </w:r>
      </w:hyperlink>
      <w:r w:rsidR="003F2096" w:rsidRPr="00862F18">
        <w:rPr>
          <w:rFonts w:ascii="Times New Roman" w:hAnsi="Times New Roman" w:cs="Times New Roman"/>
          <w:sz w:val="24"/>
          <w:szCs w:val="24"/>
        </w:rPr>
        <w:t>;</w:t>
      </w:r>
    </w:p>
    <w:p w:rsidR="00862F18" w:rsidRDefault="00862F18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3F2096" w:rsidP="00862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B78DF">
        <w:rPr>
          <w:rFonts w:ascii="Times New Roman" w:hAnsi="Times New Roman" w:cs="Times New Roman"/>
          <w:sz w:val="24"/>
          <w:szCs w:val="24"/>
        </w:rPr>
        <w:t xml:space="preserve">2) </w:t>
      </w:r>
      <w:r w:rsidR="00FB78DF" w:rsidRPr="003F2096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A73B1">
        <w:rPr>
          <w:rFonts w:ascii="Times New Roman" w:hAnsi="Times New Roman" w:cs="Times New Roman"/>
          <w:sz w:val="24"/>
          <w:szCs w:val="24"/>
        </w:rPr>
        <w:t>12</w:t>
      </w:r>
      <w:r w:rsidR="009E6D9D" w:rsidRPr="009E6D9D">
        <w:rPr>
          <w:rFonts w:ascii="Times New Roman" w:hAnsi="Times New Roman" w:cs="Times New Roman"/>
          <w:sz w:val="24"/>
          <w:szCs w:val="24"/>
        </w:rPr>
        <w:t>.0</w:t>
      </w:r>
      <w:r w:rsidR="00555770">
        <w:rPr>
          <w:rFonts w:ascii="Times New Roman" w:hAnsi="Times New Roman" w:cs="Times New Roman"/>
          <w:sz w:val="24"/>
          <w:szCs w:val="24"/>
        </w:rPr>
        <w:t>4</w:t>
      </w:r>
      <w:r w:rsidR="009E6D9D" w:rsidRPr="009E6D9D">
        <w:rPr>
          <w:rFonts w:ascii="Times New Roman" w:hAnsi="Times New Roman" w:cs="Times New Roman"/>
          <w:sz w:val="24"/>
          <w:szCs w:val="24"/>
        </w:rPr>
        <w:t>.2019</w:t>
      </w:r>
      <w:r w:rsidR="00FB78DF" w:rsidRPr="009E6D9D">
        <w:rPr>
          <w:rFonts w:ascii="Times New Roman" w:hAnsi="Times New Roman" w:cs="Times New Roman"/>
          <w:sz w:val="24"/>
          <w:szCs w:val="24"/>
        </w:rPr>
        <w:t>;</w:t>
      </w:r>
    </w:p>
    <w:p w:rsidR="00862F18" w:rsidRDefault="00862F18" w:rsidP="00862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3F2096" w:rsidP="00862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B78DF">
        <w:rPr>
          <w:rFonts w:ascii="Times New Roman" w:hAnsi="Times New Roman" w:cs="Times New Roman"/>
          <w:sz w:val="24"/>
          <w:szCs w:val="24"/>
        </w:rPr>
        <w:t xml:space="preserve">3) </w:t>
      </w:r>
      <w:r w:rsidR="00FB78DF" w:rsidRPr="003F2096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Pr="009E6D9D">
        <w:rPr>
          <w:rFonts w:ascii="Times New Roman" w:hAnsi="Times New Roman" w:cs="Times New Roman"/>
          <w:sz w:val="24"/>
          <w:szCs w:val="24"/>
        </w:rPr>
        <w:t xml:space="preserve">: </w:t>
      </w:r>
      <w:r w:rsidR="005A73B1">
        <w:rPr>
          <w:rFonts w:ascii="Times New Roman" w:hAnsi="Times New Roman" w:cs="Times New Roman"/>
          <w:sz w:val="24"/>
          <w:szCs w:val="24"/>
        </w:rPr>
        <w:t>15</w:t>
      </w:r>
      <w:r w:rsidRPr="009E6D9D">
        <w:rPr>
          <w:rFonts w:ascii="Times New Roman" w:hAnsi="Times New Roman" w:cs="Times New Roman"/>
          <w:sz w:val="24"/>
          <w:szCs w:val="24"/>
        </w:rPr>
        <w:t>.0</w:t>
      </w:r>
      <w:r w:rsidR="00555770">
        <w:rPr>
          <w:rFonts w:ascii="Times New Roman" w:hAnsi="Times New Roman" w:cs="Times New Roman"/>
          <w:sz w:val="24"/>
          <w:szCs w:val="24"/>
        </w:rPr>
        <w:t>4</w:t>
      </w:r>
      <w:r w:rsidRPr="009E6D9D">
        <w:rPr>
          <w:rFonts w:ascii="Times New Roman" w:hAnsi="Times New Roman" w:cs="Times New Roman"/>
          <w:sz w:val="24"/>
          <w:szCs w:val="24"/>
        </w:rPr>
        <w:t>.2019</w:t>
      </w:r>
      <w:r w:rsidR="00FB78DF" w:rsidRPr="009E6D9D">
        <w:rPr>
          <w:rFonts w:ascii="Times New Roman" w:hAnsi="Times New Roman" w:cs="Times New Roman"/>
          <w:sz w:val="24"/>
          <w:szCs w:val="24"/>
        </w:rPr>
        <w:t>;</w:t>
      </w:r>
    </w:p>
    <w:p w:rsidR="00862F18" w:rsidRDefault="00862F18" w:rsidP="00862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2F18" w:rsidRDefault="003F2096" w:rsidP="00862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0B7C">
        <w:rPr>
          <w:rFonts w:ascii="Times New Roman" w:hAnsi="Times New Roman" w:cs="Times New Roman"/>
          <w:sz w:val="24"/>
          <w:szCs w:val="24"/>
        </w:rPr>
        <w:t>4</w:t>
      </w:r>
      <w:r w:rsidR="00FB78DF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3F2096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100B7C" w:rsidRPr="00100B7C">
        <w:rPr>
          <w:rFonts w:ascii="Times New Roman" w:hAnsi="Times New Roman" w:cs="Times New Roman"/>
          <w:sz w:val="24"/>
          <w:szCs w:val="24"/>
        </w:rPr>
        <w:t>пунктом 1 части 1,</w:t>
      </w:r>
      <w:r w:rsidR="00100B7C">
        <w:rPr>
          <w:rFonts w:ascii="Times New Roman" w:hAnsi="Times New Roman" w:cs="Times New Roman"/>
          <w:sz w:val="24"/>
          <w:szCs w:val="24"/>
        </w:rPr>
        <w:t xml:space="preserve"> частью 1.1,</w:t>
      </w:r>
      <w:r w:rsidR="00100B7C" w:rsidRPr="00100B7C">
        <w:rPr>
          <w:rFonts w:ascii="Times New Roman" w:hAnsi="Times New Roman" w:cs="Times New Roman"/>
          <w:sz w:val="24"/>
          <w:szCs w:val="24"/>
        </w:rPr>
        <w:t xml:space="preserve"> частями 2 и 2.1</w:t>
      </w:r>
      <w:r w:rsidR="00100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100B7C">
        <w:rPr>
          <w:rFonts w:ascii="Times New Roman" w:hAnsi="Times New Roman" w:cs="Times New Roman"/>
          <w:sz w:val="24"/>
          <w:szCs w:val="24"/>
        </w:rPr>
        <w:t xml:space="preserve">атьи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3F2096"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>Федерального закона №</w:t>
      </w:r>
      <w:r w:rsidR="00754C84"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>44-ФЗ от 05.04.2013</w:t>
      </w:r>
      <w:r w:rsidR="00100B7C">
        <w:rPr>
          <w:rFonts w:ascii="Times New Roman" w:hAnsi="Times New Roman" w:cs="Times New Roman"/>
          <w:sz w:val="24"/>
          <w:szCs w:val="24"/>
        </w:rPr>
        <w:t xml:space="preserve">: </w:t>
      </w:r>
      <w:r w:rsidR="00862F18" w:rsidRPr="00862F18">
        <w:rPr>
          <w:rFonts w:ascii="Times New Roman" w:hAnsi="Times New Roman" w:cs="Times New Roman"/>
          <w:sz w:val="24"/>
          <w:szCs w:val="24"/>
        </w:rPr>
        <w:t xml:space="preserve">соответствие требованиям, установленным Федеральным законом от 29.07.1998  № 135-ФЗ «Об оценочной деятельности в Российской Федерации»: </w:t>
      </w:r>
    </w:p>
    <w:p w:rsidR="00862F18" w:rsidRPr="00862F18" w:rsidRDefault="00862F18" w:rsidP="00862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62F18">
        <w:rPr>
          <w:rFonts w:ascii="Times New Roman" w:hAnsi="Times New Roman" w:cs="Times New Roman"/>
          <w:sz w:val="24"/>
          <w:szCs w:val="24"/>
        </w:rPr>
        <w:t xml:space="preserve">- наличие свидетельства о членстве в саморегулируемой организации оценщиков (СРО), </w:t>
      </w:r>
    </w:p>
    <w:p w:rsidR="00862F18" w:rsidRPr="00862F18" w:rsidRDefault="00862F18" w:rsidP="00862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62F18">
        <w:rPr>
          <w:rFonts w:ascii="Times New Roman" w:hAnsi="Times New Roman" w:cs="Times New Roman"/>
          <w:sz w:val="24"/>
          <w:szCs w:val="24"/>
        </w:rPr>
        <w:t>- наличие полиса обязательного страхования ответственности оценщика;</w:t>
      </w:r>
    </w:p>
    <w:p w:rsidR="00FB78DF" w:rsidRDefault="00862F18" w:rsidP="00862F18">
      <w:pPr>
        <w:autoSpaceDE w:val="0"/>
        <w:autoSpaceDN w:val="0"/>
        <w:adjustRightInd w:val="0"/>
        <w:spacing w:after="0" w:line="240" w:lineRule="auto"/>
        <w:ind w:firstLine="539"/>
        <w:jc w:val="both"/>
      </w:pPr>
      <w:r w:rsidRPr="00862F18">
        <w:rPr>
          <w:rFonts w:ascii="Times New Roman" w:hAnsi="Times New Roman" w:cs="Times New Roman"/>
          <w:sz w:val="24"/>
          <w:szCs w:val="24"/>
        </w:rPr>
        <w:t>- наличие  квалификационного аттестата по направлению «Оценка недвижимости»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B78DF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02553A"/>
    <w:rsid w:val="00100B7C"/>
    <w:rsid w:val="002A194B"/>
    <w:rsid w:val="003F2096"/>
    <w:rsid w:val="00475FC6"/>
    <w:rsid w:val="00540E69"/>
    <w:rsid w:val="00555770"/>
    <w:rsid w:val="005A73B1"/>
    <w:rsid w:val="005C3616"/>
    <w:rsid w:val="0062366A"/>
    <w:rsid w:val="00726C68"/>
    <w:rsid w:val="00752FFA"/>
    <w:rsid w:val="00754C84"/>
    <w:rsid w:val="007D53D2"/>
    <w:rsid w:val="00862F18"/>
    <w:rsid w:val="0089436A"/>
    <w:rsid w:val="008B27B8"/>
    <w:rsid w:val="0094504F"/>
    <w:rsid w:val="009E6D9D"/>
    <w:rsid w:val="00A93D6C"/>
    <w:rsid w:val="00AB3CE1"/>
    <w:rsid w:val="00DE625D"/>
    <w:rsid w:val="00E82CAD"/>
    <w:rsid w:val="00F93E8B"/>
    <w:rsid w:val="00FB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character" w:styleId="a3">
    <w:name w:val="Hyperlink"/>
    <w:basedOn w:val="a0"/>
    <w:uiPriority w:val="99"/>
    <w:unhideWhenUsed/>
    <w:rsid w:val="00862F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14</cp:revision>
  <dcterms:created xsi:type="dcterms:W3CDTF">2019-01-21T03:00:00Z</dcterms:created>
  <dcterms:modified xsi:type="dcterms:W3CDTF">2019-04-03T01:44:00Z</dcterms:modified>
</cp:coreProperties>
</file>