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8B" w:rsidRPr="004D618B" w:rsidRDefault="004D618B" w:rsidP="004D6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8B">
        <w:rPr>
          <w:rFonts w:ascii="Times New Roman" w:hAnsi="Times New Roman" w:cs="Times New Roman"/>
        </w:rPr>
        <w:t xml:space="preserve">               </w:t>
      </w:r>
      <w:r w:rsidRPr="004D618B">
        <w:rPr>
          <w:rFonts w:ascii="Times New Roman" w:hAnsi="Times New Roman" w:cs="Times New Roman"/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18B" w:rsidRPr="004D618B" w:rsidRDefault="004D618B" w:rsidP="004D618B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4D618B">
        <w:rPr>
          <w:rFonts w:ascii="Times New Roman" w:hAnsi="Times New Roman" w:cs="Times New Roman"/>
          <w:spacing w:val="20"/>
        </w:rPr>
        <w:t xml:space="preserve">      </w:t>
      </w:r>
      <w:r w:rsidRPr="004D618B">
        <w:rPr>
          <w:rFonts w:ascii="Times New Roman" w:hAnsi="Times New Roman" w:cs="Times New Roman"/>
          <w:spacing w:val="20"/>
          <w:sz w:val="32"/>
          <w:szCs w:val="32"/>
        </w:rPr>
        <w:t>Администрация</w:t>
      </w:r>
    </w:p>
    <w:p w:rsidR="004D618B" w:rsidRPr="004D618B" w:rsidRDefault="004D618B" w:rsidP="004D618B">
      <w:pPr>
        <w:spacing w:after="0" w:line="240" w:lineRule="auto"/>
        <w:rPr>
          <w:rFonts w:ascii="Times New Roman" w:hAnsi="Times New Roman" w:cs="Times New Roman"/>
          <w:spacing w:val="20"/>
          <w:szCs w:val="20"/>
        </w:rPr>
      </w:pPr>
      <w:r w:rsidRPr="004D618B">
        <w:rPr>
          <w:rFonts w:ascii="Times New Roman" w:hAnsi="Times New Roman" w:cs="Times New Roman"/>
          <w:spacing w:val="20"/>
          <w:sz w:val="32"/>
          <w:szCs w:val="32"/>
        </w:rPr>
        <w:t xml:space="preserve">    города Рубцовска</w:t>
      </w:r>
    </w:p>
    <w:p w:rsidR="004D618B" w:rsidRPr="004D618B" w:rsidRDefault="004D618B" w:rsidP="004D618B">
      <w:pPr>
        <w:spacing w:after="0" w:line="240" w:lineRule="auto"/>
        <w:rPr>
          <w:rFonts w:ascii="Times New Roman" w:hAnsi="Times New Roman" w:cs="Times New Roman"/>
          <w:spacing w:val="20"/>
          <w:sz w:val="32"/>
          <w:szCs w:val="32"/>
        </w:rPr>
      </w:pPr>
      <w:r w:rsidRPr="004D618B">
        <w:rPr>
          <w:rFonts w:ascii="Times New Roman" w:hAnsi="Times New Roman" w:cs="Times New Roman"/>
          <w:spacing w:val="20"/>
        </w:rPr>
        <w:t xml:space="preserve">     </w:t>
      </w:r>
      <w:r w:rsidRPr="004D618B">
        <w:rPr>
          <w:rFonts w:ascii="Times New Roman" w:hAnsi="Times New Roman" w:cs="Times New Roman"/>
          <w:spacing w:val="20"/>
          <w:sz w:val="32"/>
          <w:szCs w:val="32"/>
        </w:rPr>
        <w:t>Алтайского края</w:t>
      </w:r>
    </w:p>
    <w:p w:rsidR="004D618B" w:rsidRPr="004D618B" w:rsidRDefault="004D618B" w:rsidP="004D618B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  <w:r w:rsidRPr="004D618B">
        <w:rPr>
          <w:rFonts w:ascii="Times New Roman" w:hAnsi="Times New Roman" w:cs="Times New Roman"/>
          <w:w w:val="150"/>
          <w:sz w:val="28"/>
          <w:szCs w:val="28"/>
        </w:rPr>
        <w:t>РАСПОРЯЖЕНИЕ</w:t>
      </w:r>
    </w:p>
    <w:p w:rsidR="004D618B" w:rsidRPr="004D618B" w:rsidRDefault="004D618B" w:rsidP="004D6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D618B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D618B" w:rsidRPr="004D618B" w:rsidRDefault="004D618B" w:rsidP="004D6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18B" w:rsidRPr="004D618B" w:rsidRDefault="004D618B" w:rsidP="004D6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8B">
        <w:rPr>
          <w:rFonts w:ascii="Times New Roman" w:hAnsi="Times New Roman" w:cs="Times New Roman"/>
          <w:sz w:val="20"/>
        </w:rPr>
        <w:t xml:space="preserve"> </w:t>
      </w:r>
    </w:p>
    <w:p w:rsidR="004D618B" w:rsidRPr="004D618B" w:rsidRDefault="004D618B" w:rsidP="004D618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D618B" w:rsidRDefault="004D618B" w:rsidP="004D6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4E02">
        <w:rPr>
          <w:rFonts w:ascii="Times New Roman" w:hAnsi="Times New Roman" w:cs="Times New Roman"/>
          <w:sz w:val="28"/>
          <w:szCs w:val="28"/>
        </w:rPr>
        <w:t xml:space="preserve">  </w:t>
      </w:r>
      <w:r w:rsidRPr="004D618B">
        <w:rPr>
          <w:rFonts w:ascii="Times New Roman" w:hAnsi="Times New Roman" w:cs="Times New Roman"/>
          <w:sz w:val="28"/>
          <w:szCs w:val="28"/>
        </w:rPr>
        <w:t xml:space="preserve"> В соответствии с п. 107 раздела </w:t>
      </w:r>
      <w:proofErr w:type="gramStart"/>
      <w:r w:rsidRPr="004D618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D618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D618B">
        <w:rPr>
          <w:rFonts w:ascii="Times New Roman" w:hAnsi="Times New Roman" w:cs="Times New Roman"/>
          <w:sz w:val="28"/>
          <w:szCs w:val="28"/>
        </w:rPr>
        <w:t xml:space="preserve">  приказа ФАС РФ от 10.02.2010    № 67 «О порядке проведения конкурсов или аукционов 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конкурса»:</w:t>
      </w:r>
    </w:p>
    <w:p w:rsidR="004D618B" w:rsidRDefault="004D618B" w:rsidP="00E0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18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618B">
        <w:rPr>
          <w:rFonts w:ascii="Times New Roman" w:hAnsi="Times New Roman" w:cs="Times New Roman"/>
          <w:sz w:val="28"/>
          <w:szCs w:val="28"/>
        </w:rPr>
        <w:t>Единой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 муниципального образования город Рубцовск Алтайского края отменить проведение торгов в форме открытого аукциона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618B">
        <w:rPr>
          <w:rFonts w:ascii="Times New Roman" w:hAnsi="Times New Roman" w:cs="Times New Roman"/>
          <w:sz w:val="28"/>
          <w:szCs w:val="28"/>
        </w:rPr>
        <w:t xml:space="preserve"> аренды имущества</w:t>
      </w:r>
      <w:r w:rsidR="00E04E0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="00C97FDA">
        <w:rPr>
          <w:rFonts w:ascii="Times New Roman" w:hAnsi="Times New Roman" w:cs="Times New Roman"/>
          <w:sz w:val="28"/>
          <w:szCs w:val="28"/>
        </w:rPr>
        <w:t>,</w:t>
      </w:r>
      <w:r w:rsidR="00E04E02" w:rsidRPr="00E04E02">
        <w:rPr>
          <w:rFonts w:ascii="Times New Roman" w:hAnsi="Times New Roman" w:cs="Times New Roman"/>
          <w:sz w:val="28"/>
          <w:szCs w:val="28"/>
        </w:rPr>
        <w:t xml:space="preserve"> </w:t>
      </w:r>
      <w:r w:rsidR="00E04E02" w:rsidRPr="004D618B">
        <w:rPr>
          <w:rFonts w:ascii="Times New Roman" w:hAnsi="Times New Roman" w:cs="Times New Roman"/>
          <w:sz w:val="28"/>
          <w:szCs w:val="28"/>
        </w:rPr>
        <w:t>числящегося в составе казны муниципального образования город Рубцовск Алтайского края</w:t>
      </w:r>
      <w:r w:rsidR="00E04E02">
        <w:rPr>
          <w:rFonts w:ascii="Times New Roman" w:hAnsi="Times New Roman" w:cs="Times New Roman"/>
          <w:sz w:val="28"/>
          <w:szCs w:val="28"/>
        </w:rPr>
        <w:t xml:space="preserve"> (производственная база, расположенная по адресу: город</w:t>
      </w:r>
      <w:proofErr w:type="gramEnd"/>
      <w:r w:rsidR="00E04E02">
        <w:rPr>
          <w:rFonts w:ascii="Times New Roman" w:hAnsi="Times New Roman" w:cs="Times New Roman"/>
          <w:sz w:val="28"/>
          <w:szCs w:val="28"/>
        </w:rPr>
        <w:t xml:space="preserve"> Рубцовск, пер. Пионерский,1, общей площадью 3315,6 кв</w:t>
      </w:r>
      <w:proofErr w:type="gramStart"/>
      <w:r w:rsidR="00E04E0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04E02">
        <w:rPr>
          <w:rFonts w:ascii="Times New Roman" w:hAnsi="Times New Roman" w:cs="Times New Roman"/>
          <w:sz w:val="28"/>
          <w:szCs w:val="28"/>
        </w:rPr>
        <w:t xml:space="preserve">, на земельном участке площадью 9554,0 кв.м), </w:t>
      </w:r>
      <w:r w:rsidRPr="004D618B">
        <w:rPr>
          <w:rFonts w:ascii="Times New Roman" w:hAnsi="Times New Roman" w:cs="Times New Roman"/>
          <w:sz w:val="28"/>
          <w:szCs w:val="28"/>
        </w:rPr>
        <w:t xml:space="preserve">назначенных на </w:t>
      </w:r>
      <w:r w:rsidR="00E04E02">
        <w:rPr>
          <w:rFonts w:ascii="Times New Roman" w:hAnsi="Times New Roman" w:cs="Times New Roman"/>
          <w:sz w:val="28"/>
          <w:szCs w:val="28"/>
        </w:rPr>
        <w:t>17.12.2014</w:t>
      </w:r>
      <w:r w:rsidRPr="004D618B">
        <w:rPr>
          <w:rFonts w:ascii="Times New Roman" w:hAnsi="Times New Roman" w:cs="Times New Roman"/>
          <w:sz w:val="28"/>
          <w:szCs w:val="28"/>
        </w:rPr>
        <w:t xml:space="preserve"> в соответствии с информационным сообщением и документацией к открытому аукциону, утвержденной распоряжением Администрации города Рубцовска от </w:t>
      </w:r>
      <w:r w:rsidR="00E04E02">
        <w:rPr>
          <w:rFonts w:ascii="Times New Roman" w:hAnsi="Times New Roman" w:cs="Times New Roman"/>
          <w:sz w:val="28"/>
          <w:szCs w:val="28"/>
        </w:rPr>
        <w:t>18</w:t>
      </w:r>
      <w:r w:rsidRPr="004D618B">
        <w:rPr>
          <w:rFonts w:ascii="Times New Roman" w:hAnsi="Times New Roman" w:cs="Times New Roman"/>
          <w:sz w:val="28"/>
          <w:szCs w:val="28"/>
        </w:rPr>
        <w:t>.1</w:t>
      </w:r>
      <w:r w:rsidR="00E04E02">
        <w:rPr>
          <w:rFonts w:ascii="Times New Roman" w:hAnsi="Times New Roman" w:cs="Times New Roman"/>
          <w:sz w:val="28"/>
          <w:szCs w:val="28"/>
        </w:rPr>
        <w:t>1</w:t>
      </w:r>
      <w:r w:rsidRPr="004D618B">
        <w:rPr>
          <w:rFonts w:ascii="Times New Roman" w:hAnsi="Times New Roman" w:cs="Times New Roman"/>
          <w:sz w:val="28"/>
          <w:szCs w:val="28"/>
        </w:rPr>
        <w:t>.201</w:t>
      </w:r>
      <w:r w:rsidR="00E04E02">
        <w:rPr>
          <w:rFonts w:ascii="Times New Roman" w:hAnsi="Times New Roman" w:cs="Times New Roman"/>
          <w:sz w:val="28"/>
          <w:szCs w:val="28"/>
        </w:rPr>
        <w:t xml:space="preserve">4 </w:t>
      </w:r>
      <w:r w:rsidRPr="004D618B">
        <w:rPr>
          <w:rFonts w:ascii="Times New Roman" w:hAnsi="Times New Roman" w:cs="Times New Roman"/>
          <w:sz w:val="28"/>
          <w:szCs w:val="28"/>
        </w:rPr>
        <w:t xml:space="preserve"> № </w:t>
      </w:r>
      <w:r w:rsidR="00E04E02">
        <w:rPr>
          <w:rFonts w:ascii="Times New Roman" w:hAnsi="Times New Roman" w:cs="Times New Roman"/>
          <w:sz w:val="28"/>
          <w:szCs w:val="28"/>
        </w:rPr>
        <w:t>704-р</w:t>
      </w:r>
      <w:r w:rsidRPr="004D618B">
        <w:rPr>
          <w:rFonts w:ascii="Times New Roman" w:hAnsi="Times New Roman" w:cs="Times New Roman"/>
          <w:sz w:val="28"/>
          <w:szCs w:val="28"/>
        </w:rPr>
        <w:t>.</w:t>
      </w:r>
    </w:p>
    <w:p w:rsidR="004D618B" w:rsidRPr="004D618B" w:rsidRDefault="004D618B" w:rsidP="004D6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18B">
        <w:rPr>
          <w:rFonts w:ascii="Times New Roman" w:hAnsi="Times New Roman" w:cs="Times New Roman"/>
          <w:sz w:val="20"/>
        </w:rPr>
        <w:t xml:space="preserve">              </w:t>
      </w:r>
      <w:r w:rsidRPr="004D618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D61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618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  на   </w:t>
      </w:r>
      <w:r w:rsidR="00E04E0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D618B">
        <w:rPr>
          <w:rFonts w:ascii="Times New Roman" w:hAnsi="Times New Roman" w:cs="Times New Roman"/>
          <w:sz w:val="28"/>
          <w:szCs w:val="28"/>
        </w:rPr>
        <w:t xml:space="preserve">заместителя  Главы Администрации города Рубцовска </w:t>
      </w:r>
      <w:r w:rsidR="00E04E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D618B">
        <w:rPr>
          <w:rFonts w:ascii="Times New Roman" w:hAnsi="Times New Roman" w:cs="Times New Roman"/>
          <w:sz w:val="28"/>
          <w:szCs w:val="28"/>
        </w:rPr>
        <w:t>Д.З. Фельдмана.</w:t>
      </w:r>
    </w:p>
    <w:p w:rsidR="004D618B" w:rsidRPr="004D618B" w:rsidRDefault="004D618B" w:rsidP="004D618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D618B" w:rsidRPr="004D618B" w:rsidRDefault="004D618B" w:rsidP="004D618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D618B" w:rsidRPr="004D618B" w:rsidRDefault="004D618B" w:rsidP="004D618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D618B" w:rsidRPr="004D618B" w:rsidRDefault="004D618B" w:rsidP="004D618B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4D618B" w:rsidRPr="004D618B" w:rsidRDefault="004D618B" w:rsidP="004D6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18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D618B" w:rsidRPr="004D618B" w:rsidRDefault="004D618B" w:rsidP="004D618B">
      <w:pPr>
        <w:tabs>
          <w:tab w:val="left" w:pos="7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8B">
        <w:rPr>
          <w:rFonts w:ascii="Times New Roman" w:hAnsi="Times New Roman" w:cs="Times New Roman"/>
          <w:sz w:val="28"/>
          <w:szCs w:val="28"/>
        </w:rPr>
        <w:t xml:space="preserve">города Рубцовска                                                                            В.В. Ларионов                                                                        </w:t>
      </w:r>
    </w:p>
    <w:p w:rsidR="004D618B" w:rsidRPr="004D618B" w:rsidRDefault="004D618B" w:rsidP="004D61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618B" w:rsidRPr="004D618B" w:rsidRDefault="004D618B" w:rsidP="004D6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18B" w:rsidRPr="004D618B" w:rsidRDefault="004D618B" w:rsidP="004D61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618B" w:rsidRPr="004D618B" w:rsidRDefault="004D618B" w:rsidP="004D618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D618B" w:rsidRPr="004D618B" w:rsidRDefault="004D618B" w:rsidP="004D618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D618B" w:rsidRPr="004D618B" w:rsidRDefault="004D618B" w:rsidP="004D6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18B" w:rsidRPr="004D618B" w:rsidRDefault="004D618B" w:rsidP="004D6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18B" w:rsidRPr="004D618B" w:rsidRDefault="004D618B" w:rsidP="004D6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18B" w:rsidRPr="004D618B" w:rsidRDefault="004D618B" w:rsidP="004D6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618B" w:rsidRPr="004D618B" w:rsidRDefault="004D618B" w:rsidP="004D618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D618B" w:rsidRPr="004D618B" w:rsidRDefault="004D618B" w:rsidP="004D618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4D618B" w:rsidRPr="004D618B" w:rsidRDefault="004D618B" w:rsidP="004D618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738DB" w:rsidRDefault="00B738DB"/>
    <w:sectPr w:rsidR="00B738DB" w:rsidSect="00F3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18B"/>
    <w:rsid w:val="004D618B"/>
    <w:rsid w:val="00B738DB"/>
    <w:rsid w:val="00C97FDA"/>
    <w:rsid w:val="00CA067C"/>
    <w:rsid w:val="00E04E02"/>
    <w:rsid w:val="00F3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1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6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4</cp:revision>
  <cp:lastPrinted>2014-12-05T10:11:00Z</cp:lastPrinted>
  <dcterms:created xsi:type="dcterms:W3CDTF">2014-12-05T09:39:00Z</dcterms:created>
  <dcterms:modified xsi:type="dcterms:W3CDTF">2014-12-05T10:16:00Z</dcterms:modified>
</cp:coreProperties>
</file>