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DFB" w:rsidRPr="006D3457" w:rsidRDefault="007C3DFB" w:rsidP="007C3DFB">
      <w:pPr>
        <w:spacing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3457">
        <w:rPr>
          <w:rFonts w:ascii="Times New Roman" w:hAnsi="Times New Roman" w:cs="Times New Roman"/>
          <w:sz w:val="24"/>
          <w:szCs w:val="24"/>
        </w:rPr>
        <w:t>ПРОТОКОЛ</w:t>
      </w:r>
    </w:p>
    <w:p w:rsidR="006D3457" w:rsidRDefault="004B6D52" w:rsidP="00664B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3457">
        <w:rPr>
          <w:rFonts w:ascii="Times New Roman" w:hAnsi="Times New Roman" w:cs="Times New Roman"/>
          <w:sz w:val="24"/>
          <w:szCs w:val="24"/>
        </w:rPr>
        <w:t xml:space="preserve">об итогах приема заявок и о признании претендентов участниками </w:t>
      </w:r>
      <w:r w:rsidR="009027A9" w:rsidRPr="006D3457">
        <w:rPr>
          <w:rFonts w:ascii="Times New Roman" w:hAnsi="Times New Roman" w:cs="Times New Roman"/>
          <w:sz w:val="24"/>
          <w:szCs w:val="24"/>
        </w:rPr>
        <w:t xml:space="preserve">продажи посредством публичного предложения </w:t>
      </w:r>
      <w:r w:rsidR="009027A9" w:rsidRPr="006D3457">
        <w:rPr>
          <w:rFonts w:ascii="Times New Roman" w:hAnsi="Times New Roman" w:cs="Times New Roman"/>
          <w:bCs/>
          <w:sz w:val="24"/>
          <w:szCs w:val="24"/>
        </w:rPr>
        <w:t xml:space="preserve">в электронной форме </w:t>
      </w:r>
      <w:r w:rsidR="009027A9" w:rsidRPr="006D3457">
        <w:rPr>
          <w:rFonts w:ascii="Times New Roman" w:hAnsi="Times New Roman" w:cs="Times New Roman"/>
          <w:sz w:val="24"/>
          <w:szCs w:val="24"/>
        </w:rPr>
        <w:t>с использованием открытой формы подачи предложений на приобретение</w:t>
      </w:r>
      <w:r w:rsidR="009027A9" w:rsidRPr="006D3457">
        <w:rPr>
          <w:rFonts w:ascii="Times New Roman" w:hAnsi="Times New Roman" w:cs="Times New Roman"/>
          <w:bCs/>
          <w:sz w:val="24"/>
          <w:szCs w:val="24"/>
        </w:rPr>
        <w:t xml:space="preserve"> муниципального имущества </w:t>
      </w:r>
      <w:r w:rsidR="009027A9" w:rsidRPr="006D3457">
        <w:rPr>
          <w:rFonts w:ascii="Times New Roman" w:hAnsi="Times New Roman" w:cs="Times New Roman"/>
          <w:sz w:val="24"/>
          <w:szCs w:val="24"/>
        </w:rPr>
        <w:t xml:space="preserve">- </w:t>
      </w:r>
      <w:r w:rsidR="00664BD7" w:rsidRPr="006D3457">
        <w:rPr>
          <w:rFonts w:ascii="Times New Roman" w:eastAsia="Times New Roman" w:hAnsi="Times New Roman" w:cs="Times New Roman"/>
          <w:sz w:val="24"/>
          <w:szCs w:val="24"/>
        </w:rPr>
        <w:t xml:space="preserve">нежилого </w:t>
      </w:r>
      <w:r w:rsidR="00664BD7" w:rsidRPr="006D3457">
        <w:rPr>
          <w:rFonts w:ascii="Times New Roman" w:hAnsi="Times New Roman" w:cs="Times New Roman"/>
          <w:sz w:val="24"/>
          <w:szCs w:val="24"/>
        </w:rPr>
        <w:t xml:space="preserve">здания общей площадью </w:t>
      </w:r>
      <w:r w:rsidR="00806FAF" w:rsidRPr="006D3457">
        <w:rPr>
          <w:rFonts w:ascii="Times New Roman" w:hAnsi="Times New Roman" w:cs="Times New Roman"/>
          <w:sz w:val="24"/>
          <w:szCs w:val="24"/>
        </w:rPr>
        <w:t>445,4</w:t>
      </w:r>
      <w:r w:rsidR="00664BD7" w:rsidRPr="006D3457">
        <w:rPr>
          <w:rStyle w:val="FontStyle12"/>
          <w:sz w:val="24"/>
          <w:szCs w:val="24"/>
        </w:rPr>
        <w:t> </w:t>
      </w:r>
      <w:r w:rsidR="00664BD7" w:rsidRPr="006D3457">
        <w:rPr>
          <w:rFonts w:ascii="Times New Roman" w:hAnsi="Times New Roman" w:cs="Times New Roman"/>
          <w:sz w:val="24"/>
          <w:szCs w:val="24"/>
        </w:rPr>
        <w:t xml:space="preserve">кв. м и земельного участка площадью </w:t>
      </w:r>
      <w:r w:rsidR="00806FAF" w:rsidRPr="006D3457">
        <w:rPr>
          <w:rFonts w:ascii="Times New Roman" w:hAnsi="Times New Roman" w:cs="Times New Roman"/>
          <w:sz w:val="24"/>
          <w:szCs w:val="24"/>
        </w:rPr>
        <w:t>2856</w:t>
      </w:r>
      <w:r w:rsidR="00664BD7" w:rsidRPr="006D3457">
        <w:rPr>
          <w:rStyle w:val="FontStyle12"/>
          <w:sz w:val="24"/>
          <w:szCs w:val="24"/>
        </w:rPr>
        <w:t> </w:t>
      </w:r>
      <w:r w:rsidR="00664BD7" w:rsidRPr="006D3457">
        <w:rPr>
          <w:rFonts w:ascii="Times New Roman" w:hAnsi="Times New Roman" w:cs="Times New Roman"/>
          <w:sz w:val="24"/>
          <w:szCs w:val="24"/>
        </w:rPr>
        <w:t xml:space="preserve">кв. м, расположенных </w:t>
      </w:r>
    </w:p>
    <w:p w:rsidR="00664BD7" w:rsidRPr="006D3457" w:rsidRDefault="00664BD7" w:rsidP="00664B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3457">
        <w:rPr>
          <w:rFonts w:ascii="Times New Roman" w:hAnsi="Times New Roman" w:cs="Times New Roman"/>
          <w:sz w:val="24"/>
          <w:szCs w:val="24"/>
        </w:rPr>
        <w:t>по адресу: Алтайский край, город Рубцовск, ул.</w:t>
      </w:r>
      <w:r w:rsidRPr="006D3457">
        <w:rPr>
          <w:rFonts w:ascii="Times New Roman" w:hAnsi="Times New Roman" w:cs="Times New Roman"/>
          <w:bCs/>
          <w:sz w:val="24"/>
          <w:szCs w:val="24"/>
        </w:rPr>
        <w:t> </w:t>
      </w:r>
      <w:r w:rsidRPr="006D3457">
        <w:rPr>
          <w:rFonts w:ascii="Times New Roman" w:hAnsi="Times New Roman" w:cs="Times New Roman"/>
          <w:sz w:val="24"/>
          <w:szCs w:val="24"/>
        </w:rPr>
        <w:t>Льва Толстого,</w:t>
      </w:r>
      <w:r w:rsidRPr="006D3457">
        <w:rPr>
          <w:rStyle w:val="FontStyle12"/>
          <w:sz w:val="24"/>
          <w:szCs w:val="24"/>
        </w:rPr>
        <w:t> 33</w:t>
      </w:r>
    </w:p>
    <w:p w:rsidR="004B6D52" w:rsidRPr="006D3457" w:rsidRDefault="004B6D52" w:rsidP="00B656E0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6D3457">
        <w:rPr>
          <w:rFonts w:ascii="Times New Roman" w:hAnsi="Times New Roman" w:cs="Times New Roman"/>
          <w:sz w:val="24"/>
          <w:szCs w:val="24"/>
        </w:rPr>
        <w:t xml:space="preserve">г. Рубцовск     </w:t>
      </w:r>
      <w:r w:rsidR="00B656E0" w:rsidRPr="006D3457">
        <w:rPr>
          <w:rFonts w:ascii="Times New Roman" w:hAnsi="Times New Roman" w:cs="Times New Roman"/>
          <w:sz w:val="24"/>
          <w:szCs w:val="24"/>
        </w:rPr>
        <w:t xml:space="preserve"> </w:t>
      </w:r>
      <w:r w:rsidRPr="006D345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6D345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6D3457">
        <w:rPr>
          <w:rFonts w:ascii="Times New Roman" w:hAnsi="Times New Roman" w:cs="Times New Roman"/>
          <w:sz w:val="24"/>
          <w:szCs w:val="24"/>
        </w:rPr>
        <w:t xml:space="preserve">      </w:t>
      </w:r>
      <w:r w:rsidR="00ED1F65" w:rsidRPr="006D3457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D3457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062219" w:rsidRPr="006D3457">
        <w:rPr>
          <w:rFonts w:ascii="Times New Roman" w:hAnsi="Times New Roman" w:cs="Times New Roman"/>
          <w:sz w:val="24"/>
          <w:szCs w:val="24"/>
        </w:rPr>
        <w:t xml:space="preserve">      от </w:t>
      </w:r>
      <w:r w:rsidR="00DF36FD" w:rsidRPr="006D3457">
        <w:rPr>
          <w:rFonts w:ascii="Times New Roman" w:hAnsi="Times New Roman" w:cs="Times New Roman"/>
          <w:sz w:val="24"/>
          <w:szCs w:val="24"/>
        </w:rPr>
        <w:t>2</w:t>
      </w:r>
      <w:r w:rsidR="00925C63" w:rsidRPr="006D3457">
        <w:rPr>
          <w:rFonts w:ascii="Times New Roman" w:hAnsi="Times New Roman" w:cs="Times New Roman"/>
          <w:sz w:val="24"/>
          <w:szCs w:val="24"/>
        </w:rPr>
        <w:t>7</w:t>
      </w:r>
      <w:r w:rsidRPr="006D3457">
        <w:rPr>
          <w:rFonts w:ascii="Times New Roman" w:hAnsi="Times New Roman" w:cs="Times New Roman"/>
          <w:sz w:val="24"/>
          <w:szCs w:val="24"/>
        </w:rPr>
        <w:t>.0</w:t>
      </w:r>
      <w:r w:rsidR="00DF36FD" w:rsidRPr="006D3457">
        <w:rPr>
          <w:rFonts w:ascii="Times New Roman" w:hAnsi="Times New Roman" w:cs="Times New Roman"/>
          <w:sz w:val="24"/>
          <w:szCs w:val="24"/>
        </w:rPr>
        <w:t>5</w:t>
      </w:r>
      <w:r w:rsidRPr="006D3457">
        <w:rPr>
          <w:rFonts w:ascii="Times New Roman" w:hAnsi="Times New Roman" w:cs="Times New Roman"/>
          <w:sz w:val="24"/>
          <w:szCs w:val="24"/>
        </w:rPr>
        <w:t>.202</w:t>
      </w:r>
      <w:r w:rsidR="00DF36FD" w:rsidRPr="006D3457">
        <w:rPr>
          <w:rFonts w:ascii="Times New Roman" w:hAnsi="Times New Roman" w:cs="Times New Roman"/>
          <w:sz w:val="24"/>
          <w:szCs w:val="24"/>
        </w:rPr>
        <w:t>4</w:t>
      </w:r>
    </w:p>
    <w:p w:rsidR="00A425F9" w:rsidRPr="006D3457" w:rsidRDefault="00A425F9" w:rsidP="00A425F9">
      <w:pPr>
        <w:pStyle w:val="Style2"/>
        <w:widowControl/>
        <w:spacing w:before="60" w:line="240" w:lineRule="auto"/>
        <w:ind w:firstLine="709"/>
        <w:rPr>
          <w:rStyle w:val="FontStyle12"/>
          <w:sz w:val="24"/>
          <w:szCs w:val="24"/>
        </w:rPr>
      </w:pPr>
      <w:r w:rsidRPr="006D3457">
        <w:rPr>
          <w:rStyle w:val="FontStyle12"/>
          <w:sz w:val="24"/>
          <w:szCs w:val="24"/>
        </w:rPr>
        <w:t>В соответствии с пунктом 3.3 раздела 3 Положения о порядке приватизации имущества муниципального образования город Рубцовск Алтайского края, принятого решением Рубцовского городского Совета депутатов Алтайского края от 21.11.2019 № 366, с изменениями (далее – Положение о порядке приватизации), решением Рубцовского городского Совета депутатов Алтайского края от 27.10.2022 №</w:t>
      </w:r>
      <w:r w:rsidRPr="006D3457">
        <w:rPr>
          <w:bCs/>
          <w:iCs/>
        </w:rPr>
        <w:t> </w:t>
      </w:r>
      <w:r w:rsidRPr="006D3457">
        <w:rPr>
          <w:rStyle w:val="FontStyle12"/>
          <w:sz w:val="24"/>
          <w:szCs w:val="24"/>
        </w:rPr>
        <w:t xml:space="preserve">32 «О кандидатурах в состав постоянно действующей комиссии по приватизации муниципального имущества», для разработки, принятия решений об условиях приватизации муниципального имущества, рассмотрения заявок и документов претендентов, принятия решений о признании претендентов участниками продажи, распоряжением Администрации города Рубцовска от 02.11.2022 № 593р </w:t>
      </w:r>
      <w:r w:rsidR="006659B7" w:rsidRPr="006D3457">
        <w:rPr>
          <w:rStyle w:val="FontStyle12"/>
          <w:sz w:val="24"/>
          <w:szCs w:val="24"/>
        </w:rPr>
        <w:t xml:space="preserve">(с изменениями) </w:t>
      </w:r>
      <w:r w:rsidRPr="006D3457">
        <w:rPr>
          <w:rStyle w:val="FontStyle12"/>
          <w:sz w:val="24"/>
          <w:szCs w:val="24"/>
        </w:rPr>
        <w:t>создана постоянно действующая комиссия по приватизации муниципального имущества муниципального образования город Рубцовск Алтайского края, в состав которой входит 12 членов комиссии.</w:t>
      </w:r>
    </w:p>
    <w:p w:rsidR="00A425F9" w:rsidRPr="006D3457" w:rsidRDefault="00A425F9" w:rsidP="00A425F9">
      <w:pPr>
        <w:pStyle w:val="Style2"/>
        <w:widowControl/>
        <w:spacing w:line="240" w:lineRule="auto"/>
        <w:ind w:firstLine="709"/>
        <w:rPr>
          <w:rStyle w:val="FontStyle12"/>
          <w:sz w:val="24"/>
          <w:szCs w:val="24"/>
        </w:rPr>
      </w:pPr>
      <w:r w:rsidRPr="006D3457">
        <w:rPr>
          <w:rStyle w:val="FontStyle12"/>
          <w:sz w:val="24"/>
          <w:szCs w:val="24"/>
        </w:rPr>
        <w:t>В соответствии с пунктом 3.4 Положения о порядке приватизации, заседание комиссии по приватизации правомочно, если на нём присутствует большинство от установленного числа ее членов и проголосовало не менее 2/3 от числа членов комиссии, присутствующих на заседании.</w:t>
      </w:r>
    </w:p>
    <w:p w:rsidR="00A425F9" w:rsidRPr="006D3457" w:rsidRDefault="00A425F9" w:rsidP="00A425F9">
      <w:pPr>
        <w:pStyle w:val="Style2"/>
        <w:widowControl/>
        <w:spacing w:line="240" w:lineRule="auto"/>
        <w:ind w:firstLine="709"/>
        <w:rPr>
          <w:rFonts w:eastAsia="Times New Roman"/>
        </w:rPr>
      </w:pPr>
      <w:r w:rsidRPr="006D3457">
        <w:rPr>
          <w:rFonts w:eastAsia="Times New Roman"/>
        </w:rPr>
        <w:t xml:space="preserve">Присутствует </w:t>
      </w:r>
      <w:r w:rsidR="00DA4817">
        <w:rPr>
          <w:rFonts w:eastAsia="Times New Roman"/>
        </w:rPr>
        <w:t>9</w:t>
      </w:r>
      <w:r w:rsidRPr="006D3457">
        <w:rPr>
          <w:rFonts w:eastAsia="Times New Roman"/>
        </w:rPr>
        <w:t xml:space="preserve"> членов комиссии. Кворум имеется.</w:t>
      </w:r>
    </w:p>
    <w:p w:rsidR="00A425F9" w:rsidRPr="006D3457" w:rsidRDefault="00A425F9" w:rsidP="00A425F9">
      <w:pPr>
        <w:pStyle w:val="Style2"/>
        <w:widowControl/>
        <w:spacing w:line="240" w:lineRule="auto"/>
        <w:ind w:firstLine="709"/>
        <w:rPr>
          <w:bCs/>
        </w:rPr>
      </w:pPr>
      <w:r w:rsidRPr="006D3457">
        <w:rPr>
          <w:bCs/>
        </w:rPr>
        <w:t>Докладывал</w:t>
      </w:r>
      <w:r w:rsidR="006D3457" w:rsidRPr="006D3457">
        <w:rPr>
          <w:bCs/>
        </w:rPr>
        <w:t>а</w:t>
      </w:r>
      <w:r w:rsidRPr="006D3457">
        <w:rPr>
          <w:bCs/>
        </w:rPr>
        <w:t xml:space="preserve"> уполномоченный представитель Продавца, </w:t>
      </w:r>
      <w:r w:rsidR="006D3457" w:rsidRPr="006D3457">
        <w:rPr>
          <w:bCs/>
        </w:rPr>
        <w:t xml:space="preserve">заместитель </w:t>
      </w:r>
      <w:r w:rsidRPr="006D3457">
        <w:rPr>
          <w:bCs/>
        </w:rPr>
        <w:t>председател</w:t>
      </w:r>
      <w:r w:rsidR="006D3457" w:rsidRPr="006D3457">
        <w:rPr>
          <w:bCs/>
        </w:rPr>
        <w:t>я</w:t>
      </w:r>
      <w:r w:rsidRPr="006D3457">
        <w:rPr>
          <w:bCs/>
        </w:rPr>
        <w:t xml:space="preserve"> комиссии, </w:t>
      </w:r>
      <w:r w:rsidR="006D3457" w:rsidRPr="006D3457">
        <w:rPr>
          <w:bCs/>
        </w:rPr>
        <w:t>Л</w:t>
      </w:r>
      <w:r w:rsidRPr="006D3457">
        <w:rPr>
          <w:iCs/>
        </w:rPr>
        <w:t>.</w:t>
      </w:r>
      <w:r w:rsidR="006D3457" w:rsidRPr="006D3457">
        <w:rPr>
          <w:iCs/>
        </w:rPr>
        <w:t>В</w:t>
      </w:r>
      <w:r w:rsidRPr="006D3457">
        <w:rPr>
          <w:iCs/>
        </w:rPr>
        <w:t xml:space="preserve">. </w:t>
      </w:r>
      <w:r w:rsidR="006D3457" w:rsidRPr="006D3457">
        <w:rPr>
          <w:iCs/>
        </w:rPr>
        <w:t>Р</w:t>
      </w:r>
      <w:r w:rsidRPr="006D3457">
        <w:rPr>
          <w:iCs/>
        </w:rPr>
        <w:t>у</w:t>
      </w:r>
      <w:r w:rsidR="006D3457" w:rsidRPr="006D3457">
        <w:rPr>
          <w:iCs/>
        </w:rPr>
        <w:t>с</w:t>
      </w:r>
      <w:r w:rsidRPr="006D3457">
        <w:rPr>
          <w:iCs/>
        </w:rPr>
        <w:t>а</w:t>
      </w:r>
      <w:r w:rsidR="006D3457" w:rsidRPr="006D3457">
        <w:rPr>
          <w:iCs/>
        </w:rPr>
        <w:t>ко</w:t>
      </w:r>
      <w:r w:rsidRPr="006D3457">
        <w:rPr>
          <w:iCs/>
        </w:rPr>
        <w:t>в</w:t>
      </w:r>
      <w:r w:rsidR="006D3457" w:rsidRPr="006D3457">
        <w:rPr>
          <w:iCs/>
        </w:rPr>
        <w:t>а</w:t>
      </w:r>
      <w:r w:rsidRPr="006D3457">
        <w:rPr>
          <w:iCs/>
        </w:rPr>
        <w:t>:</w:t>
      </w:r>
      <w:r w:rsidRPr="006D3457">
        <w:rPr>
          <w:bCs/>
        </w:rPr>
        <w:t xml:space="preserve"> </w:t>
      </w:r>
    </w:p>
    <w:p w:rsidR="00623113" w:rsidRPr="006D3457" w:rsidRDefault="00A425F9" w:rsidP="00DF36F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3457">
        <w:rPr>
          <w:rFonts w:ascii="Times New Roman" w:hAnsi="Times New Roman" w:cs="Times New Roman"/>
          <w:bCs/>
          <w:sz w:val="24"/>
          <w:szCs w:val="24"/>
        </w:rPr>
        <w:t xml:space="preserve">В срок, указанный в информационном сообщении о приеме заявок на участие в </w:t>
      </w:r>
      <w:r w:rsidRPr="006D3457">
        <w:rPr>
          <w:rFonts w:ascii="Times New Roman" w:hAnsi="Times New Roman" w:cs="Times New Roman"/>
          <w:sz w:val="24"/>
          <w:szCs w:val="24"/>
        </w:rPr>
        <w:t>продаже посредством публичного предложения</w:t>
      </w:r>
      <w:r w:rsidRPr="006D3457">
        <w:rPr>
          <w:rFonts w:ascii="Times New Roman" w:hAnsi="Times New Roman" w:cs="Times New Roman"/>
          <w:bCs/>
          <w:sz w:val="24"/>
          <w:szCs w:val="24"/>
        </w:rPr>
        <w:t xml:space="preserve"> в электронной форме </w:t>
      </w:r>
      <w:r w:rsidRPr="006D3457">
        <w:rPr>
          <w:rFonts w:ascii="Times New Roman" w:hAnsi="Times New Roman" w:cs="Times New Roman"/>
          <w:sz w:val="24"/>
          <w:szCs w:val="24"/>
        </w:rPr>
        <w:t>с использованием открытой формы подачи предложений о приобретении</w:t>
      </w:r>
      <w:r w:rsidRPr="006D3457">
        <w:rPr>
          <w:rFonts w:ascii="Times New Roman" w:hAnsi="Times New Roman" w:cs="Times New Roman"/>
          <w:bCs/>
          <w:sz w:val="24"/>
          <w:szCs w:val="24"/>
        </w:rPr>
        <w:t xml:space="preserve"> муниципального имущества (с </w:t>
      </w:r>
      <w:r w:rsidR="00DF36FD" w:rsidRPr="006D3457">
        <w:rPr>
          <w:rFonts w:ascii="Times New Roman" w:hAnsi="Times New Roman" w:cs="Times New Roman"/>
          <w:bCs/>
          <w:sz w:val="24"/>
          <w:szCs w:val="24"/>
        </w:rPr>
        <w:t>14</w:t>
      </w:r>
      <w:r w:rsidRPr="006D3457">
        <w:rPr>
          <w:rFonts w:ascii="Times New Roman" w:hAnsi="Times New Roman" w:cs="Times New Roman"/>
          <w:bCs/>
          <w:sz w:val="24"/>
          <w:szCs w:val="24"/>
        </w:rPr>
        <w:t xml:space="preserve"> часов </w:t>
      </w:r>
      <w:r w:rsidR="00DF36FD" w:rsidRPr="006D3457">
        <w:rPr>
          <w:rFonts w:ascii="Times New Roman" w:hAnsi="Times New Roman" w:cs="Times New Roman"/>
          <w:bCs/>
          <w:sz w:val="24"/>
          <w:szCs w:val="24"/>
        </w:rPr>
        <w:t>24</w:t>
      </w:r>
      <w:r w:rsidR="009027A9" w:rsidRPr="006D345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F36FD" w:rsidRPr="006D3457">
        <w:rPr>
          <w:rFonts w:ascii="Times New Roman" w:hAnsi="Times New Roman" w:cs="Times New Roman"/>
          <w:bCs/>
          <w:sz w:val="24"/>
          <w:szCs w:val="24"/>
        </w:rPr>
        <w:t>апрел</w:t>
      </w:r>
      <w:r w:rsidR="009027A9" w:rsidRPr="006D3457">
        <w:rPr>
          <w:rFonts w:ascii="Times New Roman" w:hAnsi="Times New Roman" w:cs="Times New Roman"/>
          <w:bCs/>
          <w:sz w:val="24"/>
          <w:szCs w:val="24"/>
        </w:rPr>
        <w:t>я</w:t>
      </w:r>
      <w:r w:rsidRPr="006D3457">
        <w:rPr>
          <w:rFonts w:ascii="Times New Roman" w:hAnsi="Times New Roman" w:cs="Times New Roman"/>
          <w:bCs/>
          <w:sz w:val="24"/>
          <w:szCs w:val="24"/>
        </w:rPr>
        <w:t xml:space="preserve"> до </w:t>
      </w:r>
      <w:r w:rsidR="00DF36FD" w:rsidRPr="006D3457">
        <w:rPr>
          <w:rFonts w:ascii="Times New Roman" w:hAnsi="Times New Roman" w:cs="Times New Roman"/>
          <w:bCs/>
          <w:sz w:val="24"/>
          <w:szCs w:val="24"/>
        </w:rPr>
        <w:t>08</w:t>
      </w:r>
      <w:r w:rsidRPr="006D3457">
        <w:rPr>
          <w:rFonts w:ascii="Times New Roman" w:hAnsi="Times New Roman" w:cs="Times New Roman"/>
          <w:bCs/>
          <w:sz w:val="24"/>
          <w:szCs w:val="24"/>
        </w:rPr>
        <w:t xml:space="preserve"> часов </w:t>
      </w:r>
      <w:r w:rsidR="00DF36FD" w:rsidRPr="006D3457">
        <w:rPr>
          <w:rFonts w:ascii="Times New Roman" w:hAnsi="Times New Roman" w:cs="Times New Roman"/>
          <w:bCs/>
          <w:sz w:val="24"/>
          <w:szCs w:val="24"/>
        </w:rPr>
        <w:t>2</w:t>
      </w:r>
      <w:r w:rsidR="009027A9" w:rsidRPr="006D3457">
        <w:rPr>
          <w:rFonts w:ascii="Times New Roman" w:hAnsi="Times New Roman" w:cs="Times New Roman"/>
          <w:bCs/>
          <w:sz w:val="24"/>
          <w:szCs w:val="24"/>
        </w:rPr>
        <w:t xml:space="preserve">1 </w:t>
      </w:r>
      <w:r w:rsidR="00DF36FD" w:rsidRPr="006D3457">
        <w:rPr>
          <w:rFonts w:ascii="Times New Roman" w:hAnsi="Times New Roman" w:cs="Times New Roman"/>
          <w:bCs/>
          <w:sz w:val="24"/>
          <w:szCs w:val="24"/>
        </w:rPr>
        <w:t>ма</w:t>
      </w:r>
      <w:r w:rsidR="009027A9" w:rsidRPr="006D3457">
        <w:rPr>
          <w:rFonts w:ascii="Times New Roman" w:hAnsi="Times New Roman" w:cs="Times New Roman"/>
          <w:bCs/>
          <w:sz w:val="24"/>
          <w:szCs w:val="24"/>
        </w:rPr>
        <w:t>я</w:t>
      </w:r>
      <w:r w:rsidRPr="006D3457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DF36FD" w:rsidRPr="006D3457">
        <w:rPr>
          <w:rFonts w:ascii="Times New Roman" w:hAnsi="Times New Roman" w:cs="Times New Roman"/>
          <w:bCs/>
          <w:sz w:val="24"/>
          <w:szCs w:val="24"/>
        </w:rPr>
        <w:t>4</w:t>
      </w:r>
      <w:r w:rsidRPr="006D3457">
        <w:rPr>
          <w:rFonts w:ascii="Times New Roman" w:hAnsi="Times New Roman" w:cs="Times New Roman"/>
          <w:bCs/>
          <w:sz w:val="24"/>
          <w:szCs w:val="24"/>
        </w:rPr>
        <w:t xml:space="preserve"> года (время московское) по продаже </w:t>
      </w:r>
      <w:r w:rsidR="001F0AAF" w:rsidRPr="006D3457">
        <w:rPr>
          <w:rFonts w:ascii="Times New Roman" w:eastAsia="Times New Roman" w:hAnsi="Times New Roman" w:cs="Times New Roman"/>
          <w:sz w:val="24"/>
          <w:szCs w:val="24"/>
        </w:rPr>
        <w:t xml:space="preserve">нежилого </w:t>
      </w:r>
      <w:r w:rsidR="001F0AAF" w:rsidRPr="006D3457">
        <w:rPr>
          <w:rFonts w:ascii="Times New Roman" w:hAnsi="Times New Roman" w:cs="Times New Roman"/>
          <w:sz w:val="24"/>
          <w:szCs w:val="24"/>
        </w:rPr>
        <w:t>здания общей площадью 445,4</w:t>
      </w:r>
      <w:r w:rsidR="001F0AAF" w:rsidRPr="006D3457">
        <w:rPr>
          <w:rStyle w:val="FontStyle12"/>
          <w:sz w:val="24"/>
          <w:szCs w:val="24"/>
        </w:rPr>
        <w:t> </w:t>
      </w:r>
      <w:r w:rsidR="001F0AAF" w:rsidRPr="006D3457">
        <w:rPr>
          <w:rFonts w:ascii="Times New Roman" w:hAnsi="Times New Roman" w:cs="Times New Roman"/>
          <w:sz w:val="24"/>
          <w:szCs w:val="24"/>
        </w:rPr>
        <w:t>кв. м и земельного участка площадью 2856</w:t>
      </w:r>
      <w:r w:rsidR="001F0AAF" w:rsidRPr="006D3457">
        <w:rPr>
          <w:rStyle w:val="FontStyle12"/>
          <w:sz w:val="24"/>
          <w:szCs w:val="24"/>
        </w:rPr>
        <w:t> </w:t>
      </w:r>
      <w:r w:rsidR="001F0AAF" w:rsidRPr="006D3457">
        <w:rPr>
          <w:rFonts w:ascii="Times New Roman" w:hAnsi="Times New Roman" w:cs="Times New Roman"/>
          <w:sz w:val="24"/>
          <w:szCs w:val="24"/>
        </w:rPr>
        <w:t>кв. м, расположенных по адресу: Алтайский край, город Рубцовск, ул.</w:t>
      </w:r>
      <w:r w:rsidR="001F0AAF" w:rsidRPr="006D3457">
        <w:rPr>
          <w:rFonts w:ascii="Times New Roman" w:hAnsi="Times New Roman" w:cs="Times New Roman"/>
          <w:bCs/>
          <w:sz w:val="24"/>
          <w:szCs w:val="24"/>
        </w:rPr>
        <w:t> </w:t>
      </w:r>
      <w:r w:rsidR="001F0AAF" w:rsidRPr="006D3457">
        <w:rPr>
          <w:rFonts w:ascii="Times New Roman" w:hAnsi="Times New Roman" w:cs="Times New Roman"/>
          <w:sz w:val="24"/>
          <w:szCs w:val="24"/>
        </w:rPr>
        <w:t>Льва Толстого,</w:t>
      </w:r>
      <w:r w:rsidR="001F0AAF" w:rsidRPr="006D3457">
        <w:rPr>
          <w:rStyle w:val="FontStyle12"/>
          <w:sz w:val="24"/>
          <w:szCs w:val="24"/>
        </w:rPr>
        <w:t> 33</w:t>
      </w:r>
      <w:r w:rsidRPr="006D3457">
        <w:rPr>
          <w:rFonts w:ascii="Times New Roman" w:hAnsi="Times New Roman" w:cs="Times New Roman"/>
          <w:sz w:val="24"/>
          <w:szCs w:val="24"/>
        </w:rPr>
        <w:t xml:space="preserve">, </w:t>
      </w:r>
      <w:r w:rsidR="00DF36FD" w:rsidRPr="006D3457">
        <w:rPr>
          <w:rFonts w:ascii="Times New Roman" w:hAnsi="Times New Roman" w:cs="Times New Roman"/>
          <w:bCs/>
          <w:sz w:val="24"/>
          <w:szCs w:val="24"/>
        </w:rPr>
        <w:t xml:space="preserve">заявок </w:t>
      </w:r>
      <w:r w:rsidRPr="006D3457">
        <w:rPr>
          <w:rFonts w:ascii="Times New Roman" w:hAnsi="Times New Roman" w:cs="Times New Roman"/>
          <w:bCs/>
          <w:sz w:val="24"/>
          <w:szCs w:val="24"/>
        </w:rPr>
        <w:t xml:space="preserve">на участие в </w:t>
      </w:r>
      <w:r w:rsidRPr="006D3457">
        <w:rPr>
          <w:rFonts w:ascii="Times New Roman" w:hAnsi="Times New Roman" w:cs="Times New Roman"/>
          <w:sz w:val="24"/>
          <w:szCs w:val="24"/>
        </w:rPr>
        <w:t>продаже посредством публичного предложения</w:t>
      </w:r>
      <w:r w:rsidRPr="006D345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F36FD" w:rsidRPr="006D3457">
        <w:rPr>
          <w:rFonts w:ascii="Times New Roman" w:hAnsi="Times New Roman" w:cs="Times New Roman"/>
          <w:bCs/>
          <w:sz w:val="24"/>
          <w:szCs w:val="24"/>
        </w:rPr>
        <w:t xml:space="preserve">не </w:t>
      </w:r>
      <w:r w:rsidR="00EC37BA" w:rsidRPr="006D3457">
        <w:rPr>
          <w:rFonts w:ascii="Times New Roman" w:hAnsi="Times New Roman" w:cs="Times New Roman"/>
          <w:sz w:val="24"/>
          <w:szCs w:val="24"/>
        </w:rPr>
        <w:t>поступил</w:t>
      </w:r>
      <w:r w:rsidR="00DF36FD" w:rsidRPr="006D3457">
        <w:rPr>
          <w:rFonts w:ascii="Times New Roman" w:hAnsi="Times New Roman" w:cs="Times New Roman"/>
          <w:sz w:val="24"/>
          <w:szCs w:val="24"/>
        </w:rPr>
        <w:t>о.</w:t>
      </w:r>
    </w:p>
    <w:p w:rsidR="00034106" w:rsidRPr="006D3457" w:rsidRDefault="00034106" w:rsidP="00034106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3457">
        <w:rPr>
          <w:rFonts w:ascii="Times New Roman" w:hAnsi="Times New Roman" w:cs="Times New Roman"/>
          <w:bCs/>
          <w:sz w:val="24"/>
          <w:szCs w:val="24"/>
        </w:rPr>
        <w:t>Подписи:</w:t>
      </w:r>
    </w:p>
    <w:tbl>
      <w:tblPr>
        <w:tblW w:w="9356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3119"/>
        <w:gridCol w:w="3827"/>
        <w:gridCol w:w="2410"/>
      </w:tblGrid>
      <w:tr w:rsidR="00034106" w:rsidRPr="006D3457" w:rsidTr="00F5276E">
        <w:trPr>
          <w:trHeight w:val="240"/>
          <w:tblCellSpacing w:w="20" w:type="dxa"/>
        </w:trPr>
        <w:tc>
          <w:tcPr>
            <w:tcW w:w="3059" w:type="dxa"/>
            <w:vAlign w:val="bottom"/>
          </w:tcPr>
          <w:p w:rsidR="00034106" w:rsidRPr="006D3457" w:rsidRDefault="00034106" w:rsidP="00F5276E">
            <w:pPr>
              <w:pStyle w:val="FR1"/>
              <w:spacing w:before="0" w:line="240" w:lineRule="auto"/>
              <w:jc w:val="left"/>
              <w:rPr>
                <w:b w:val="0"/>
                <w:sz w:val="24"/>
                <w:szCs w:val="24"/>
              </w:rPr>
            </w:pPr>
            <w:r w:rsidRPr="006D3457">
              <w:rPr>
                <w:b w:val="0"/>
                <w:sz w:val="24"/>
                <w:szCs w:val="24"/>
              </w:rPr>
              <w:t xml:space="preserve">Председатель комиссии </w:t>
            </w:r>
          </w:p>
          <w:p w:rsidR="00034106" w:rsidRPr="006D3457" w:rsidRDefault="00034106" w:rsidP="00F5276E">
            <w:pPr>
              <w:pStyle w:val="FR1"/>
              <w:spacing w:before="0" w:line="240" w:lineRule="auto"/>
              <w:jc w:val="left"/>
              <w:rPr>
                <w:b w:val="0"/>
                <w:sz w:val="24"/>
                <w:szCs w:val="24"/>
              </w:rPr>
            </w:pPr>
            <w:r w:rsidRPr="006D3457">
              <w:rPr>
                <w:b w:val="0"/>
                <w:sz w:val="24"/>
                <w:szCs w:val="24"/>
              </w:rPr>
              <w:t>по приватизации:</w:t>
            </w:r>
          </w:p>
        </w:tc>
        <w:tc>
          <w:tcPr>
            <w:tcW w:w="3787" w:type="dxa"/>
            <w:vAlign w:val="center"/>
          </w:tcPr>
          <w:p w:rsidR="00034106" w:rsidRPr="006D3457" w:rsidRDefault="00DA4817" w:rsidP="00F5276E">
            <w:pPr>
              <w:pStyle w:val="FR1"/>
              <w:spacing w:before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отсутствовал</w:t>
            </w:r>
          </w:p>
        </w:tc>
        <w:tc>
          <w:tcPr>
            <w:tcW w:w="2350" w:type="dxa"/>
            <w:vAlign w:val="bottom"/>
          </w:tcPr>
          <w:p w:rsidR="00034106" w:rsidRPr="006D3457" w:rsidRDefault="00034106" w:rsidP="00F5276E">
            <w:pPr>
              <w:pStyle w:val="FR1"/>
              <w:spacing w:before="0" w:line="240" w:lineRule="auto"/>
              <w:jc w:val="left"/>
              <w:rPr>
                <w:b w:val="0"/>
                <w:sz w:val="24"/>
                <w:szCs w:val="24"/>
              </w:rPr>
            </w:pPr>
            <w:r w:rsidRPr="006D3457">
              <w:rPr>
                <w:b w:val="0"/>
                <w:sz w:val="24"/>
                <w:szCs w:val="24"/>
              </w:rPr>
              <w:t>А.Н. Колупаев</w:t>
            </w:r>
          </w:p>
        </w:tc>
      </w:tr>
      <w:tr w:rsidR="00034106" w:rsidRPr="006D3457" w:rsidTr="00F5276E">
        <w:trPr>
          <w:trHeight w:val="240"/>
          <w:tblCellSpacing w:w="20" w:type="dxa"/>
        </w:trPr>
        <w:tc>
          <w:tcPr>
            <w:tcW w:w="3059" w:type="dxa"/>
            <w:vMerge w:val="restart"/>
            <w:vAlign w:val="center"/>
          </w:tcPr>
          <w:p w:rsidR="00034106" w:rsidRPr="006D3457" w:rsidRDefault="00034106" w:rsidP="00F5276E">
            <w:pPr>
              <w:pStyle w:val="FR1"/>
              <w:spacing w:before="0" w:line="240" w:lineRule="auto"/>
              <w:ind w:right="-143"/>
              <w:jc w:val="left"/>
              <w:rPr>
                <w:b w:val="0"/>
                <w:sz w:val="24"/>
                <w:szCs w:val="24"/>
              </w:rPr>
            </w:pPr>
            <w:r w:rsidRPr="006D3457">
              <w:rPr>
                <w:b w:val="0"/>
                <w:sz w:val="24"/>
                <w:szCs w:val="24"/>
              </w:rPr>
              <w:t>Члены</w:t>
            </w:r>
          </w:p>
          <w:p w:rsidR="00034106" w:rsidRPr="006D3457" w:rsidRDefault="00034106" w:rsidP="00F5276E">
            <w:pPr>
              <w:pStyle w:val="FR1"/>
              <w:spacing w:before="0" w:line="240" w:lineRule="auto"/>
              <w:ind w:right="-143"/>
              <w:jc w:val="left"/>
              <w:rPr>
                <w:b w:val="0"/>
                <w:sz w:val="24"/>
                <w:szCs w:val="24"/>
              </w:rPr>
            </w:pPr>
            <w:r w:rsidRPr="006D3457">
              <w:rPr>
                <w:b w:val="0"/>
                <w:sz w:val="24"/>
                <w:szCs w:val="24"/>
              </w:rPr>
              <w:t>комиссии</w:t>
            </w:r>
          </w:p>
          <w:p w:rsidR="00034106" w:rsidRPr="006D3457" w:rsidRDefault="00034106" w:rsidP="00F5276E">
            <w:pPr>
              <w:pStyle w:val="FR1"/>
              <w:spacing w:before="0" w:line="240" w:lineRule="auto"/>
              <w:ind w:right="-143"/>
              <w:jc w:val="left"/>
              <w:rPr>
                <w:b w:val="0"/>
                <w:sz w:val="24"/>
                <w:szCs w:val="24"/>
              </w:rPr>
            </w:pPr>
            <w:r w:rsidRPr="006D3457">
              <w:rPr>
                <w:b w:val="0"/>
                <w:sz w:val="24"/>
                <w:szCs w:val="24"/>
              </w:rPr>
              <w:t>по</w:t>
            </w:r>
          </w:p>
          <w:p w:rsidR="00034106" w:rsidRPr="006D3457" w:rsidRDefault="00034106" w:rsidP="00F5276E">
            <w:pPr>
              <w:pStyle w:val="FR1"/>
              <w:spacing w:before="0" w:line="240" w:lineRule="auto"/>
              <w:ind w:right="-143"/>
              <w:jc w:val="left"/>
              <w:rPr>
                <w:b w:val="0"/>
                <w:sz w:val="24"/>
                <w:szCs w:val="24"/>
              </w:rPr>
            </w:pPr>
            <w:r w:rsidRPr="006D3457">
              <w:rPr>
                <w:b w:val="0"/>
                <w:sz w:val="24"/>
                <w:szCs w:val="24"/>
              </w:rPr>
              <w:t>приватизации:</w:t>
            </w:r>
          </w:p>
        </w:tc>
        <w:tc>
          <w:tcPr>
            <w:tcW w:w="3787" w:type="dxa"/>
            <w:vAlign w:val="center"/>
          </w:tcPr>
          <w:p w:rsidR="00034106" w:rsidRPr="006D3457" w:rsidRDefault="00034106" w:rsidP="00DF36FD">
            <w:pPr>
              <w:pStyle w:val="FR1"/>
              <w:spacing w:before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350" w:type="dxa"/>
            <w:vAlign w:val="bottom"/>
          </w:tcPr>
          <w:p w:rsidR="00034106" w:rsidRPr="006D3457" w:rsidRDefault="00034106" w:rsidP="00F5276E">
            <w:pPr>
              <w:tabs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457">
              <w:rPr>
                <w:rFonts w:ascii="Times New Roman" w:hAnsi="Times New Roman" w:cs="Times New Roman"/>
                <w:sz w:val="24"/>
                <w:szCs w:val="24"/>
              </w:rPr>
              <w:t>Л.В. Русакова</w:t>
            </w:r>
          </w:p>
        </w:tc>
      </w:tr>
      <w:tr w:rsidR="00034106" w:rsidRPr="006D3457" w:rsidTr="00F5276E">
        <w:trPr>
          <w:trHeight w:val="240"/>
          <w:tblCellSpacing w:w="20" w:type="dxa"/>
        </w:trPr>
        <w:tc>
          <w:tcPr>
            <w:tcW w:w="3059" w:type="dxa"/>
            <w:vMerge/>
            <w:vAlign w:val="center"/>
          </w:tcPr>
          <w:p w:rsidR="00034106" w:rsidRPr="006D3457" w:rsidRDefault="00034106" w:rsidP="00F5276E">
            <w:pPr>
              <w:pStyle w:val="FR1"/>
              <w:spacing w:before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:rsidR="00034106" w:rsidRPr="006D3457" w:rsidRDefault="00034106" w:rsidP="00DF36FD">
            <w:pPr>
              <w:pStyle w:val="FR1"/>
              <w:spacing w:before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350" w:type="dxa"/>
            <w:vAlign w:val="bottom"/>
          </w:tcPr>
          <w:p w:rsidR="00034106" w:rsidRPr="006D3457" w:rsidRDefault="00034106" w:rsidP="00F5276E">
            <w:pPr>
              <w:tabs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457">
              <w:rPr>
                <w:rFonts w:ascii="Times New Roman" w:hAnsi="Times New Roman" w:cs="Times New Roman"/>
                <w:sz w:val="24"/>
                <w:szCs w:val="24"/>
              </w:rPr>
              <w:t>Н.Т. Деревянко</w:t>
            </w:r>
          </w:p>
        </w:tc>
      </w:tr>
      <w:tr w:rsidR="00034106" w:rsidRPr="006D3457" w:rsidTr="00F5276E">
        <w:trPr>
          <w:trHeight w:val="240"/>
          <w:tblCellSpacing w:w="20" w:type="dxa"/>
        </w:trPr>
        <w:tc>
          <w:tcPr>
            <w:tcW w:w="3059" w:type="dxa"/>
            <w:vMerge/>
            <w:vAlign w:val="center"/>
          </w:tcPr>
          <w:p w:rsidR="00034106" w:rsidRPr="006D3457" w:rsidRDefault="00034106" w:rsidP="00F5276E">
            <w:pPr>
              <w:pStyle w:val="FR1"/>
              <w:spacing w:before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:rsidR="00034106" w:rsidRPr="006D3457" w:rsidRDefault="00034106" w:rsidP="00DF36FD">
            <w:pPr>
              <w:pStyle w:val="FR1"/>
              <w:spacing w:before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350" w:type="dxa"/>
            <w:vAlign w:val="bottom"/>
          </w:tcPr>
          <w:p w:rsidR="00034106" w:rsidRPr="006D3457" w:rsidRDefault="00034106" w:rsidP="00F5276E">
            <w:pPr>
              <w:tabs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457">
              <w:rPr>
                <w:rFonts w:ascii="Times New Roman" w:hAnsi="Times New Roman" w:cs="Times New Roman"/>
                <w:sz w:val="24"/>
                <w:szCs w:val="24"/>
              </w:rPr>
              <w:t>Н.Н. Мандебура</w:t>
            </w:r>
          </w:p>
        </w:tc>
      </w:tr>
      <w:tr w:rsidR="00034106" w:rsidRPr="006D3457" w:rsidTr="00F5276E">
        <w:trPr>
          <w:trHeight w:val="240"/>
          <w:tblCellSpacing w:w="20" w:type="dxa"/>
        </w:trPr>
        <w:tc>
          <w:tcPr>
            <w:tcW w:w="3059" w:type="dxa"/>
            <w:vMerge/>
            <w:vAlign w:val="center"/>
          </w:tcPr>
          <w:p w:rsidR="00034106" w:rsidRPr="006D3457" w:rsidRDefault="00034106" w:rsidP="00F5276E">
            <w:pPr>
              <w:pStyle w:val="FR1"/>
              <w:spacing w:before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:rsidR="00034106" w:rsidRPr="006D3457" w:rsidRDefault="00034106" w:rsidP="00DF36FD">
            <w:pPr>
              <w:pStyle w:val="FR1"/>
              <w:spacing w:before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350" w:type="dxa"/>
            <w:vAlign w:val="bottom"/>
          </w:tcPr>
          <w:p w:rsidR="00034106" w:rsidRPr="006D3457" w:rsidRDefault="00034106" w:rsidP="00F5276E">
            <w:pPr>
              <w:tabs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457">
              <w:rPr>
                <w:rFonts w:ascii="Times New Roman" w:hAnsi="Times New Roman" w:cs="Times New Roman"/>
                <w:sz w:val="24"/>
                <w:szCs w:val="24"/>
              </w:rPr>
              <w:t>А.Е. Костыркина</w:t>
            </w:r>
          </w:p>
        </w:tc>
      </w:tr>
      <w:tr w:rsidR="00034106" w:rsidRPr="006D3457" w:rsidTr="00F5276E">
        <w:trPr>
          <w:trHeight w:val="240"/>
          <w:tblCellSpacing w:w="20" w:type="dxa"/>
        </w:trPr>
        <w:tc>
          <w:tcPr>
            <w:tcW w:w="3059" w:type="dxa"/>
            <w:vMerge/>
            <w:vAlign w:val="center"/>
          </w:tcPr>
          <w:p w:rsidR="00034106" w:rsidRPr="006D3457" w:rsidRDefault="00034106" w:rsidP="00F5276E">
            <w:pPr>
              <w:pStyle w:val="FR1"/>
              <w:spacing w:before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:rsidR="00034106" w:rsidRPr="006D3457" w:rsidRDefault="00034106" w:rsidP="00DF3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Align w:val="bottom"/>
          </w:tcPr>
          <w:p w:rsidR="00034106" w:rsidRPr="006D3457" w:rsidRDefault="00034106" w:rsidP="00F5276E">
            <w:pPr>
              <w:tabs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457">
              <w:rPr>
                <w:rFonts w:ascii="Times New Roman" w:hAnsi="Times New Roman" w:cs="Times New Roman"/>
                <w:sz w:val="24"/>
                <w:szCs w:val="24"/>
              </w:rPr>
              <w:t>Д.А. Буравлева</w:t>
            </w:r>
          </w:p>
        </w:tc>
      </w:tr>
      <w:tr w:rsidR="00034106" w:rsidRPr="006D3457" w:rsidTr="00F5276E">
        <w:trPr>
          <w:trHeight w:val="240"/>
          <w:tblCellSpacing w:w="20" w:type="dxa"/>
        </w:trPr>
        <w:tc>
          <w:tcPr>
            <w:tcW w:w="3059" w:type="dxa"/>
            <w:vMerge/>
            <w:vAlign w:val="center"/>
          </w:tcPr>
          <w:p w:rsidR="00034106" w:rsidRPr="006D3457" w:rsidRDefault="00034106" w:rsidP="00F5276E">
            <w:pPr>
              <w:pStyle w:val="FR1"/>
              <w:spacing w:before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:rsidR="00034106" w:rsidRPr="006D3457" w:rsidRDefault="00034106" w:rsidP="00DF36FD">
            <w:pPr>
              <w:pStyle w:val="FR1"/>
              <w:spacing w:before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350" w:type="dxa"/>
            <w:vAlign w:val="bottom"/>
          </w:tcPr>
          <w:p w:rsidR="00034106" w:rsidRPr="006D3457" w:rsidRDefault="00034106" w:rsidP="00F5276E">
            <w:pPr>
              <w:tabs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457">
              <w:rPr>
                <w:rFonts w:ascii="Times New Roman" w:hAnsi="Times New Roman" w:cs="Times New Roman"/>
                <w:sz w:val="24"/>
                <w:szCs w:val="24"/>
              </w:rPr>
              <w:t>М.М. Плотникова</w:t>
            </w:r>
          </w:p>
        </w:tc>
      </w:tr>
      <w:tr w:rsidR="00034106" w:rsidRPr="006D3457" w:rsidTr="00F5276E">
        <w:trPr>
          <w:trHeight w:val="240"/>
          <w:tblCellSpacing w:w="20" w:type="dxa"/>
        </w:trPr>
        <w:tc>
          <w:tcPr>
            <w:tcW w:w="3059" w:type="dxa"/>
            <w:vMerge/>
            <w:vAlign w:val="center"/>
          </w:tcPr>
          <w:p w:rsidR="00034106" w:rsidRPr="006D3457" w:rsidRDefault="00034106" w:rsidP="00F5276E">
            <w:pPr>
              <w:pStyle w:val="FR1"/>
              <w:spacing w:before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:rsidR="00034106" w:rsidRPr="006D3457" w:rsidRDefault="00034106" w:rsidP="00DF36FD">
            <w:pPr>
              <w:pStyle w:val="FR1"/>
              <w:spacing w:before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350" w:type="dxa"/>
            <w:vAlign w:val="bottom"/>
          </w:tcPr>
          <w:p w:rsidR="00034106" w:rsidRPr="006D3457" w:rsidRDefault="00034106" w:rsidP="00F5276E">
            <w:pPr>
              <w:pStyle w:val="FR1"/>
              <w:spacing w:before="0" w:line="240" w:lineRule="auto"/>
              <w:jc w:val="left"/>
              <w:rPr>
                <w:b w:val="0"/>
                <w:sz w:val="24"/>
                <w:szCs w:val="24"/>
              </w:rPr>
            </w:pPr>
            <w:r w:rsidRPr="006D3457">
              <w:rPr>
                <w:b w:val="0"/>
                <w:sz w:val="24"/>
                <w:szCs w:val="24"/>
              </w:rPr>
              <w:t>В.В. Балашев</w:t>
            </w:r>
          </w:p>
        </w:tc>
      </w:tr>
      <w:tr w:rsidR="00034106" w:rsidRPr="006D3457" w:rsidTr="00F5276E">
        <w:trPr>
          <w:trHeight w:val="240"/>
          <w:tblCellSpacing w:w="20" w:type="dxa"/>
        </w:trPr>
        <w:tc>
          <w:tcPr>
            <w:tcW w:w="3059" w:type="dxa"/>
            <w:vMerge/>
            <w:vAlign w:val="center"/>
          </w:tcPr>
          <w:p w:rsidR="00034106" w:rsidRPr="006D3457" w:rsidRDefault="00034106" w:rsidP="00F5276E">
            <w:pPr>
              <w:pStyle w:val="FR1"/>
              <w:spacing w:before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:rsidR="00034106" w:rsidRPr="006D3457" w:rsidRDefault="00034106" w:rsidP="00DF36FD">
            <w:pPr>
              <w:pStyle w:val="FR1"/>
              <w:spacing w:before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350" w:type="dxa"/>
            <w:vAlign w:val="bottom"/>
          </w:tcPr>
          <w:p w:rsidR="00034106" w:rsidRPr="006D3457" w:rsidRDefault="00034106" w:rsidP="00F5276E">
            <w:pPr>
              <w:pStyle w:val="FR1"/>
              <w:spacing w:before="0" w:line="240" w:lineRule="auto"/>
              <w:jc w:val="left"/>
              <w:rPr>
                <w:b w:val="0"/>
                <w:sz w:val="24"/>
                <w:szCs w:val="24"/>
              </w:rPr>
            </w:pPr>
            <w:r w:rsidRPr="006D3457">
              <w:rPr>
                <w:b w:val="0"/>
                <w:sz w:val="24"/>
                <w:szCs w:val="24"/>
              </w:rPr>
              <w:t>Ю.В. Верещагин</w:t>
            </w:r>
          </w:p>
        </w:tc>
      </w:tr>
      <w:tr w:rsidR="00034106" w:rsidRPr="006D3457" w:rsidTr="00F5276E">
        <w:trPr>
          <w:trHeight w:val="240"/>
          <w:tblCellSpacing w:w="20" w:type="dxa"/>
        </w:trPr>
        <w:tc>
          <w:tcPr>
            <w:tcW w:w="3059" w:type="dxa"/>
            <w:vMerge/>
            <w:vAlign w:val="center"/>
          </w:tcPr>
          <w:p w:rsidR="00034106" w:rsidRPr="006D3457" w:rsidRDefault="00034106" w:rsidP="00F5276E">
            <w:pPr>
              <w:pStyle w:val="FR1"/>
              <w:spacing w:before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:rsidR="00034106" w:rsidRPr="006D3457" w:rsidRDefault="00DA4817" w:rsidP="00DF36FD">
            <w:pPr>
              <w:pStyle w:val="FR1"/>
              <w:spacing w:before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отсутствовал</w:t>
            </w:r>
          </w:p>
        </w:tc>
        <w:tc>
          <w:tcPr>
            <w:tcW w:w="2350" w:type="dxa"/>
            <w:vAlign w:val="bottom"/>
          </w:tcPr>
          <w:p w:rsidR="00034106" w:rsidRPr="006D3457" w:rsidRDefault="00034106" w:rsidP="00F5276E">
            <w:pPr>
              <w:pStyle w:val="FR1"/>
              <w:spacing w:before="0" w:line="240" w:lineRule="auto"/>
              <w:jc w:val="left"/>
              <w:rPr>
                <w:b w:val="0"/>
                <w:sz w:val="24"/>
                <w:szCs w:val="24"/>
              </w:rPr>
            </w:pPr>
            <w:r w:rsidRPr="006D3457">
              <w:rPr>
                <w:b w:val="0"/>
                <w:sz w:val="24"/>
                <w:szCs w:val="24"/>
              </w:rPr>
              <w:t>С.В. Косухин</w:t>
            </w:r>
          </w:p>
        </w:tc>
      </w:tr>
      <w:tr w:rsidR="00034106" w:rsidRPr="006D3457" w:rsidTr="00F5276E">
        <w:trPr>
          <w:trHeight w:val="240"/>
          <w:tblCellSpacing w:w="20" w:type="dxa"/>
        </w:trPr>
        <w:tc>
          <w:tcPr>
            <w:tcW w:w="3059" w:type="dxa"/>
            <w:vMerge/>
            <w:vAlign w:val="center"/>
          </w:tcPr>
          <w:p w:rsidR="00034106" w:rsidRPr="006D3457" w:rsidRDefault="00034106" w:rsidP="00F5276E">
            <w:pPr>
              <w:pStyle w:val="FR1"/>
              <w:spacing w:before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:rsidR="00034106" w:rsidRPr="006D3457" w:rsidRDefault="00DA4817" w:rsidP="00DF36FD">
            <w:pPr>
              <w:pStyle w:val="FR1"/>
              <w:spacing w:before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отсутствовал</w:t>
            </w:r>
          </w:p>
        </w:tc>
        <w:tc>
          <w:tcPr>
            <w:tcW w:w="2350" w:type="dxa"/>
            <w:vAlign w:val="bottom"/>
          </w:tcPr>
          <w:p w:rsidR="00034106" w:rsidRPr="006D3457" w:rsidRDefault="00034106" w:rsidP="00F5276E">
            <w:pPr>
              <w:pStyle w:val="FR1"/>
              <w:spacing w:before="0" w:line="240" w:lineRule="auto"/>
              <w:jc w:val="left"/>
              <w:rPr>
                <w:b w:val="0"/>
                <w:sz w:val="24"/>
                <w:szCs w:val="24"/>
              </w:rPr>
            </w:pPr>
            <w:r w:rsidRPr="006D3457">
              <w:rPr>
                <w:b w:val="0"/>
                <w:sz w:val="24"/>
                <w:szCs w:val="24"/>
              </w:rPr>
              <w:t>В.Л. Ремель</w:t>
            </w:r>
          </w:p>
        </w:tc>
      </w:tr>
      <w:tr w:rsidR="00034106" w:rsidRPr="006D3457" w:rsidTr="00F5276E">
        <w:trPr>
          <w:trHeight w:val="240"/>
          <w:tblCellSpacing w:w="20" w:type="dxa"/>
        </w:trPr>
        <w:tc>
          <w:tcPr>
            <w:tcW w:w="3059" w:type="dxa"/>
            <w:vAlign w:val="bottom"/>
          </w:tcPr>
          <w:p w:rsidR="00034106" w:rsidRPr="006D3457" w:rsidRDefault="00034106" w:rsidP="00F5276E">
            <w:pPr>
              <w:pStyle w:val="FR1"/>
              <w:spacing w:before="0" w:line="240" w:lineRule="auto"/>
              <w:jc w:val="left"/>
              <w:rPr>
                <w:b w:val="0"/>
                <w:sz w:val="24"/>
                <w:szCs w:val="24"/>
              </w:rPr>
            </w:pPr>
            <w:r w:rsidRPr="006D3457">
              <w:rPr>
                <w:b w:val="0"/>
                <w:sz w:val="24"/>
                <w:szCs w:val="24"/>
              </w:rPr>
              <w:t xml:space="preserve">Секретарь комиссии </w:t>
            </w:r>
          </w:p>
          <w:p w:rsidR="00034106" w:rsidRPr="006D3457" w:rsidRDefault="00034106" w:rsidP="00F5276E">
            <w:pPr>
              <w:pStyle w:val="FR1"/>
              <w:spacing w:before="0" w:line="240" w:lineRule="auto"/>
              <w:jc w:val="left"/>
              <w:rPr>
                <w:b w:val="0"/>
                <w:sz w:val="24"/>
                <w:szCs w:val="24"/>
              </w:rPr>
            </w:pPr>
            <w:r w:rsidRPr="006D3457">
              <w:rPr>
                <w:b w:val="0"/>
                <w:sz w:val="24"/>
                <w:szCs w:val="24"/>
              </w:rPr>
              <w:t>по приватизации:</w:t>
            </w:r>
          </w:p>
        </w:tc>
        <w:tc>
          <w:tcPr>
            <w:tcW w:w="3787" w:type="dxa"/>
            <w:vAlign w:val="center"/>
          </w:tcPr>
          <w:p w:rsidR="00034106" w:rsidRPr="006D3457" w:rsidRDefault="00034106" w:rsidP="00F5276E">
            <w:pPr>
              <w:pStyle w:val="FR1"/>
              <w:spacing w:before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350" w:type="dxa"/>
            <w:vAlign w:val="bottom"/>
          </w:tcPr>
          <w:p w:rsidR="00034106" w:rsidRPr="006D3457" w:rsidRDefault="00034106" w:rsidP="00F5276E">
            <w:pPr>
              <w:pStyle w:val="FR1"/>
              <w:spacing w:before="0" w:line="240" w:lineRule="auto"/>
              <w:jc w:val="left"/>
              <w:rPr>
                <w:b w:val="0"/>
                <w:sz w:val="24"/>
                <w:szCs w:val="24"/>
              </w:rPr>
            </w:pPr>
            <w:r w:rsidRPr="006D3457">
              <w:rPr>
                <w:b w:val="0"/>
                <w:sz w:val="24"/>
                <w:szCs w:val="24"/>
              </w:rPr>
              <w:t>Л.В. Гонтарева</w:t>
            </w:r>
          </w:p>
        </w:tc>
      </w:tr>
    </w:tbl>
    <w:p w:rsidR="004523F3" w:rsidRDefault="004523F3" w:rsidP="00450366">
      <w:pPr>
        <w:spacing w:after="0" w:line="240" w:lineRule="auto"/>
      </w:pPr>
    </w:p>
    <w:p w:rsidR="00C11BF9" w:rsidRPr="00450366" w:rsidRDefault="00C11BF9" w:rsidP="00C11BF9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50366">
        <w:rPr>
          <w:rFonts w:ascii="Times New Roman" w:hAnsi="Times New Roman" w:cs="Times New Roman"/>
          <w:b/>
          <w:sz w:val="24"/>
          <w:szCs w:val="24"/>
        </w:rPr>
        <w:t xml:space="preserve">Постановление Правительства РФ от 27.08.2012 N 860 (ред. от 22.12.2022) "Об организации и проведении продажи государственного или муниципального имущества в электронной форме" (вместе с "Положением об организации и проведении продажи государственного или муниципального имущества в электронной форме") </w:t>
      </w:r>
    </w:p>
    <w:p w:rsidR="00C11BF9" w:rsidRPr="00450366" w:rsidRDefault="00C11BF9" w:rsidP="00C11B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50366">
        <w:rPr>
          <w:rFonts w:ascii="Times New Roman" w:hAnsi="Times New Roman" w:cs="Times New Roman"/>
          <w:b/>
          <w:sz w:val="24"/>
          <w:szCs w:val="24"/>
        </w:rPr>
        <w:t>V. Проведение продажи имущества посредством</w:t>
      </w:r>
    </w:p>
    <w:p w:rsidR="00C11BF9" w:rsidRPr="00450366" w:rsidRDefault="00C11BF9" w:rsidP="00C11B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0366">
        <w:rPr>
          <w:rFonts w:ascii="Times New Roman" w:hAnsi="Times New Roman" w:cs="Times New Roman"/>
          <w:b/>
          <w:sz w:val="24"/>
          <w:szCs w:val="24"/>
        </w:rPr>
        <w:t xml:space="preserve">публичного </w:t>
      </w:r>
      <w:hyperlink r:id="rId8">
        <w:r w:rsidRPr="00450366">
          <w:rPr>
            <w:rFonts w:ascii="Times New Roman" w:hAnsi="Times New Roman" w:cs="Times New Roman"/>
            <w:b/>
            <w:color w:val="0000FF"/>
            <w:sz w:val="24"/>
            <w:szCs w:val="24"/>
          </w:rPr>
          <w:t>предложения</w:t>
        </w:r>
      </w:hyperlink>
    </w:p>
    <w:p w:rsidR="00C11BF9" w:rsidRPr="00450366" w:rsidRDefault="00C11BF9" w:rsidP="00C11B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0366">
        <w:rPr>
          <w:rFonts w:ascii="Times New Roman" w:hAnsi="Times New Roman" w:cs="Times New Roman"/>
          <w:sz w:val="24"/>
          <w:szCs w:val="24"/>
        </w:rPr>
        <w:t>102. Продажа имущества посредством публичного предложения признается несостоявшейся в следующих случаях:</w:t>
      </w:r>
    </w:p>
    <w:p w:rsidR="00C11BF9" w:rsidRPr="00450366" w:rsidRDefault="00C11BF9" w:rsidP="00C11B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36FD">
        <w:rPr>
          <w:rFonts w:ascii="Times New Roman" w:hAnsi="Times New Roman" w:cs="Times New Roman"/>
          <w:sz w:val="24"/>
          <w:szCs w:val="24"/>
          <w:highlight w:val="yellow"/>
        </w:rPr>
        <w:t>а)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продажи;</w:t>
      </w:r>
    </w:p>
    <w:p w:rsidR="00C11BF9" w:rsidRPr="00450366" w:rsidRDefault="00C11BF9" w:rsidP="00C11B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36FD">
        <w:rPr>
          <w:rFonts w:ascii="Times New Roman" w:hAnsi="Times New Roman" w:cs="Times New Roman"/>
          <w:sz w:val="24"/>
          <w:szCs w:val="24"/>
        </w:rPr>
        <w:t>б) принято решение о признании только одного претендента участником;</w:t>
      </w:r>
    </w:p>
    <w:p w:rsidR="00C11BF9" w:rsidRPr="00450366" w:rsidRDefault="00C11BF9" w:rsidP="00C11B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0366">
        <w:rPr>
          <w:rFonts w:ascii="Times New Roman" w:hAnsi="Times New Roman" w:cs="Times New Roman"/>
          <w:sz w:val="24"/>
          <w:szCs w:val="24"/>
        </w:rPr>
        <w:t>в) ни один из участников не сделал предложение о цене имущества при достижении минимальной цены продажи (цены отсечения) имущества.</w:t>
      </w:r>
    </w:p>
    <w:p w:rsidR="00C11BF9" w:rsidRPr="00450366" w:rsidRDefault="00C11BF9" w:rsidP="00C11B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0366">
        <w:rPr>
          <w:rFonts w:ascii="Times New Roman" w:hAnsi="Times New Roman" w:cs="Times New Roman"/>
          <w:sz w:val="24"/>
          <w:szCs w:val="24"/>
        </w:rPr>
        <w:t>103. 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предложения.</w:t>
      </w:r>
    </w:p>
    <w:p w:rsidR="00C11BF9" w:rsidRDefault="00C11BF9" w:rsidP="00450366">
      <w:pPr>
        <w:spacing w:after="0" w:line="240" w:lineRule="auto"/>
      </w:pPr>
    </w:p>
    <w:p w:rsidR="00663F92" w:rsidRDefault="00663F92" w:rsidP="00663F92">
      <w:pPr>
        <w:spacing w:after="0" w:line="240" w:lineRule="auto"/>
      </w:pPr>
      <w:hyperlink r:id="rId9">
        <w:r w:rsidRPr="004523F3">
          <w:rPr>
            <w:rFonts w:ascii="Times New Roman" w:hAnsi="Times New Roman" w:cs="Times New Roman"/>
            <w:i/>
            <w:color w:val="0000FF"/>
            <w:sz w:val="24"/>
            <w:szCs w:val="24"/>
          </w:rPr>
          <w:br/>
        </w:r>
        <w:bookmarkStart w:id="0" w:name="_GoBack"/>
        <w:bookmarkEnd w:id="0"/>
        <w:r w:rsidRPr="004523F3">
          <w:rPr>
            <w:rFonts w:ascii="Times New Roman" w:hAnsi="Times New Roman" w:cs="Times New Roman"/>
            <w:i/>
            <w:color w:val="0000FF"/>
            <w:sz w:val="24"/>
            <w:szCs w:val="24"/>
          </w:rPr>
          <w:t>ст. 23, Федеральный закон от 21.12.2001 N 178-ФЗ (ред. от 18.03.2023) "О приватизации государственного и муниципального имущества" {КонсультантПлюс}</w:t>
        </w:r>
      </w:hyperlink>
      <w:r>
        <w:rPr>
          <w:rFonts w:ascii="Times New Roman" w:hAnsi="Times New Roman" w:cs="Times New Roman"/>
          <w:sz w:val="28"/>
        </w:rPr>
        <w:br/>
      </w:r>
    </w:p>
    <w:p w:rsidR="00663F92" w:rsidRPr="004523F3" w:rsidRDefault="00663F92" w:rsidP="00663F92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523F3">
        <w:rPr>
          <w:rFonts w:ascii="Times New Roman" w:hAnsi="Times New Roman" w:cs="Times New Roman"/>
          <w:b/>
          <w:sz w:val="24"/>
          <w:szCs w:val="24"/>
        </w:rPr>
        <w:t>Статья 23. Продажа государственного или муниципального имущества посредством публичного предложения</w:t>
      </w:r>
    </w:p>
    <w:p w:rsidR="00663F92" w:rsidRDefault="00663F92" w:rsidP="00450366">
      <w:pPr>
        <w:spacing w:after="0" w:line="240" w:lineRule="auto"/>
      </w:pPr>
    </w:p>
    <w:p w:rsidR="00A425F9" w:rsidRPr="00940898" w:rsidRDefault="00A425F9" w:rsidP="00A425F9">
      <w:pPr>
        <w:spacing w:after="60" w:line="240" w:lineRule="auto"/>
        <w:jc w:val="center"/>
        <w:rPr>
          <w:rFonts w:ascii="Times New Roman" w:hAnsi="Times New Roman" w:cs="Times New Roman"/>
          <w:sz w:val="4"/>
          <w:szCs w:val="4"/>
        </w:rPr>
      </w:pPr>
    </w:p>
    <w:p w:rsidR="0056710D" w:rsidRPr="00940898" w:rsidRDefault="0056710D" w:rsidP="00497278">
      <w:pPr>
        <w:spacing w:after="60" w:line="240" w:lineRule="auto"/>
        <w:jc w:val="center"/>
        <w:rPr>
          <w:rFonts w:ascii="Times New Roman" w:hAnsi="Times New Roman" w:cs="Times New Roman"/>
          <w:sz w:val="4"/>
          <w:szCs w:val="4"/>
        </w:rPr>
      </w:pPr>
    </w:p>
    <w:sectPr w:rsidR="0056710D" w:rsidRPr="00940898" w:rsidSect="00641C9E">
      <w:pgSz w:w="11906" w:h="16838"/>
      <w:pgMar w:top="79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840" w:rsidRDefault="00FB5840" w:rsidP="00AD4913">
      <w:pPr>
        <w:spacing w:after="0" w:line="240" w:lineRule="auto"/>
      </w:pPr>
      <w:r>
        <w:separator/>
      </w:r>
    </w:p>
  </w:endnote>
  <w:endnote w:type="continuationSeparator" w:id="0">
    <w:p w:rsidR="00FB5840" w:rsidRDefault="00FB5840" w:rsidP="00AD4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840" w:rsidRDefault="00FB5840" w:rsidP="00AD4913">
      <w:pPr>
        <w:spacing w:after="0" w:line="240" w:lineRule="auto"/>
      </w:pPr>
      <w:r>
        <w:separator/>
      </w:r>
    </w:p>
  </w:footnote>
  <w:footnote w:type="continuationSeparator" w:id="0">
    <w:p w:rsidR="00FB5840" w:rsidRDefault="00FB5840" w:rsidP="00AD49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179DC"/>
    <w:multiLevelType w:val="multilevel"/>
    <w:tmpl w:val="94085B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1" w15:restartNumberingAfterBreak="0">
    <w:nsid w:val="3DC61294"/>
    <w:multiLevelType w:val="multilevel"/>
    <w:tmpl w:val="94085B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0451"/>
    <w:rsid w:val="00003F46"/>
    <w:rsid w:val="00004D16"/>
    <w:rsid w:val="00034106"/>
    <w:rsid w:val="000425D3"/>
    <w:rsid w:val="000453DC"/>
    <w:rsid w:val="00050C58"/>
    <w:rsid w:val="00053287"/>
    <w:rsid w:val="00053C12"/>
    <w:rsid w:val="0005463A"/>
    <w:rsid w:val="00056201"/>
    <w:rsid w:val="00062219"/>
    <w:rsid w:val="00064FF4"/>
    <w:rsid w:val="00074D35"/>
    <w:rsid w:val="00085CF7"/>
    <w:rsid w:val="000A0042"/>
    <w:rsid w:val="000A460A"/>
    <w:rsid w:val="000A6C16"/>
    <w:rsid w:val="000B42D6"/>
    <w:rsid w:val="000B4AFE"/>
    <w:rsid w:val="000C6228"/>
    <w:rsid w:val="000D4FDD"/>
    <w:rsid w:val="000E70B4"/>
    <w:rsid w:val="000F5F91"/>
    <w:rsid w:val="000F66AF"/>
    <w:rsid w:val="001052BC"/>
    <w:rsid w:val="00130495"/>
    <w:rsid w:val="001339C4"/>
    <w:rsid w:val="00135E5A"/>
    <w:rsid w:val="00140872"/>
    <w:rsid w:val="00142A3F"/>
    <w:rsid w:val="0015615E"/>
    <w:rsid w:val="0015753C"/>
    <w:rsid w:val="001611BB"/>
    <w:rsid w:val="0016272C"/>
    <w:rsid w:val="00164883"/>
    <w:rsid w:val="001655DE"/>
    <w:rsid w:val="0017780C"/>
    <w:rsid w:val="00180367"/>
    <w:rsid w:val="00185AF4"/>
    <w:rsid w:val="001A6301"/>
    <w:rsid w:val="001B2A24"/>
    <w:rsid w:val="001B2D40"/>
    <w:rsid w:val="001B6DEF"/>
    <w:rsid w:val="001D5C8B"/>
    <w:rsid w:val="001E69BA"/>
    <w:rsid w:val="001E7DF9"/>
    <w:rsid w:val="001F003D"/>
    <w:rsid w:val="001F0AAF"/>
    <w:rsid w:val="001F16BB"/>
    <w:rsid w:val="001F208F"/>
    <w:rsid w:val="001F2B45"/>
    <w:rsid w:val="001F695D"/>
    <w:rsid w:val="0020103C"/>
    <w:rsid w:val="0021598B"/>
    <w:rsid w:val="00217058"/>
    <w:rsid w:val="0022640D"/>
    <w:rsid w:val="00231FE2"/>
    <w:rsid w:val="002358BA"/>
    <w:rsid w:val="0023753A"/>
    <w:rsid w:val="00255723"/>
    <w:rsid w:val="00257DB6"/>
    <w:rsid w:val="00272A65"/>
    <w:rsid w:val="002736DD"/>
    <w:rsid w:val="0028690E"/>
    <w:rsid w:val="00293F15"/>
    <w:rsid w:val="002B1759"/>
    <w:rsid w:val="002B632F"/>
    <w:rsid w:val="002C4D50"/>
    <w:rsid w:val="002C780C"/>
    <w:rsid w:val="002D13AD"/>
    <w:rsid w:val="002D270C"/>
    <w:rsid w:val="002E145E"/>
    <w:rsid w:val="002E3631"/>
    <w:rsid w:val="002E52D4"/>
    <w:rsid w:val="002F5355"/>
    <w:rsid w:val="002F644F"/>
    <w:rsid w:val="00303A16"/>
    <w:rsid w:val="003071BB"/>
    <w:rsid w:val="00307AE6"/>
    <w:rsid w:val="00311B34"/>
    <w:rsid w:val="0032110B"/>
    <w:rsid w:val="00337B74"/>
    <w:rsid w:val="00340444"/>
    <w:rsid w:val="00341B7C"/>
    <w:rsid w:val="00354E30"/>
    <w:rsid w:val="003552B3"/>
    <w:rsid w:val="00364622"/>
    <w:rsid w:val="0036712A"/>
    <w:rsid w:val="003759EF"/>
    <w:rsid w:val="00392A04"/>
    <w:rsid w:val="003A2F13"/>
    <w:rsid w:val="003B1356"/>
    <w:rsid w:val="003B3AB6"/>
    <w:rsid w:val="003C2432"/>
    <w:rsid w:val="003E1B79"/>
    <w:rsid w:val="003F1A08"/>
    <w:rsid w:val="00410005"/>
    <w:rsid w:val="004226CF"/>
    <w:rsid w:val="004228B5"/>
    <w:rsid w:val="00434D77"/>
    <w:rsid w:val="00436427"/>
    <w:rsid w:val="0043740E"/>
    <w:rsid w:val="00450366"/>
    <w:rsid w:val="004503CD"/>
    <w:rsid w:val="004523F3"/>
    <w:rsid w:val="00497278"/>
    <w:rsid w:val="0049782E"/>
    <w:rsid w:val="00497870"/>
    <w:rsid w:val="00497DFE"/>
    <w:rsid w:val="004B6D52"/>
    <w:rsid w:val="004C2D34"/>
    <w:rsid w:val="004E34A3"/>
    <w:rsid w:val="004E466E"/>
    <w:rsid w:val="004E5439"/>
    <w:rsid w:val="004E668C"/>
    <w:rsid w:val="004F6372"/>
    <w:rsid w:val="00505A03"/>
    <w:rsid w:val="00514176"/>
    <w:rsid w:val="00515291"/>
    <w:rsid w:val="005220B6"/>
    <w:rsid w:val="00533D80"/>
    <w:rsid w:val="0053746F"/>
    <w:rsid w:val="005466CF"/>
    <w:rsid w:val="00547E1E"/>
    <w:rsid w:val="00550237"/>
    <w:rsid w:val="0055056C"/>
    <w:rsid w:val="005517E4"/>
    <w:rsid w:val="005524CA"/>
    <w:rsid w:val="00562376"/>
    <w:rsid w:val="00563B11"/>
    <w:rsid w:val="0056710D"/>
    <w:rsid w:val="00572C42"/>
    <w:rsid w:val="00573779"/>
    <w:rsid w:val="005775EA"/>
    <w:rsid w:val="00585F3C"/>
    <w:rsid w:val="00586127"/>
    <w:rsid w:val="00590FBC"/>
    <w:rsid w:val="005929EF"/>
    <w:rsid w:val="005943D2"/>
    <w:rsid w:val="005A2348"/>
    <w:rsid w:val="005A37F7"/>
    <w:rsid w:val="005B1760"/>
    <w:rsid w:val="005B1C2A"/>
    <w:rsid w:val="005C387C"/>
    <w:rsid w:val="005D5873"/>
    <w:rsid w:val="005D64DA"/>
    <w:rsid w:val="005E5E81"/>
    <w:rsid w:val="00605989"/>
    <w:rsid w:val="006139F9"/>
    <w:rsid w:val="00617F9B"/>
    <w:rsid w:val="00620F78"/>
    <w:rsid w:val="00623113"/>
    <w:rsid w:val="00623462"/>
    <w:rsid w:val="006363C0"/>
    <w:rsid w:val="00641C9E"/>
    <w:rsid w:val="00642074"/>
    <w:rsid w:val="006518EB"/>
    <w:rsid w:val="006566F4"/>
    <w:rsid w:val="00663F92"/>
    <w:rsid w:val="00664BD7"/>
    <w:rsid w:val="006659B7"/>
    <w:rsid w:val="00677313"/>
    <w:rsid w:val="006802BC"/>
    <w:rsid w:val="0068117B"/>
    <w:rsid w:val="00682476"/>
    <w:rsid w:val="00683EFE"/>
    <w:rsid w:val="006900CF"/>
    <w:rsid w:val="006A28AA"/>
    <w:rsid w:val="006A406D"/>
    <w:rsid w:val="006B26B9"/>
    <w:rsid w:val="006C14BA"/>
    <w:rsid w:val="006C44AA"/>
    <w:rsid w:val="006D3457"/>
    <w:rsid w:val="006D4529"/>
    <w:rsid w:val="006D6739"/>
    <w:rsid w:val="006E6CBB"/>
    <w:rsid w:val="006F20CA"/>
    <w:rsid w:val="006F3F8E"/>
    <w:rsid w:val="006F5C45"/>
    <w:rsid w:val="006F5F02"/>
    <w:rsid w:val="007020A2"/>
    <w:rsid w:val="007058CD"/>
    <w:rsid w:val="00722EBE"/>
    <w:rsid w:val="00742349"/>
    <w:rsid w:val="0074312C"/>
    <w:rsid w:val="007470A1"/>
    <w:rsid w:val="007518B3"/>
    <w:rsid w:val="00752279"/>
    <w:rsid w:val="00762874"/>
    <w:rsid w:val="00762955"/>
    <w:rsid w:val="00767C7C"/>
    <w:rsid w:val="00767CA0"/>
    <w:rsid w:val="00772CF7"/>
    <w:rsid w:val="0077502E"/>
    <w:rsid w:val="00780C14"/>
    <w:rsid w:val="00783E63"/>
    <w:rsid w:val="00784EF4"/>
    <w:rsid w:val="007A12C5"/>
    <w:rsid w:val="007A209F"/>
    <w:rsid w:val="007C3DFB"/>
    <w:rsid w:val="007D1FD1"/>
    <w:rsid w:val="007D5F35"/>
    <w:rsid w:val="0080101C"/>
    <w:rsid w:val="008014EF"/>
    <w:rsid w:val="00806FAF"/>
    <w:rsid w:val="00831492"/>
    <w:rsid w:val="008344AC"/>
    <w:rsid w:val="0083469E"/>
    <w:rsid w:val="00834D1B"/>
    <w:rsid w:val="008416D0"/>
    <w:rsid w:val="00843943"/>
    <w:rsid w:val="0084738A"/>
    <w:rsid w:val="00854FC0"/>
    <w:rsid w:val="0086515B"/>
    <w:rsid w:val="008656D7"/>
    <w:rsid w:val="00871F56"/>
    <w:rsid w:val="008722F1"/>
    <w:rsid w:val="00874121"/>
    <w:rsid w:val="00874CD6"/>
    <w:rsid w:val="00884F3E"/>
    <w:rsid w:val="00885179"/>
    <w:rsid w:val="008853BC"/>
    <w:rsid w:val="00886594"/>
    <w:rsid w:val="00887CC7"/>
    <w:rsid w:val="0089637A"/>
    <w:rsid w:val="008A343B"/>
    <w:rsid w:val="008B4ECA"/>
    <w:rsid w:val="008B742B"/>
    <w:rsid w:val="008C0A9A"/>
    <w:rsid w:val="008C75C8"/>
    <w:rsid w:val="008D48C6"/>
    <w:rsid w:val="008E43BF"/>
    <w:rsid w:val="008E6AEE"/>
    <w:rsid w:val="008F2680"/>
    <w:rsid w:val="008F27AC"/>
    <w:rsid w:val="008F4B0A"/>
    <w:rsid w:val="009027A9"/>
    <w:rsid w:val="00905B34"/>
    <w:rsid w:val="00910028"/>
    <w:rsid w:val="00911400"/>
    <w:rsid w:val="0091655A"/>
    <w:rsid w:val="00925C63"/>
    <w:rsid w:val="00936ED7"/>
    <w:rsid w:val="00940898"/>
    <w:rsid w:val="00943037"/>
    <w:rsid w:val="009523F6"/>
    <w:rsid w:val="009574B8"/>
    <w:rsid w:val="0096055C"/>
    <w:rsid w:val="009665C8"/>
    <w:rsid w:val="00996489"/>
    <w:rsid w:val="009966D8"/>
    <w:rsid w:val="009A5EC4"/>
    <w:rsid w:val="009A7BE8"/>
    <w:rsid w:val="009B3785"/>
    <w:rsid w:val="009C0FBB"/>
    <w:rsid w:val="009C133A"/>
    <w:rsid w:val="009C3083"/>
    <w:rsid w:val="009D251C"/>
    <w:rsid w:val="009D40DF"/>
    <w:rsid w:val="009D623E"/>
    <w:rsid w:val="009F06B2"/>
    <w:rsid w:val="009F2645"/>
    <w:rsid w:val="00A10451"/>
    <w:rsid w:val="00A131C0"/>
    <w:rsid w:val="00A135ED"/>
    <w:rsid w:val="00A14B8D"/>
    <w:rsid w:val="00A1687B"/>
    <w:rsid w:val="00A17D4A"/>
    <w:rsid w:val="00A25209"/>
    <w:rsid w:val="00A35913"/>
    <w:rsid w:val="00A41F25"/>
    <w:rsid w:val="00A425F9"/>
    <w:rsid w:val="00A47CB0"/>
    <w:rsid w:val="00A47E46"/>
    <w:rsid w:val="00A47FB6"/>
    <w:rsid w:val="00A52FFF"/>
    <w:rsid w:val="00A5463C"/>
    <w:rsid w:val="00A608E1"/>
    <w:rsid w:val="00A60A17"/>
    <w:rsid w:val="00A7269C"/>
    <w:rsid w:val="00A72E9B"/>
    <w:rsid w:val="00A74268"/>
    <w:rsid w:val="00A81655"/>
    <w:rsid w:val="00A83340"/>
    <w:rsid w:val="00A84919"/>
    <w:rsid w:val="00A93241"/>
    <w:rsid w:val="00AB4EAD"/>
    <w:rsid w:val="00AC1C31"/>
    <w:rsid w:val="00AC477D"/>
    <w:rsid w:val="00AD205C"/>
    <w:rsid w:val="00AD3A3B"/>
    <w:rsid w:val="00AD4568"/>
    <w:rsid w:val="00AD4913"/>
    <w:rsid w:val="00AE0731"/>
    <w:rsid w:val="00AF20AD"/>
    <w:rsid w:val="00B01C17"/>
    <w:rsid w:val="00B0618F"/>
    <w:rsid w:val="00B11FF7"/>
    <w:rsid w:val="00B16663"/>
    <w:rsid w:val="00B172CF"/>
    <w:rsid w:val="00B21E45"/>
    <w:rsid w:val="00B262F7"/>
    <w:rsid w:val="00B268F0"/>
    <w:rsid w:val="00B4559F"/>
    <w:rsid w:val="00B64175"/>
    <w:rsid w:val="00B656E0"/>
    <w:rsid w:val="00B824DE"/>
    <w:rsid w:val="00B840F6"/>
    <w:rsid w:val="00B91969"/>
    <w:rsid w:val="00B91E4B"/>
    <w:rsid w:val="00B9573C"/>
    <w:rsid w:val="00BA7098"/>
    <w:rsid w:val="00BB04B0"/>
    <w:rsid w:val="00BB4A04"/>
    <w:rsid w:val="00BD1A46"/>
    <w:rsid w:val="00C036CD"/>
    <w:rsid w:val="00C11331"/>
    <w:rsid w:val="00C11BF9"/>
    <w:rsid w:val="00C12AEA"/>
    <w:rsid w:val="00C1791D"/>
    <w:rsid w:val="00C20C5A"/>
    <w:rsid w:val="00C22D95"/>
    <w:rsid w:val="00C2327D"/>
    <w:rsid w:val="00C24B98"/>
    <w:rsid w:val="00C31E67"/>
    <w:rsid w:val="00C33BE3"/>
    <w:rsid w:val="00C40AC9"/>
    <w:rsid w:val="00C41910"/>
    <w:rsid w:val="00C47E9E"/>
    <w:rsid w:val="00C53BA4"/>
    <w:rsid w:val="00C65348"/>
    <w:rsid w:val="00C7224C"/>
    <w:rsid w:val="00C81660"/>
    <w:rsid w:val="00C8523D"/>
    <w:rsid w:val="00C93DCF"/>
    <w:rsid w:val="00CA2797"/>
    <w:rsid w:val="00CA531F"/>
    <w:rsid w:val="00CB4DAD"/>
    <w:rsid w:val="00CC149D"/>
    <w:rsid w:val="00CD072F"/>
    <w:rsid w:val="00CE67DC"/>
    <w:rsid w:val="00CE688A"/>
    <w:rsid w:val="00CF4C66"/>
    <w:rsid w:val="00D0484D"/>
    <w:rsid w:val="00D04E0A"/>
    <w:rsid w:val="00D11CB2"/>
    <w:rsid w:val="00D145E1"/>
    <w:rsid w:val="00D21509"/>
    <w:rsid w:val="00D33E75"/>
    <w:rsid w:val="00D43BFE"/>
    <w:rsid w:val="00D441A1"/>
    <w:rsid w:val="00D646C7"/>
    <w:rsid w:val="00D76E1F"/>
    <w:rsid w:val="00DA0DCF"/>
    <w:rsid w:val="00DA141F"/>
    <w:rsid w:val="00DA4817"/>
    <w:rsid w:val="00DB36C5"/>
    <w:rsid w:val="00DC2B97"/>
    <w:rsid w:val="00DC53FA"/>
    <w:rsid w:val="00DC5A75"/>
    <w:rsid w:val="00DC5AEA"/>
    <w:rsid w:val="00DC641F"/>
    <w:rsid w:val="00DC7F6C"/>
    <w:rsid w:val="00DD1130"/>
    <w:rsid w:val="00DD6B46"/>
    <w:rsid w:val="00DE3709"/>
    <w:rsid w:val="00DF1699"/>
    <w:rsid w:val="00DF36FD"/>
    <w:rsid w:val="00DF5334"/>
    <w:rsid w:val="00DF778D"/>
    <w:rsid w:val="00E0097E"/>
    <w:rsid w:val="00E0269F"/>
    <w:rsid w:val="00E04A1A"/>
    <w:rsid w:val="00E10486"/>
    <w:rsid w:val="00E106D1"/>
    <w:rsid w:val="00E14B3C"/>
    <w:rsid w:val="00E15386"/>
    <w:rsid w:val="00E17AA1"/>
    <w:rsid w:val="00E20091"/>
    <w:rsid w:val="00E20F9B"/>
    <w:rsid w:val="00E41F30"/>
    <w:rsid w:val="00E47A50"/>
    <w:rsid w:val="00E57666"/>
    <w:rsid w:val="00E60BAE"/>
    <w:rsid w:val="00E90780"/>
    <w:rsid w:val="00EA2C5A"/>
    <w:rsid w:val="00EA6B53"/>
    <w:rsid w:val="00EA7326"/>
    <w:rsid w:val="00EB55A6"/>
    <w:rsid w:val="00EC299B"/>
    <w:rsid w:val="00EC32E7"/>
    <w:rsid w:val="00EC37BA"/>
    <w:rsid w:val="00EC438B"/>
    <w:rsid w:val="00EC5CD0"/>
    <w:rsid w:val="00ED01F1"/>
    <w:rsid w:val="00ED1F65"/>
    <w:rsid w:val="00ED2AC6"/>
    <w:rsid w:val="00ED46F5"/>
    <w:rsid w:val="00ED6664"/>
    <w:rsid w:val="00EF1049"/>
    <w:rsid w:val="00EF3D5D"/>
    <w:rsid w:val="00EF45BB"/>
    <w:rsid w:val="00EF6790"/>
    <w:rsid w:val="00F14AC0"/>
    <w:rsid w:val="00F315C7"/>
    <w:rsid w:val="00F34399"/>
    <w:rsid w:val="00F41E1F"/>
    <w:rsid w:val="00F43559"/>
    <w:rsid w:val="00F50D1B"/>
    <w:rsid w:val="00F63439"/>
    <w:rsid w:val="00F65C5A"/>
    <w:rsid w:val="00F65CC7"/>
    <w:rsid w:val="00F85C39"/>
    <w:rsid w:val="00F91202"/>
    <w:rsid w:val="00F93366"/>
    <w:rsid w:val="00F977BB"/>
    <w:rsid w:val="00FA3CD0"/>
    <w:rsid w:val="00FB18C8"/>
    <w:rsid w:val="00FB2A46"/>
    <w:rsid w:val="00FB5840"/>
    <w:rsid w:val="00FC12B9"/>
    <w:rsid w:val="00FC6DE4"/>
    <w:rsid w:val="00FD5E4B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0BA653"/>
  <w15:docId w15:val="{880BF952-F108-4357-8538-C6B271B4C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367"/>
  </w:style>
  <w:style w:type="paragraph" w:styleId="1">
    <w:name w:val="heading 1"/>
    <w:basedOn w:val="a"/>
    <w:next w:val="a"/>
    <w:link w:val="10"/>
    <w:uiPriority w:val="9"/>
    <w:qFormat/>
    <w:rsid w:val="00A104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A10451"/>
    <w:pPr>
      <w:keepNext/>
      <w:spacing w:after="0" w:line="240" w:lineRule="auto"/>
      <w:ind w:firstLine="284"/>
      <w:outlineLvl w:val="2"/>
    </w:pPr>
    <w:rPr>
      <w:rFonts w:ascii="Times New Roman" w:eastAsia="Arial Unicode MS" w:hAnsi="Times New Roman" w:cs="Times New Roman"/>
      <w:b/>
      <w:sz w:val="24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39C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39C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10451"/>
    <w:rPr>
      <w:rFonts w:ascii="Times New Roman" w:eastAsia="Arial Unicode MS" w:hAnsi="Times New Roman" w:cs="Times New Roman"/>
      <w:b/>
      <w:sz w:val="24"/>
      <w:szCs w:val="20"/>
    </w:rPr>
  </w:style>
  <w:style w:type="paragraph" w:styleId="a3">
    <w:name w:val="Title"/>
    <w:basedOn w:val="a"/>
    <w:link w:val="a4"/>
    <w:qFormat/>
    <w:rsid w:val="00A10451"/>
    <w:pPr>
      <w:spacing w:after="0" w:line="240" w:lineRule="auto"/>
      <w:ind w:firstLine="284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Заголовок Знак"/>
    <w:basedOn w:val="a0"/>
    <w:link w:val="a3"/>
    <w:rsid w:val="00A10451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 Indent"/>
    <w:basedOn w:val="a"/>
    <w:link w:val="a6"/>
    <w:rsid w:val="00A10451"/>
    <w:pPr>
      <w:spacing w:after="0" w:line="240" w:lineRule="auto"/>
      <w:ind w:firstLine="426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rsid w:val="00A10451"/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Indent 2"/>
    <w:basedOn w:val="a"/>
    <w:link w:val="20"/>
    <w:rsid w:val="00A10451"/>
    <w:pPr>
      <w:spacing w:after="0" w:line="240" w:lineRule="auto"/>
      <w:ind w:right="-766" w:firstLine="426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A10451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2"/>
    <w:rsid w:val="00A10451"/>
    <w:pPr>
      <w:spacing w:after="120" w:line="240" w:lineRule="auto"/>
      <w:ind w:left="283"/>
    </w:pPr>
    <w:rPr>
      <w:rFonts w:ascii="Times New Roman" w:eastAsia="Times New Roman" w:hAnsi="Times New Roman" w:cs="Times New Roman"/>
      <w:b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10451"/>
    <w:rPr>
      <w:rFonts w:ascii="Times New Roman" w:eastAsia="Times New Roman" w:hAnsi="Times New Roman" w:cs="Times New Roman"/>
      <w:b/>
      <w:sz w:val="16"/>
      <w:szCs w:val="16"/>
    </w:rPr>
  </w:style>
  <w:style w:type="table" w:styleId="a7">
    <w:name w:val="Table Grid"/>
    <w:basedOn w:val="a1"/>
    <w:rsid w:val="00A104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104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rmal (Web)"/>
    <w:basedOn w:val="a"/>
    <w:rsid w:val="0016272C"/>
    <w:pPr>
      <w:spacing w:before="75" w:after="75" w:line="240" w:lineRule="auto"/>
    </w:pPr>
    <w:rPr>
      <w:rFonts w:ascii="Arial" w:eastAsia="Times New Roman" w:hAnsi="Arial" w:cs="Arial"/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rsid w:val="00AD4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D4913"/>
  </w:style>
  <w:style w:type="paragraph" w:styleId="ab">
    <w:name w:val="footer"/>
    <w:basedOn w:val="a"/>
    <w:link w:val="ac"/>
    <w:uiPriority w:val="99"/>
    <w:semiHidden/>
    <w:unhideWhenUsed/>
    <w:rsid w:val="00AD4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D4913"/>
  </w:style>
  <w:style w:type="character" w:customStyle="1" w:styleId="40">
    <w:name w:val="Заголовок 4 Знак"/>
    <w:basedOn w:val="a0"/>
    <w:link w:val="4"/>
    <w:uiPriority w:val="9"/>
    <w:semiHidden/>
    <w:rsid w:val="001339C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339C4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Style2">
    <w:name w:val="Style2"/>
    <w:basedOn w:val="a"/>
    <w:uiPriority w:val="99"/>
    <w:rsid w:val="00164883"/>
    <w:pPr>
      <w:widowControl w:val="0"/>
      <w:autoSpaceDE w:val="0"/>
      <w:autoSpaceDN w:val="0"/>
      <w:adjustRightInd w:val="0"/>
      <w:spacing w:after="0" w:line="215" w:lineRule="exact"/>
      <w:ind w:firstLine="48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164883"/>
    <w:rPr>
      <w:rFonts w:ascii="Times New Roman" w:hAnsi="Times New Roman" w:cs="Times New Roman"/>
      <w:sz w:val="18"/>
      <w:szCs w:val="18"/>
    </w:rPr>
  </w:style>
  <w:style w:type="paragraph" w:styleId="ad">
    <w:name w:val="List Paragraph"/>
    <w:basedOn w:val="a"/>
    <w:uiPriority w:val="34"/>
    <w:qFormat/>
    <w:rsid w:val="002D270C"/>
    <w:pPr>
      <w:ind w:left="720"/>
      <w:contextualSpacing/>
    </w:pPr>
  </w:style>
  <w:style w:type="paragraph" w:customStyle="1" w:styleId="FR1">
    <w:name w:val="FR1"/>
    <w:rsid w:val="0091655A"/>
    <w:pPr>
      <w:widowControl w:val="0"/>
      <w:spacing w:before="80" w:after="0" w:line="30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</w:rPr>
  </w:style>
  <w:style w:type="character" w:styleId="ae">
    <w:name w:val="Strong"/>
    <w:basedOn w:val="a0"/>
    <w:uiPriority w:val="22"/>
    <w:qFormat/>
    <w:rsid w:val="00E0097E"/>
    <w:rPr>
      <w:b/>
      <w:bCs/>
    </w:rPr>
  </w:style>
  <w:style w:type="character" w:styleId="af">
    <w:name w:val="Hyperlink"/>
    <w:uiPriority w:val="99"/>
    <w:rsid w:val="00E0097E"/>
    <w:rPr>
      <w:rFonts w:cs="Times New Roman"/>
      <w:color w:val="0000FF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6B26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6B26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8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0C4A3EDC10EF3BA944015B5F3C828D5604AF4EB8AD25A3EC3A29E1A7C4852BC3FA3CE5AEE99916B10938C375261B7E5DE3C82780809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88AD060952D4DBFA2B13E811436BA259BAA8ADB6F425EAE5C31ED150BC064AB9B76152BA5FB699ABBD92848471C8BE27D78E0FB76ICe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BA3BC-C2A2-4546-9573-491DB76D5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2236</TotalTime>
  <Pages>2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shherbinina</dc:creator>
  <cp:keywords/>
  <dc:description/>
  <cp:lastModifiedBy>Лариса Валерьевна Гонтарева</cp:lastModifiedBy>
  <cp:revision>250</cp:revision>
  <cp:lastPrinted>2022-08-15T10:08:00Z</cp:lastPrinted>
  <dcterms:created xsi:type="dcterms:W3CDTF">2014-05-26T08:44:00Z</dcterms:created>
  <dcterms:modified xsi:type="dcterms:W3CDTF">2024-05-27T04:21:00Z</dcterms:modified>
</cp:coreProperties>
</file>