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 w:rsidRPr="00280A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0D1A2E" w:rsidRDefault="0024153D" w:rsidP="000D1A2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26.12.2019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№</w:t>
      </w:r>
      <w:r w:rsidR="000D1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859-р</w:t>
      </w:r>
    </w:p>
    <w:p w:rsidR="000D1A2E" w:rsidRDefault="000D1A2E" w:rsidP="000D1A2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307" w:rsidRPr="00276378" w:rsidRDefault="00BD7273" w:rsidP="000D1A2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276378">
        <w:rPr>
          <w:rFonts w:ascii="Times New Roman" w:hAnsi="Times New Roman" w:cs="Times New Roman"/>
          <w:sz w:val="28"/>
          <w:szCs w:val="28"/>
        </w:rPr>
        <w:t xml:space="preserve"> </w:t>
      </w:r>
      <w:r w:rsidR="009A3B58">
        <w:rPr>
          <w:rFonts w:ascii="Times New Roman" w:hAnsi="Times New Roman" w:cs="Times New Roman"/>
          <w:sz w:val="28"/>
          <w:szCs w:val="28"/>
        </w:rPr>
        <w:t xml:space="preserve"> </w:t>
      </w:r>
      <w:r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73" w:rsidRDefault="00BD7273" w:rsidP="00BD7273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пунктом 5.4 Положения о порядке управления муниципальным  имуществом, составляющим казну муниципального образования  город Рубцовск Алтайского края, принятого решением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Алтайского края от  21.11.2013 № 237,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15.08.2012 № 3793:</w:t>
      </w:r>
    </w:p>
    <w:p w:rsidR="00EB5386" w:rsidRDefault="00BD7273" w:rsidP="000C2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числящегося в составе казны муниципального образования город Рубцовск Алтайского края           </w:t>
      </w:r>
      <w:r w:rsidR="00EB5386">
        <w:rPr>
          <w:rFonts w:ascii="Times New Roman" w:hAnsi="Times New Roman" w:cs="Times New Roman"/>
          <w:sz w:val="26"/>
          <w:szCs w:val="26"/>
        </w:rPr>
        <w:t>муниципального имущества:</w:t>
      </w:r>
      <w:proofErr w:type="gramEnd"/>
    </w:p>
    <w:p w:rsidR="00BD7273" w:rsidRDefault="00BD7273" w:rsidP="000C2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нежило</w:t>
      </w:r>
      <w:r w:rsidR="00EB5386">
        <w:rPr>
          <w:rFonts w:ascii="Times New Roman" w:hAnsi="Times New Roman" w:cs="Times New Roman"/>
          <w:sz w:val="26"/>
          <w:szCs w:val="26"/>
        </w:rPr>
        <w:t>е</w:t>
      </w:r>
      <w:r w:rsidR="003153F7">
        <w:rPr>
          <w:rFonts w:ascii="Times New Roman" w:hAnsi="Times New Roman" w:cs="Times New Roman"/>
          <w:sz w:val="26"/>
          <w:szCs w:val="26"/>
        </w:rPr>
        <w:t xml:space="preserve"> </w:t>
      </w:r>
      <w:r w:rsidR="00D56C5A">
        <w:rPr>
          <w:rFonts w:ascii="Times New Roman" w:hAnsi="Times New Roman" w:cs="Times New Roman"/>
          <w:sz w:val="26"/>
          <w:szCs w:val="26"/>
        </w:rPr>
        <w:t>помещени</w:t>
      </w:r>
      <w:r w:rsidR="00EB5386">
        <w:rPr>
          <w:rFonts w:ascii="Times New Roman" w:hAnsi="Times New Roman" w:cs="Times New Roman"/>
          <w:sz w:val="26"/>
          <w:szCs w:val="26"/>
        </w:rPr>
        <w:t>е № 1 – гаражный бокс</w:t>
      </w:r>
      <w:r w:rsidR="00543630">
        <w:rPr>
          <w:rFonts w:ascii="Times New Roman" w:hAnsi="Times New Roman" w:cs="Times New Roman"/>
          <w:sz w:val="26"/>
          <w:szCs w:val="26"/>
        </w:rPr>
        <w:t xml:space="preserve"> </w:t>
      </w:r>
      <w:r w:rsidR="003F2B67">
        <w:rPr>
          <w:rFonts w:ascii="Times New Roman" w:hAnsi="Times New Roman" w:cs="Times New Roman"/>
          <w:sz w:val="26"/>
          <w:szCs w:val="26"/>
        </w:rPr>
        <w:t>п</w:t>
      </w:r>
      <w:r w:rsidR="00A7051E">
        <w:rPr>
          <w:rFonts w:ascii="Times New Roman" w:hAnsi="Times New Roman" w:cs="Times New Roman"/>
          <w:sz w:val="26"/>
          <w:szCs w:val="26"/>
        </w:rPr>
        <w:t xml:space="preserve">лощадью </w:t>
      </w:r>
      <w:r w:rsidR="00EB5386">
        <w:rPr>
          <w:rFonts w:ascii="Times New Roman" w:hAnsi="Times New Roman" w:cs="Times New Roman"/>
          <w:sz w:val="26"/>
          <w:szCs w:val="26"/>
        </w:rPr>
        <w:t>26,8</w:t>
      </w:r>
      <w:r w:rsidR="00A7051E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A7051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2F265E">
        <w:rPr>
          <w:rFonts w:ascii="Times New Roman" w:hAnsi="Times New Roman" w:cs="Times New Roman"/>
          <w:sz w:val="26"/>
          <w:szCs w:val="26"/>
        </w:rPr>
        <w:t>, расположенн</w:t>
      </w:r>
      <w:r w:rsidR="00EB5386">
        <w:rPr>
          <w:rFonts w:ascii="Times New Roman" w:hAnsi="Times New Roman" w:cs="Times New Roman"/>
          <w:sz w:val="26"/>
          <w:szCs w:val="26"/>
        </w:rPr>
        <w:t>ый</w:t>
      </w:r>
      <w:r w:rsidR="002F265E">
        <w:rPr>
          <w:rFonts w:ascii="Times New Roman" w:hAnsi="Times New Roman" w:cs="Times New Roman"/>
          <w:sz w:val="26"/>
          <w:szCs w:val="26"/>
        </w:rPr>
        <w:t xml:space="preserve"> </w:t>
      </w:r>
      <w:r w:rsidR="003F2B67">
        <w:rPr>
          <w:rFonts w:ascii="Times New Roman" w:hAnsi="Times New Roman" w:cs="Times New Roman"/>
          <w:sz w:val="26"/>
          <w:szCs w:val="26"/>
        </w:rPr>
        <w:t>по адресу:</w:t>
      </w:r>
      <w:r w:rsidR="009666D5">
        <w:rPr>
          <w:rFonts w:ascii="Times New Roman" w:hAnsi="Times New Roman" w:cs="Times New Roman"/>
          <w:sz w:val="26"/>
          <w:szCs w:val="26"/>
        </w:rPr>
        <w:t xml:space="preserve"> </w:t>
      </w:r>
      <w:r w:rsidR="003F2B67">
        <w:rPr>
          <w:rFonts w:ascii="Times New Roman" w:hAnsi="Times New Roman" w:cs="Times New Roman"/>
          <w:sz w:val="26"/>
          <w:szCs w:val="26"/>
        </w:rPr>
        <w:t xml:space="preserve">г. Рубцовск, </w:t>
      </w:r>
      <w:r w:rsidR="00D56C5A">
        <w:rPr>
          <w:rFonts w:ascii="Times New Roman" w:hAnsi="Times New Roman" w:cs="Times New Roman"/>
          <w:sz w:val="26"/>
          <w:szCs w:val="26"/>
        </w:rPr>
        <w:t xml:space="preserve"> </w:t>
      </w:r>
      <w:r w:rsidR="00F527D4">
        <w:rPr>
          <w:rFonts w:ascii="Times New Roman" w:hAnsi="Times New Roman" w:cs="Times New Roman"/>
          <w:sz w:val="26"/>
          <w:szCs w:val="26"/>
        </w:rPr>
        <w:t>пр</w:t>
      </w:r>
      <w:r w:rsidR="00425038" w:rsidRPr="004F7908">
        <w:rPr>
          <w:rFonts w:ascii="Times New Roman" w:hAnsi="Times New Roman" w:cs="Times New Roman"/>
          <w:sz w:val="26"/>
          <w:szCs w:val="26"/>
        </w:rPr>
        <w:t xml:space="preserve">. </w:t>
      </w:r>
      <w:r w:rsidR="00D56C5A">
        <w:rPr>
          <w:rFonts w:ascii="Times New Roman" w:hAnsi="Times New Roman" w:cs="Times New Roman"/>
          <w:sz w:val="26"/>
          <w:szCs w:val="26"/>
        </w:rPr>
        <w:t>Ленина</w:t>
      </w:r>
      <w:r w:rsidR="00425038">
        <w:rPr>
          <w:rFonts w:ascii="Times New Roman" w:hAnsi="Times New Roman" w:cs="Times New Roman"/>
          <w:sz w:val="26"/>
          <w:szCs w:val="26"/>
        </w:rPr>
        <w:t xml:space="preserve">, </w:t>
      </w:r>
      <w:r w:rsidR="00EB5386">
        <w:rPr>
          <w:rFonts w:ascii="Times New Roman" w:hAnsi="Times New Roman" w:cs="Times New Roman"/>
          <w:sz w:val="26"/>
          <w:szCs w:val="26"/>
        </w:rPr>
        <w:t>134-1;</w:t>
      </w:r>
    </w:p>
    <w:p w:rsidR="00EB5386" w:rsidRDefault="00EB5386" w:rsidP="00EB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нежилое помещение № 2 – гаражный бокс площадью 28,0 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, расположенный по адресу: г. Рубцовск,  пр</w:t>
      </w:r>
      <w:r w:rsidRPr="004F790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Ленина, 134-2;</w:t>
      </w:r>
    </w:p>
    <w:p w:rsidR="00EB5386" w:rsidRDefault="00EB5386" w:rsidP="00EB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нежилое помещение № 3 – гаражный бокс площадью 27,5 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, расположенный по адресу: г. Рубцовск,  пр</w:t>
      </w:r>
      <w:r w:rsidRPr="004F790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Ленина, 134-3;</w:t>
      </w:r>
    </w:p>
    <w:p w:rsidR="00EB5386" w:rsidRDefault="00EB5386" w:rsidP="00EB53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нежилое помещение № 4 – </w:t>
      </w:r>
      <w:r w:rsidR="008B1F92">
        <w:rPr>
          <w:rFonts w:ascii="Times New Roman" w:hAnsi="Times New Roman" w:cs="Times New Roman"/>
          <w:sz w:val="26"/>
          <w:szCs w:val="26"/>
        </w:rPr>
        <w:t>склад</w:t>
      </w:r>
      <w:r>
        <w:rPr>
          <w:rFonts w:ascii="Times New Roman" w:hAnsi="Times New Roman" w:cs="Times New Roman"/>
          <w:sz w:val="26"/>
          <w:szCs w:val="26"/>
        </w:rPr>
        <w:t xml:space="preserve"> площадью 24,8 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, расположенный по адресу: г. Рубцовск,  пр</w:t>
      </w:r>
      <w:r w:rsidRPr="004F790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Ленина, 134-4.</w:t>
      </w:r>
    </w:p>
    <w:p w:rsidR="00BD7273" w:rsidRDefault="00BD7273" w:rsidP="00BD7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7436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743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4367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3F2B67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73" w:rsidRPr="00686EA0" w:rsidRDefault="00BD7273" w:rsidP="00383307">
      <w:pPr>
        <w:tabs>
          <w:tab w:val="left" w:pos="0"/>
          <w:tab w:val="left" w:pos="524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>Глав</w:t>
      </w:r>
      <w:r w:rsidR="003F2B67">
        <w:rPr>
          <w:rFonts w:ascii="Times New Roman" w:hAnsi="Times New Roman" w:cs="Times New Roman"/>
          <w:sz w:val="26"/>
          <w:szCs w:val="26"/>
        </w:rPr>
        <w:t xml:space="preserve">а </w:t>
      </w:r>
      <w:r w:rsidRPr="00686EA0">
        <w:rPr>
          <w:rFonts w:ascii="Times New Roman" w:hAnsi="Times New Roman" w:cs="Times New Roman"/>
          <w:sz w:val="26"/>
          <w:szCs w:val="26"/>
        </w:rPr>
        <w:t xml:space="preserve"> го</w:t>
      </w:r>
      <w:r w:rsidR="003F2B67">
        <w:rPr>
          <w:rFonts w:ascii="Times New Roman" w:hAnsi="Times New Roman" w:cs="Times New Roman"/>
          <w:sz w:val="26"/>
          <w:szCs w:val="26"/>
        </w:rPr>
        <w:t xml:space="preserve">рода Рубцовска </w:t>
      </w:r>
      <w:r w:rsidR="003833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C22D6">
        <w:rPr>
          <w:rFonts w:ascii="Times New Roman" w:hAnsi="Times New Roman" w:cs="Times New Roman"/>
          <w:sz w:val="26"/>
          <w:szCs w:val="26"/>
        </w:rPr>
        <w:t xml:space="preserve">  </w:t>
      </w:r>
      <w:r w:rsidR="00383307">
        <w:rPr>
          <w:rFonts w:ascii="Times New Roman" w:hAnsi="Times New Roman" w:cs="Times New Roman"/>
          <w:sz w:val="26"/>
          <w:szCs w:val="26"/>
        </w:rPr>
        <w:t xml:space="preserve">   Д.З. Фельдман  </w:t>
      </w:r>
    </w:p>
    <w:p w:rsidR="00B63F72" w:rsidRDefault="00EB5386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распоряжению Администрации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города Рубцовска Алтайского края</w:t>
      </w:r>
    </w:p>
    <w:p w:rsidR="00B63F72" w:rsidRDefault="00B63F72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 </w:t>
      </w:r>
      <w:r w:rsidR="0024153D">
        <w:rPr>
          <w:rFonts w:ascii="Times New Roman" w:hAnsi="Times New Roman" w:cs="Times New Roman"/>
          <w:sz w:val="26"/>
          <w:szCs w:val="26"/>
        </w:rPr>
        <w:t>26.12.2019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r w:rsidR="003E4EB0">
        <w:rPr>
          <w:rFonts w:ascii="Times New Roman" w:hAnsi="Times New Roman" w:cs="Times New Roman"/>
          <w:sz w:val="26"/>
          <w:szCs w:val="26"/>
        </w:rPr>
        <w:t xml:space="preserve"> </w:t>
      </w:r>
      <w:r w:rsidR="0024153D">
        <w:rPr>
          <w:rFonts w:ascii="Times New Roman" w:hAnsi="Times New Roman" w:cs="Times New Roman"/>
          <w:sz w:val="26"/>
          <w:szCs w:val="26"/>
        </w:rPr>
        <w:t>859-р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52B" w:rsidRDefault="00C1352B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2F265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B5386" w:rsidRDefault="00B63F72" w:rsidP="00EB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числящегося 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город Рубцовск Алтайского края </w:t>
      </w:r>
      <w:r w:rsidR="00EB5386">
        <w:rPr>
          <w:rFonts w:ascii="Times New Roman" w:hAnsi="Times New Roman" w:cs="Times New Roman"/>
          <w:sz w:val="26"/>
          <w:szCs w:val="26"/>
        </w:rPr>
        <w:t>муниципального имущества:</w:t>
      </w:r>
    </w:p>
    <w:p w:rsidR="00EB5386" w:rsidRDefault="00EB5386" w:rsidP="00EB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нежилого помещения № 1 – гаражного бокса площадью 26,8 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, расположенного по адресу: г. Рубцовск,  пр</w:t>
      </w:r>
      <w:r w:rsidRPr="004F790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Ленина, 134-1;</w:t>
      </w:r>
    </w:p>
    <w:p w:rsidR="00EB5386" w:rsidRDefault="00EB5386" w:rsidP="00EB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нежилого помещения № 2 – гаражного бокса площадью 28,0 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, расположенного по адресу: г. Рубцовск,  пр</w:t>
      </w:r>
      <w:r w:rsidRPr="004F790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Ленина, 134-2;</w:t>
      </w:r>
    </w:p>
    <w:p w:rsidR="00EB5386" w:rsidRDefault="00EB5386" w:rsidP="00EB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нежилого помещения № 3 – гаражного бокса площадью 27,5 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, расположенного по адресу: г. Рубцовск,  пр</w:t>
      </w:r>
      <w:r w:rsidRPr="004F790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Ленина, 134-3;</w:t>
      </w:r>
    </w:p>
    <w:p w:rsidR="00EB5386" w:rsidRDefault="00EB5386" w:rsidP="00EB53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нежилого помещения № 4 – </w:t>
      </w:r>
      <w:r w:rsidR="008B1F92">
        <w:rPr>
          <w:rFonts w:ascii="Times New Roman" w:hAnsi="Times New Roman" w:cs="Times New Roman"/>
          <w:sz w:val="26"/>
          <w:szCs w:val="26"/>
        </w:rPr>
        <w:t>склад</w:t>
      </w:r>
      <w:r>
        <w:rPr>
          <w:rFonts w:ascii="Times New Roman" w:hAnsi="Times New Roman" w:cs="Times New Roman"/>
          <w:sz w:val="26"/>
          <w:szCs w:val="26"/>
        </w:rPr>
        <w:t xml:space="preserve"> площадью 24,8 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, расположенного по адресу: г. Рубцовск,  пр</w:t>
      </w:r>
      <w:r w:rsidRPr="004F790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Ленина, 134-4.</w:t>
      </w:r>
    </w:p>
    <w:p w:rsidR="00D56C5A" w:rsidRDefault="00D56C5A" w:rsidP="00D56C5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63F72" w:rsidRDefault="00B63F72" w:rsidP="00D56C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Рубцовск – 201</w:t>
      </w:r>
      <w:r w:rsidR="008D472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E7083A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Содержание  документации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</w:t>
      </w:r>
      <w:r w:rsidR="003143DD">
        <w:rPr>
          <w:rFonts w:ascii="Times New Roman" w:hAnsi="Times New Roman" w:cs="Times New Roman"/>
          <w:sz w:val="26"/>
          <w:szCs w:val="26"/>
        </w:rPr>
        <w:t xml:space="preserve">нформационное сообщение </w:t>
      </w:r>
      <w:r>
        <w:rPr>
          <w:rFonts w:ascii="Times New Roman" w:hAnsi="Times New Roman" w:cs="Times New Roman"/>
          <w:sz w:val="26"/>
          <w:szCs w:val="26"/>
        </w:rPr>
        <w:t>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Общие положения.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Проект договора  аренды нежилого помещения.      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Формы документов: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физических лиц и индивидуальных предпринимателей;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1/1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юридических лиц;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2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Заявка на участие в аукционе;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3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данных;      </w:t>
      </w:r>
    </w:p>
    <w:p w:rsidR="00DE61F1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>Форма  № 4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DE61F1">
        <w:rPr>
          <w:rFonts w:ascii="Times New Roman" w:hAnsi="Times New Roman" w:cs="Times New Roman"/>
          <w:sz w:val="26"/>
          <w:szCs w:val="26"/>
        </w:rPr>
        <w:t xml:space="preserve">  Договор о задатке;</w:t>
      </w:r>
    </w:p>
    <w:p w:rsidR="00B63F72" w:rsidRDefault="00DE61F1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 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Уведомление об отзыве заявки  на участие в аукционе.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083A" w:rsidRDefault="00E7083A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706E" w:rsidRDefault="00C2706E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ADB" w:rsidRDefault="003D7ADB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Pr="002C5047" w:rsidRDefault="00B63F72" w:rsidP="00B32EC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lastRenderedPageBreak/>
        <w:t>1.  Информационное сообщение о проведен</w:t>
      </w:r>
      <w:proofErr w:type="gramStart"/>
      <w:r w:rsidRPr="002C5047">
        <w:rPr>
          <w:rFonts w:ascii="Times New Roman" w:hAnsi="Times New Roman" w:cs="Times New Roman"/>
          <w:b/>
          <w:sz w:val="26"/>
          <w:szCs w:val="26"/>
        </w:rPr>
        <w:t xml:space="preserve">ии </w:t>
      </w:r>
      <w:r w:rsidR="003143DD" w:rsidRPr="002C5047">
        <w:rPr>
          <w:rFonts w:ascii="Times New Roman" w:hAnsi="Times New Roman" w:cs="Times New Roman"/>
          <w:b/>
          <w:sz w:val="26"/>
          <w:szCs w:val="26"/>
        </w:rPr>
        <w:t>ау</w:t>
      </w:r>
      <w:proofErr w:type="gramEnd"/>
      <w:r w:rsidR="003143DD" w:rsidRPr="002C5047">
        <w:rPr>
          <w:rFonts w:ascii="Times New Roman" w:hAnsi="Times New Roman" w:cs="Times New Roman"/>
          <w:b/>
          <w:sz w:val="26"/>
          <w:szCs w:val="26"/>
        </w:rPr>
        <w:t>кциона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963E70">
        <w:rPr>
          <w:rFonts w:ascii="Times New Roman" w:hAnsi="Times New Roman" w:cs="Times New Roman"/>
          <w:sz w:val="26"/>
          <w:szCs w:val="26"/>
        </w:rPr>
        <w:t>организатор торгов</w:t>
      </w:r>
      <w:r w:rsidR="00B1551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5B61">
        <w:rPr>
          <w:rFonts w:ascii="Times New Roman" w:hAnsi="Times New Roman" w:cs="Times New Roman"/>
          <w:b/>
          <w:sz w:val="26"/>
          <w:szCs w:val="26"/>
        </w:rPr>
        <w:t>06 февраля 2020 г.</w:t>
      </w:r>
      <w:r>
        <w:rPr>
          <w:rFonts w:ascii="Times New Roman" w:hAnsi="Times New Roman" w:cs="Times New Roman"/>
          <w:sz w:val="26"/>
          <w:szCs w:val="26"/>
        </w:rPr>
        <w:t xml:space="preserve"> в 10 часов 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</w:p>
    <w:p w:rsidR="00B63F72" w:rsidRDefault="00B63F72" w:rsidP="00B32ECE">
      <w:pPr>
        <w:tabs>
          <w:tab w:val="left" w:pos="-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25. Контактный телефон: </w:t>
      </w:r>
      <w:r w:rsidR="008D4727">
        <w:rPr>
          <w:rFonts w:ascii="Times New Roman" w:hAnsi="Times New Roman" w:cs="Times New Roman"/>
          <w:sz w:val="26"/>
          <w:szCs w:val="26"/>
        </w:rPr>
        <w:t>(385-57) 96-412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963E70" w:rsidP="00B32ECE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>1. Форма аукциона: аукцион является открытым по составу участников.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о цене участниками аукциона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открыто в ходе проведения торгов (открытая форма подачи предложений о цене).</w:t>
      </w:r>
    </w:p>
    <w:p w:rsidR="00B63F72" w:rsidRDefault="00963E70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 xml:space="preserve">2. Заявки на участие в аукционе подаются  по адресу: 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25, кабинет №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62. </w:t>
      </w:r>
    </w:p>
    <w:p w:rsidR="00B63F72" w:rsidRDefault="00963E70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 xml:space="preserve">3. Заявки подаются с </w:t>
      </w:r>
      <w:r w:rsidR="00225B61">
        <w:rPr>
          <w:rFonts w:ascii="Times New Roman" w:hAnsi="Times New Roman" w:cs="Times New Roman"/>
          <w:sz w:val="26"/>
          <w:szCs w:val="26"/>
        </w:rPr>
        <w:t>16 января 2020</w:t>
      </w:r>
      <w:r w:rsidR="00B63F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225B61">
        <w:rPr>
          <w:rFonts w:ascii="Times New Roman" w:hAnsi="Times New Roman" w:cs="Times New Roman"/>
          <w:sz w:val="26"/>
          <w:szCs w:val="26"/>
        </w:rPr>
        <w:t>04 февраля 2020</w:t>
      </w:r>
      <w:r w:rsidR="00B63F72">
        <w:rPr>
          <w:rFonts w:ascii="Times New Roman" w:hAnsi="Times New Roman" w:cs="Times New Roman"/>
          <w:b/>
          <w:sz w:val="26"/>
          <w:szCs w:val="26"/>
        </w:rPr>
        <w:t>,</w:t>
      </w:r>
      <w:r w:rsidR="00B63F72">
        <w:rPr>
          <w:rFonts w:ascii="Times New Roman" w:hAnsi="Times New Roman" w:cs="Times New Roman"/>
          <w:sz w:val="26"/>
          <w:szCs w:val="26"/>
        </w:rPr>
        <w:t xml:space="preserve"> обеденный перерыв с 12 час. 00 мин.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13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час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. 00 мин. Выходные дни: суббота, воскресенье и праздничные дни. Телефон </w:t>
      </w:r>
      <w:r w:rsidR="008D4727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8D4727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8D4727">
        <w:rPr>
          <w:rFonts w:ascii="Times New Roman" w:hAnsi="Times New Roman" w:cs="Times New Roman"/>
          <w:sz w:val="26"/>
          <w:szCs w:val="26"/>
        </w:rPr>
        <w:t>. 421</w:t>
      </w:r>
      <w:r w:rsidR="00B63F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32ECE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B32ECE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shi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h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levan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B63F7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963E70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 на официальном сайте торгов 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 w:rsidR="00B63F72"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proofErr w:type="spellStart"/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B63F72">
        <w:rPr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в информационн</w:t>
      </w:r>
      <w:proofErr w:type="gramStart"/>
      <w:r w:rsidR="00B63F72"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 w:rsidR="00B63F72"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8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аукциона, организатор </w:t>
      </w:r>
      <w:r w:rsidR="00963E70">
        <w:rPr>
          <w:rFonts w:ascii="Times New Roman" w:hAnsi="Times New Roman" w:cs="Times New Roman"/>
          <w:bCs/>
          <w:sz w:val="26"/>
          <w:szCs w:val="26"/>
        </w:rPr>
        <w:t>торгов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в порядке, указанном в извещении о проведен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963E70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 xml:space="preserve">5. Организатор торгов вправе до </w:t>
      </w:r>
      <w:r w:rsidR="00225B61">
        <w:rPr>
          <w:rFonts w:ascii="Times New Roman" w:hAnsi="Times New Roman" w:cs="Times New Roman"/>
          <w:sz w:val="26"/>
          <w:szCs w:val="26"/>
        </w:rPr>
        <w:t>31 января 2020</w:t>
      </w:r>
      <w:r w:rsidR="00B63F72">
        <w:rPr>
          <w:rFonts w:ascii="Times New Roman" w:hAnsi="Times New Roman" w:cs="Times New Roman"/>
          <w:sz w:val="26"/>
          <w:szCs w:val="26"/>
        </w:rPr>
        <w:t xml:space="preserve"> отказаться от проведения аукциона. Сообщение об отказе от проведения аукциона размещается на официальном сайте торгов 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 w:rsidR="00B63F72"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B63F72">
        <w:rPr>
          <w:sz w:val="26"/>
          <w:szCs w:val="26"/>
        </w:rPr>
        <w:t xml:space="preserve"> </w:t>
      </w:r>
      <w:hyperlink r:id="rId9" w:history="1">
        <w:proofErr w:type="spellStart"/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B63F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в</w:t>
      </w:r>
      <w:r w:rsidR="00B63F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информационн</w:t>
      </w:r>
      <w:proofErr w:type="gramStart"/>
      <w:r w:rsidR="00B63F72"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 w:rsidR="00B63F72"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963E70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p w:rsidR="00EB0EF1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EB0EF1" w:rsidTr="0081215C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EB0EF1" w:rsidRPr="008D4727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EB0EF1" w:rsidRPr="008D4727" w:rsidRDefault="00EB0EF1" w:rsidP="00141E95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7083A" w:rsidTr="00FE4819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3A" w:rsidRDefault="00E7083A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E7083A" w:rsidRDefault="00E7083A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083A" w:rsidRDefault="00FE4819" w:rsidP="00E7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7083A" w:rsidRPr="00E7083A">
              <w:rPr>
                <w:rFonts w:ascii="Times New Roman" w:hAnsi="Times New Roman" w:cs="Times New Roman"/>
                <w:sz w:val="24"/>
                <w:szCs w:val="24"/>
              </w:rPr>
              <w:t xml:space="preserve">ежилое помещение № 1 – гаражный бокс площадью </w:t>
            </w:r>
          </w:p>
          <w:p w:rsidR="00E7083A" w:rsidRDefault="00E7083A" w:rsidP="00E7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83A">
              <w:rPr>
                <w:rFonts w:ascii="Times New Roman" w:hAnsi="Times New Roman" w:cs="Times New Roman"/>
                <w:sz w:val="24"/>
                <w:szCs w:val="24"/>
              </w:rPr>
              <w:t>26,8 кв</w:t>
            </w:r>
            <w:proofErr w:type="gramStart"/>
            <w:r w:rsidRPr="00E7083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7083A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расположенный по адресу: </w:t>
            </w:r>
          </w:p>
          <w:p w:rsidR="00E7083A" w:rsidRPr="00E7083A" w:rsidRDefault="00E7083A" w:rsidP="00E7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83A">
              <w:rPr>
                <w:rFonts w:ascii="Times New Roman" w:hAnsi="Times New Roman" w:cs="Times New Roman"/>
                <w:sz w:val="24"/>
                <w:szCs w:val="24"/>
              </w:rPr>
              <w:t>г. Рубцовск,  пр. Ленина, 134-1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083A" w:rsidRDefault="00E7083A" w:rsidP="00E7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 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83A" w:rsidRPr="00207C34" w:rsidRDefault="00FE4819" w:rsidP="0078591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083A" w:rsidRDefault="00FE4819" w:rsidP="00FE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83A" w:rsidRPr="00EB0EF1" w:rsidRDefault="00FE4819" w:rsidP="00145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300,48</w:t>
            </w:r>
          </w:p>
        </w:tc>
      </w:tr>
      <w:tr w:rsidR="00E7083A" w:rsidTr="00FE4819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3A" w:rsidRDefault="00E7083A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083A" w:rsidRDefault="00FE4819" w:rsidP="00D56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7083A" w:rsidRPr="00E7083A">
              <w:rPr>
                <w:rFonts w:ascii="Times New Roman" w:hAnsi="Times New Roman" w:cs="Times New Roman"/>
                <w:sz w:val="24"/>
                <w:szCs w:val="24"/>
              </w:rPr>
              <w:t xml:space="preserve">ежилое помещение № 2 – гаражный бокс площадью </w:t>
            </w:r>
          </w:p>
          <w:p w:rsidR="00E7083A" w:rsidRDefault="00E7083A" w:rsidP="00D56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83A">
              <w:rPr>
                <w:rFonts w:ascii="Times New Roman" w:hAnsi="Times New Roman" w:cs="Times New Roman"/>
                <w:sz w:val="24"/>
                <w:szCs w:val="24"/>
              </w:rPr>
              <w:t>28,0 кв</w:t>
            </w:r>
            <w:proofErr w:type="gramStart"/>
            <w:r w:rsidRPr="00E7083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7083A">
              <w:rPr>
                <w:rFonts w:ascii="Times New Roman" w:hAnsi="Times New Roman" w:cs="Times New Roman"/>
                <w:sz w:val="24"/>
                <w:szCs w:val="24"/>
              </w:rPr>
              <w:t>, расположенный по адресу:</w:t>
            </w:r>
          </w:p>
          <w:p w:rsidR="00E7083A" w:rsidRPr="00E7083A" w:rsidRDefault="00E7083A" w:rsidP="00D56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83A">
              <w:rPr>
                <w:rFonts w:ascii="Times New Roman" w:hAnsi="Times New Roman" w:cs="Times New Roman"/>
                <w:sz w:val="24"/>
                <w:szCs w:val="24"/>
              </w:rPr>
              <w:t>г. Рубцовск,  пр. Ленина, 134-2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083A" w:rsidRDefault="00E7083A" w:rsidP="00E7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 лет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E7083A" w:rsidRDefault="00FE4819" w:rsidP="0078591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1395,2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083A" w:rsidRDefault="00FE4819" w:rsidP="0081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69,76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7083A" w:rsidRDefault="00FE4819" w:rsidP="00145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279,04</w:t>
            </w:r>
          </w:p>
        </w:tc>
      </w:tr>
      <w:tr w:rsidR="00E7083A" w:rsidTr="00FE4819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3A" w:rsidRDefault="00E7083A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083A" w:rsidRDefault="00FE4819" w:rsidP="00D56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7083A" w:rsidRPr="00E7083A">
              <w:rPr>
                <w:rFonts w:ascii="Times New Roman" w:hAnsi="Times New Roman" w:cs="Times New Roman"/>
                <w:sz w:val="24"/>
                <w:szCs w:val="24"/>
              </w:rPr>
              <w:t xml:space="preserve">ежилое помещение № 3 – гаражный бокс площадью </w:t>
            </w:r>
          </w:p>
          <w:p w:rsidR="00E7083A" w:rsidRDefault="00E7083A" w:rsidP="00D56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83A">
              <w:rPr>
                <w:rFonts w:ascii="Times New Roman" w:hAnsi="Times New Roman" w:cs="Times New Roman"/>
                <w:sz w:val="24"/>
                <w:szCs w:val="24"/>
              </w:rPr>
              <w:t>27,5 кв</w:t>
            </w:r>
            <w:proofErr w:type="gramStart"/>
            <w:r w:rsidRPr="00E7083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7083A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расположенный по адресу: </w:t>
            </w:r>
          </w:p>
          <w:p w:rsidR="00E7083A" w:rsidRPr="00E7083A" w:rsidRDefault="00E7083A" w:rsidP="00D56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83A">
              <w:rPr>
                <w:rFonts w:ascii="Times New Roman" w:hAnsi="Times New Roman" w:cs="Times New Roman"/>
                <w:sz w:val="24"/>
                <w:szCs w:val="24"/>
              </w:rPr>
              <w:t>г. Рубцовск,  пр. Ленина, 134-3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083A" w:rsidRDefault="00E7083A" w:rsidP="00E7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 лет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E7083A" w:rsidRDefault="00FE4819" w:rsidP="0078591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1549,6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083A" w:rsidRDefault="00BA3873" w:rsidP="0081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77,48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7083A" w:rsidRDefault="00BA3873" w:rsidP="00145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309,92</w:t>
            </w:r>
          </w:p>
        </w:tc>
      </w:tr>
      <w:tr w:rsidR="00E7083A" w:rsidTr="00FE4819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3A" w:rsidRDefault="00E7083A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3A" w:rsidRDefault="00FE4819" w:rsidP="00D56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7083A" w:rsidRPr="00E7083A">
              <w:rPr>
                <w:rFonts w:ascii="Times New Roman" w:hAnsi="Times New Roman" w:cs="Times New Roman"/>
                <w:sz w:val="24"/>
                <w:szCs w:val="24"/>
              </w:rPr>
              <w:t xml:space="preserve">ежилое помещение № 4 – </w:t>
            </w:r>
            <w:r w:rsidR="008B1F92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E7083A" w:rsidRPr="00E7083A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:rsidR="00E7083A" w:rsidRDefault="00E7083A" w:rsidP="00D56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83A">
              <w:rPr>
                <w:rFonts w:ascii="Times New Roman" w:hAnsi="Times New Roman" w:cs="Times New Roman"/>
                <w:sz w:val="24"/>
                <w:szCs w:val="24"/>
              </w:rPr>
              <w:t>24,8 кв</w:t>
            </w:r>
            <w:proofErr w:type="gramStart"/>
            <w:r w:rsidRPr="00E7083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7083A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расположенный по адресу: </w:t>
            </w:r>
          </w:p>
          <w:p w:rsidR="00E7083A" w:rsidRPr="00E7083A" w:rsidRDefault="00E7083A" w:rsidP="00D56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83A">
              <w:rPr>
                <w:rFonts w:ascii="Times New Roman" w:hAnsi="Times New Roman" w:cs="Times New Roman"/>
                <w:sz w:val="24"/>
                <w:szCs w:val="24"/>
              </w:rPr>
              <w:t>г. Рубцовск,  пр. Ленина, 134-4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3A" w:rsidRDefault="00E7083A" w:rsidP="00E7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 лет</w:t>
            </w: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3A" w:rsidRDefault="00BA3873" w:rsidP="0078591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3A" w:rsidRDefault="00BA3873" w:rsidP="0081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3A" w:rsidRDefault="00BA3873" w:rsidP="00145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240,32</w:t>
            </w:r>
          </w:p>
        </w:tc>
      </w:tr>
    </w:tbl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63F72" w:rsidRDefault="00B63F72" w:rsidP="00222C96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  </w:t>
      </w:r>
      <w:r w:rsidR="00963E70">
        <w:rPr>
          <w:sz w:val="26"/>
          <w:szCs w:val="26"/>
          <w:lang w:eastAsia="en-US"/>
        </w:rPr>
        <w:t>1.</w:t>
      </w:r>
      <w:r>
        <w:rPr>
          <w:sz w:val="26"/>
          <w:szCs w:val="26"/>
          <w:lang w:eastAsia="en-US"/>
        </w:rPr>
        <w:t>7. Целевое назначение муниципального имущества:</w:t>
      </w:r>
      <w:r>
        <w:rPr>
          <w:sz w:val="26"/>
          <w:szCs w:val="26"/>
        </w:rPr>
        <w:t xml:space="preserve"> </w:t>
      </w:r>
    </w:p>
    <w:p w:rsidR="00E7083A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лот 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1 – </w:t>
      </w:r>
      <w:r w:rsidR="00AA60F5">
        <w:rPr>
          <w:sz w:val="26"/>
          <w:szCs w:val="26"/>
        </w:rPr>
        <w:t xml:space="preserve"> </w:t>
      </w:r>
      <w:r w:rsidR="004E54D5">
        <w:rPr>
          <w:sz w:val="26"/>
          <w:szCs w:val="26"/>
        </w:rPr>
        <w:t>гаражный бокс</w:t>
      </w:r>
      <w:r w:rsidR="00E7083A">
        <w:rPr>
          <w:sz w:val="26"/>
          <w:szCs w:val="26"/>
        </w:rPr>
        <w:t>;</w:t>
      </w:r>
    </w:p>
    <w:p w:rsidR="00E7083A" w:rsidRDefault="00E7083A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лот  № 2 –  </w:t>
      </w:r>
      <w:r w:rsidR="004E54D5">
        <w:rPr>
          <w:sz w:val="26"/>
          <w:szCs w:val="26"/>
        </w:rPr>
        <w:t>гаражный бокс</w:t>
      </w:r>
      <w:r>
        <w:rPr>
          <w:sz w:val="26"/>
          <w:szCs w:val="26"/>
        </w:rPr>
        <w:t>;</w:t>
      </w:r>
    </w:p>
    <w:p w:rsidR="00E7083A" w:rsidRDefault="00E7083A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лот  № 3 –  </w:t>
      </w:r>
      <w:r w:rsidR="004E54D5">
        <w:rPr>
          <w:sz w:val="26"/>
          <w:szCs w:val="26"/>
        </w:rPr>
        <w:t>гаражный бокс</w:t>
      </w:r>
      <w:r>
        <w:rPr>
          <w:sz w:val="26"/>
          <w:szCs w:val="26"/>
        </w:rPr>
        <w:t>;</w:t>
      </w:r>
    </w:p>
    <w:p w:rsidR="00B63F72" w:rsidRDefault="00E7083A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лот  № 4 –  </w:t>
      </w:r>
      <w:r w:rsidR="008B1F92">
        <w:rPr>
          <w:sz w:val="26"/>
          <w:szCs w:val="26"/>
        </w:rPr>
        <w:t>склад</w:t>
      </w:r>
      <w:r w:rsidR="003E798D">
        <w:rPr>
          <w:sz w:val="26"/>
          <w:szCs w:val="26"/>
        </w:rPr>
        <w:t>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141E95">
        <w:rPr>
          <w:bCs/>
          <w:sz w:val="26"/>
          <w:szCs w:val="26"/>
        </w:rPr>
        <w:t xml:space="preserve"> </w:t>
      </w:r>
      <w:r w:rsidR="00141E95">
        <w:rPr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10" w:history="1">
        <w:proofErr w:type="spellStart"/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законодательством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Российской  Федерации.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B63F72" w:rsidRDefault="00B63F72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0D1A2E" w:rsidRDefault="000D1A2E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Организатор </w:t>
      </w:r>
      <w:r w:rsidR="00963E70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аренды имущества муниципальной собственности, числящегося в составе казны муниципального образования город</w:t>
      </w:r>
      <w:r w:rsidR="003E79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Рубцовск  Алтайского края:</w:t>
      </w:r>
    </w:p>
    <w:p w:rsidR="00BA3873" w:rsidRDefault="00BA3873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BA3873" w:rsidTr="001A6D16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73" w:rsidRPr="008D4727" w:rsidRDefault="00BA3873" w:rsidP="001A6D1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BA3873" w:rsidRPr="008D4727" w:rsidRDefault="00BA3873" w:rsidP="001A6D1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73" w:rsidRPr="008D4727" w:rsidRDefault="00BA3873" w:rsidP="001A6D1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BA3873" w:rsidRPr="008D4727" w:rsidRDefault="00BA3873" w:rsidP="001A6D1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873" w:rsidRPr="008D4727" w:rsidRDefault="00BA3873" w:rsidP="001A6D16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73" w:rsidRPr="008D4727" w:rsidRDefault="00BA3873" w:rsidP="001A6D1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BA3873" w:rsidRPr="008D4727" w:rsidRDefault="00BA3873" w:rsidP="001A6D1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BA3873" w:rsidRPr="008D4727" w:rsidRDefault="00BA3873" w:rsidP="001A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73" w:rsidRPr="008D4727" w:rsidRDefault="00BA3873" w:rsidP="001A6D16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BA3873" w:rsidRPr="008D4727" w:rsidRDefault="00BA3873" w:rsidP="001A6D16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73" w:rsidRPr="008D4727" w:rsidRDefault="00BA3873" w:rsidP="001A6D1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BA3873" w:rsidRPr="008D4727" w:rsidRDefault="00BA3873" w:rsidP="001A6D1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BA3873" w:rsidRPr="008D4727" w:rsidRDefault="00BA3873" w:rsidP="001A6D1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BA3873" w:rsidRPr="008D4727" w:rsidRDefault="00BA3873" w:rsidP="001A6D1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73" w:rsidRDefault="00BA3873" w:rsidP="001A6D1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BA3873" w:rsidRPr="008D4727" w:rsidRDefault="00BA3873" w:rsidP="001A6D1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BA3873" w:rsidTr="001A6D16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73" w:rsidRDefault="00BA3873" w:rsidP="001A6D1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BA3873" w:rsidRDefault="00BA3873" w:rsidP="001A6D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873" w:rsidRDefault="00BA3873" w:rsidP="001A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83A">
              <w:rPr>
                <w:rFonts w:ascii="Times New Roman" w:hAnsi="Times New Roman" w:cs="Times New Roman"/>
                <w:sz w:val="24"/>
                <w:szCs w:val="24"/>
              </w:rPr>
              <w:t xml:space="preserve">ежилое помещение № 1 – гаражный бокс площадью </w:t>
            </w:r>
          </w:p>
          <w:p w:rsidR="00BA3873" w:rsidRDefault="00BA3873" w:rsidP="001A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83A">
              <w:rPr>
                <w:rFonts w:ascii="Times New Roman" w:hAnsi="Times New Roman" w:cs="Times New Roman"/>
                <w:sz w:val="24"/>
                <w:szCs w:val="24"/>
              </w:rPr>
              <w:t>26,8 кв</w:t>
            </w:r>
            <w:proofErr w:type="gramStart"/>
            <w:r w:rsidRPr="00E7083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7083A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расположенный по адресу: </w:t>
            </w:r>
          </w:p>
          <w:p w:rsidR="00BA3873" w:rsidRPr="00E7083A" w:rsidRDefault="00BA3873" w:rsidP="001A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83A">
              <w:rPr>
                <w:rFonts w:ascii="Times New Roman" w:hAnsi="Times New Roman" w:cs="Times New Roman"/>
                <w:sz w:val="24"/>
                <w:szCs w:val="24"/>
              </w:rPr>
              <w:t>г. Рубцовск,  пр. Ленина, 134-1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873" w:rsidRDefault="00BA3873" w:rsidP="001A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 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873" w:rsidRPr="00207C34" w:rsidRDefault="00BA3873" w:rsidP="001A6D1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873" w:rsidRDefault="00BA3873" w:rsidP="001A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873" w:rsidRPr="00EB0EF1" w:rsidRDefault="00BA3873" w:rsidP="001A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300,48</w:t>
            </w:r>
          </w:p>
        </w:tc>
      </w:tr>
      <w:tr w:rsidR="00BA3873" w:rsidTr="001A6D16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73" w:rsidRDefault="00BA3873" w:rsidP="001A6D1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873" w:rsidRDefault="00BA3873" w:rsidP="001A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83A">
              <w:rPr>
                <w:rFonts w:ascii="Times New Roman" w:hAnsi="Times New Roman" w:cs="Times New Roman"/>
                <w:sz w:val="24"/>
                <w:szCs w:val="24"/>
              </w:rPr>
              <w:t xml:space="preserve">ежилое помещение № 2 – гаражный бокс площадью </w:t>
            </w:r>
          </w:p>
          <w:p w:rsidR="00BA3873" w:rsidRDefault="00BA3873" w:rsidP="001A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83A">
              <w:rPr>
                <w:rFonts w:ascii="Times New Roman" w:hAnsi="Times New Roman" w:cs="Times New Roman"/>
                <w:sz w:val="24"/>
                <w:szCs w:val="24"/>
              </w:rPr>
              <w:t>28,0 кв</w:t>
            </w:r>
            <w:proofErr w:type="gramStart"/>
            <w:r w:rsidRPr="00E7083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7083A">
              <w:rPr>
                <w:rFonts w:ascii="Times New Roman" w:hAnsi="Times New Roman" w:cs="Times New Roman"/>
                <w:sz w:val="24"/>
                <w:szCs w:val="24"/>
              </w:rPr>
              <w:t>, расположенный по адресу:</w:t>
            </w:r>
          </w:p>
          <w:p w:rsidR="00BA3873" w:rsidRPr="00E7083A" w:rsidRDefault="00BA3873" w:rsidP="001A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83A">
              <w:rPr>
                <w:rFonts w:ascii="Times New Roman" w:hAnsi="Times New Roman" w:cs="Times New Roman"/>
                <w:sz w:val="24"/>
                <w:szCs w:val="24"/>
              </w:rPr>
              <w:t>г. Рубцовск,  пр. Ленина, 134-2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873" w:rsidRDefault="00BA3873" w:rsidP="001A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 лет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BA3873" w:rsidRDefault="00BA3873" w:rsidP="001A6D1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1395,2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873" w:rsidRDefault="00BA3873" w:rsidP="001A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69,76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3873" w:rsidRDefault="00BA3873" w:rsidP="001A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279,04</w:t>
            </w:r>
          </w:p>
        </w:tc>
      </w:tr>
      <w:tr w:rsidR="00BA3873" w:rsidTr="001A6D16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73" w:rsidRDefault="00BA3873" w:rsidP="001A6D1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873" w:rsidRDefault="00BA3873" w:rsidP="001A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83A">
              <w:rPr>
                <w:rFonts w:ascii="Times New Roman" w:hAnsi="Times New Roman" w:cs="Times New Roman"/>
                <w:sz w:val="24"/>
                <w:szCs w:val="24"/>
              </w:rPr>
              <w:t xml:space="preserve">ежилое помещение № 3 – гаражный бокс площадью </w:t>
            </w:r>
          </w:p>
          <w:p w:rsidR="00BA3873" w:rsidRDefault="00BA3873" w:rsidP="001A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83A">
              <w:rPr>
                <w:rFonts w:ascii="Times New Roman" w:hAnsi="Times New Roman" w:cs="Times New Roman"/>
                <w:sz w:val="24"/>
                <w:szCs w:val="24"/>
              </w:rPr>
              <w:t>27,5 кв</w:t>
            </w:r>
            <w:proofErr w:type="gramStart"/>
            <w:r w:rsidRPr="00E7083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7083A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расположенный по адресу: </w:t>
            </w:r>
          </w:p>
          <w:p w:rsidR="00BA3873" w:rsidRPr="00E7083A" w:rsidRDefault="00BA3873" w:rsidP="001A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83A">
              <w:rPr>
                <w:rFonts w:ascii="Times New Roman" w:hAnsi="Times New Roman" w:cs="Times New Roman"/>
                <w:sz w:val="24"/>
                <w:szCs w:val="24"/>
              </w:rPr>
              <w:t>г. Рубцовск,  пр. Ленина, 134-3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873" w:rsidRDefault="00BA3873" w:rsidP="001A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 лет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BA3873" w:rsidRDefault="00BA3873" w:rsidP="001A6D1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1549,6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873" w:rsidRDefault="00BA3873" w:rsidP="001A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77,48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3873" w:rsidRDefault="00BA3873" w:rsidP="001A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309,92</w:t>
            </w:r>
          </w:p>
        </w:tc>
      </w:tr>
      <w:tr w:rsidR="00BA3873" w:rsidTr="001A6D16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73" w:rsidRDefault="00BA3873" w:rsidP="001A6D1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73" w:rsidRDefault="00BA3873" w:rsidP="001A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83A">
              <w:rPr>
                <w:rFonts w:ascii="Times New Roman" w:hAnsi="Times New Roman" w:cs="Times New Roman"/>
                <w:sz w:val="24"/>
                <w:szCs w:val="24"/>
              </w:rPr>
              <w:t>ежилое помещение № 4 – с</w:t>
            </w:r>
            <w:r w:rsidR="008B1F92">
              <w:rPr>
                <w:rFonts w:ascii="Times New Roman" w:hAnsi="Times New Roman" w:cs="Times New Roman"/>
                <w:sz w:val="24"/>
                <w:szCs w:val="24"/>
              </w:rPr>
              <w:t>клад</w:t>
            </w:r>
            <w:r w:rsidRPr="00E7083A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:rsidR="00BA3873" w:rsidRDefault="00BA3873" w:rsidP="001A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83A">
              <w:rPr>
                <w:rFonts w:ascii="Times New Roman" w:hAnsi="Times New Roman" w:cs="Times New Roman"/>
                <w:sz w:val="24"/>
                <w:szCs w:val="24"/>
              </w:rPr>
              <w:t>24,8 кв</w:t>
            </w:r>
            <w:proofErr w:type="gramStart"/>
            <w:r w:rsidRPr="00E7083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7083A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расположенный по адресу: </w:t>
            </w:r>
          </w:p>
          <w:p w:rsidR="00BA3873" w:rsidRPr="00E7083A" w:rsidRDefault="00BA3873" w:rsidP="001A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83A">
              <w:rPr>
                <w:rFonts w:ascii="Times New Roman" w:hAnsi="Times New Roman" w:cs="Times New Roman"/>
                <w:sz w:val="24"/>
                <w:szCs w:val="24"/>
              </w:rPr>
              <w:t>г. Рубцовск,  пр. Ленина, 134-4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73" w:rsidRDefault="00BA3873" w:rsidP="001A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 лет</w:t>
            </w: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73" w:rsidRDefault="00BA3873" w:rsidP="001A6D1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73" w:rsidRDefault="00BA3873" w:rsidP="001A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73" w:rsidRDefault="00BA3873" w:rsidP="001A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240,32</w:t>
            </w:r>
          </w:p>
        </w:tc>
      </w:tr>
    </w:tbl>
    <w:p w:rsidR="00BA3873" w:rsidRDefault="00BA3873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Целевое назначение муниципального имущества: </w:t>
      </w:r>
    </w:p>
    <w:p w:rsidR="00E7083A" w:rsidRDefault="00E7083A" w:rsidP="00E7083A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лот  № 1 –  </w:t>
      </w:r>
      <w:r w:rsidR="004E54D5">
        <w:rPr>
          <w:sz w:val="26"/>
          <w:szCs w:val="26"/>
        </w:rPr>
        <w:t>гаражный бокс</w:t>
      </w:r>
      <w:r>
        <w:rPr>
          <w:sz w:val="26"/>
          <w:szCs w:val="26"/>
        </w:rPr>
        <w:t>;</w:t>
      </w:r>
    </w:p>
    <w:p w:rsidR="00E7083A" w:rsidRDefault="00E7083A" w:rsidP="00E7083A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лот  № 2 –  </w:t>
      </w:r>
      <w:r w:rsidR="004E54D5">
        <w:rPr>
          <w:sz w:val="26"/>
          <w:szCs w:val="26"/>
        </w:rPr>
        <w:t>гаражный бокс</w:t>
      </w:r>
      <w:r>
        <w:rPr>
          <w:sz w:val="26"/>
          <w:szCs w:val="26"/>
        </w:rPr>
        <w:t>;</w:t>
      </w:r>
    </w:p>
    <w:p w:rsidR="00E7083A" w:rsidRDefault="00E7083A" w:rsidP="00E7083A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лот  № 3 –  </w:t>
      </w:r>
      <w:r w:rsidR="004E54D5">
        <w:rPr>
          <w:sz w:val="26"/>
          <w:szCs w:val="26"/>
        </w:rPr>
        <w:t>гаражный бокс</w:t>
      </w:r>
      <w:r>
        <w:rPr>
          <w:sz w:val="26"/>
          <w:szCs w:val="26"/>
        </w:rPr>
        <w:t>;</w:t>
      </w:r>
    </w:p>
    <w:p w:rsidR="00E7083A" w:rsidRDefault="00E7083A" w:rsidP="00E7083A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лот  № 4 –  </w:t>
      </w:r>
      <w:r w:rsidR="008B1F92">
        <w:rPr>
          <w:sz w:val="26"/>
          <w:szCs w:val="26"/>
        </w:rPr>
        <w:t>склад</w:t>
      </w:r>
      <w:r>
        <w:rPr>
          <w:sz w:val="26"/>
          <w:szCs w:val="26"/>
        </w:rPr>
        <w:t>.</w:t>
      </w:r>
    </w:p>
    <w:p w:rsidR="00B63F72" w:rsidRDefault="00B63F72" w:rsidP="00EB0EF1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B0EF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Аукцион является открытым по составу участников.    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участнику, предложившему в ходе торгов наиболее высокую цену.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B32ECE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AA60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4E54D5" w:rsidRDefault="00B63F72" w:rsidP="004E5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Лот № 1 </w:t>
      </w:r>
      <w:r w:rsidR="003E798D">
        <w:rPr>
          <w:rFonts w:ascii="Times New Roman" w:hAnsi="Times New Roman" w:cs="Times New Roman"/>
          <w:sz w:val="26"/>
          <w:szCs w:val="26"/>
        </w:rPr>
        <w:t>–</w:t>
      </w:r>
      <w:r w:rsidR="004E54D5">
        <w:rPr>
          <w:rFonts w:ascii="Times New Roman" w:hAnsi="Times New Roman" w:cs="Times New Roman"/>
          <w:sz w:val="26"/>
          <w:szCs w:val="26"/>
        </w:rPr>
        <w:t xml:space="preserve"> нежилое помещение № 1 – гаражный бокс площадью 26,8 кв</w:t>
      </w:r>
      <w:proofErr w:type="gramStart"/>
      <w:r w:rsidR="004E54D5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4E54D5">
        <w:rPr>
          <w:rFonts w:ascii="Times New Roman" w:hAnsi="Times New Roman" w:cs="Times New Roman"/>
          <w:sz w:val="26"/>
          <w:szCs w:val="26"/>
        </w:rPr>
        <w:t>, расположенный по адресу: г. Рубцовск,  пр</w:t>
      </w:r>
      <w:r w:rsidR="004E54D5" w:rsidRPr="004F7908">
        <w:rPr>
          <w:rFonts w:ascii="Times New Roman" w:hAnsi="Times New Roman" w:cs="Times New Roman"/>
          <w:sz w:val="26"/>
          <w:szCs w:val="26"/>
        </w:rPr>
        <w:t xml:space="preserve">. </w:t>
      </w:r>
      <w:r w:rsidR="004E54D5">
        <w:rPr>
          <w:rFonts w:ascii="Times New Roman" w:hAnsi="Times New Roman" w:cs="Times New Roman"/>
          <w:sz w:val="26"/>
          <w:szCs w:val="26"/>
        </w:rPr>
        <w:t>Ленина, 134-1;</w:t>
      </w:r>
    </w:p>
    <w:p w:rsidR="004E54D5" w:rsidRDefault="004E54D5" w:rsidP="004E5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Лот № 2 - нежилое помещение № 2 – гаражный бокс площадью 28,0 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, расположенный по адресу: г. Рубцовск,  пр</w:t>
      </w:r>
      <w:r w:rsidRPr="004F790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Ленина, 134-2;</w:t>
      </w:r>
    </w:p>
    <w:p w:rsidR="004E54D5" w:rsidRDefault="004E54D5" w:rsidP="004E5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Лот № 3 - нежилое помещение № 3 – гаражный бокс площадью 27,5 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, расположенный по адресу: г. Рубцовск,  пр</w:t>
      </w:r>
      <w:r w:rsidRPr="004F790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Ленина, 134-3;</w:t>
      </w:r>
    </w:p>
    <w:p w:rsidR="004E54D5" w:rsidRDefault="004E54D5" w:rsidP="004E54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Лот № 4 - нежилое помещение № 4 – </w:t>
      </w:r>
      <w:r w:rsidR="008B1F92">
        <w:rPr>
          <w:rFonts w:ascii="Times New Roman" w:hAnsi="Times New Roman" w:cs="Times New Roman"/>
          <w:sz w:val="26"/>
          <w:szCs w:val="26"/>
        </w:rPr>
        <w:t>склад</w:t>
      </w:r>
      <w:r>
        <w:rPr>
          <w:rFonts w:ascii="Times New Roman" w:hAnsi="Times New Roman" w:cs="Times New Roman"/>
          <w:sz w:val="26"/>
          <w:szCs w:val="26"/>
        </w:rPr>
        <w:t xml:space="preserve"> площадью 24,8 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, расположенный по адресу: г. Рубцовск,  пр</w:t>
      </w:r>
      <w:r w:rsidRPr="004F790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Ленина, 134-4.</w:t>
      </w:r>
    </w:p>
    <w:p w:rsidR="00551DAC" w:rsidRDefault="00B63F72" w:rsidP="00AA60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Техническое состояние имущества отражается в приложении к договору аренды.</w:t>
      </w:r>
      <w:r w:rsidR="000249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прекращении договора аренды арендатор обязан вернуть арендодателю имущество с учетом допустимого износа.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 w:rsidR="00551D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имуществом,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Рубцовск, пер. Бульварный, 25, кабинет </w:t>
      </w:r>
      <w:r w:rsidR="004B5F9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№ 51а</w:t>
      </w:r>
      <w:r w:rsidR="009A3B5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25B61">
        <w:rPr>
          <w:rFonts w:ascii="Times New Roman" w:hAnsi="Times New Roman" w:cs="Times New Roman"/>
          <w:sz w:val="26"/>
          <w:szCs w:val="26"/>
        </w:rPr>
        <w:t>06 февраля 2020 г.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10 час. 00 мин. (время местное).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Заявки на участие в </w:t>
      </w:r>
      <w:r w:rsidR="0013415D">
        <w:rPr>
          <w:rFonts w:ascii="Times New Roman" w:hAnsi="Times New Roman" w:cs="Times New Roman"/>
          <w:sz w:val="26"/>
          <w:szCs w:val="26"/>
        </w:rPr>
        <w:t>торгах</w:t>
      </w:r>
      <w:r>
        <w:rPr>
          <w:rFonts w:ascii="Times New Roman" w:hAnsi="Times New Roman" w:cs="Times New Roman"/>
          <w:sz w:val="26"/>
          <w:szCs w:val="26"/>
        </w:rPr>
        <w:t xml:space="preserve">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</w:t>
      </w:r>
      <w:r w:rsidR="002E6B15">
        <w:rPr>
          <w:rFonts w:ascii="Times New Roman" w:hAnsi="Times New Roman" w:cs="Times New Roman"/>
          <w:sz w:val="26"/>
          <w:szCs w:val="26"/>
        </w:rPr>
        <w:t xml:space="preserve"> объектов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 числящихся в составе казны муниципального образования город Рубцовск Алтайского края</w:t>
      </w:r>
      <w:r w:rsidR="0013415D">
        <w:rPr>
          <w:rFonts w:ascii="Times New Roman" w:hAnsi="Times New Roman" w:cs="Times New Roman"/>
          <w:sz w:val="26"/>
          <w:szCs w:val="26"/>
        </w:rPr>
        <w:t xml:space="preserve"> (далее – аукционная комиссия)</w:t>
      </w:r>
      <w:r>
        <w:rPr>
          <w:rFonts w:ascii="Times New Roman" w:hAnsi="Times New Roman" w:cs="Times New Roman"/>
          <w:sz w:val="26"/>
          <w:szCs w:val="26"/>
        </w:rPr>
        <w:t xml:space="preserve"> в комитете Администрации города Рубцовска по управлению имуществом, по адресу: г. Рубцовск, пер. Буль</w:t>
      </w:r>
      <w:r w:rsidR="00D869E4">
        <w:rPr>
          <w:rFonts w:ascii="Times New Roman" w:hAnsi="Times New Roman" w:cs="Times New Roman"/>
          <w:sz w:val="26"/>
          <w:szCs w:val="26"/>
        </w:rPr>
        <w:t>варный, 25, кабинет № 51а</w:t>
      </w:r>
      <w:r w:rsidR="009A3B58">
        <w:rPr>
          <w:rFonts w:ascii="Times New Roman" w:hAnsi="Times New Roman" w:cs="Times New Roman"/>
          <w:sz w:val="26"/>
          <w:szCs w:val="26"/>
        </w:rPr>
        <w:t xml:space="preserve">, </w:t>
      </w:r>
      <w:r w:rsidR="00225B61">
        <w:rPr>
          <w:rFonts w:ascii="Times New Roman" w:hAnsi="Times New Roman" w:cs="Times New Roman"/>
          <w:sz w:val="26"/>
          <w:szCs w:val="26"/>
        </w:rPr>
        <w:t>05 февраля 2020 г.</w:t>
      </w:r>
      <w:r w:rsidR="000902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10 час. 00 мин. (время местное).</w:t>
      </w:r>
    </w:p>
    <w:p w:rsidR="00814C9D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подаются по адресу: г. Рубцовск, пер. Бульварный, 25, кабинет № 62</w:t>
      </w:r>
      <w:r w:rsidR="000954E2">
        <w:rPr>
          <w:rFonts w:ascii="Times New Roman" w:hAnsi="Times New Roman" w:cs="Times New Roman"/>
          <w:sz w:val="26"/>
          <w:szCs w:val="26"/>
        </w:rPr>
        <w:t>,</w:t>
      </w:r>
      <w:r w:rsidR="00B32ECE" w:rsidRPr="00B32ECE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>с</w:t>
      </w:r>
      <w:r w:rsidR="00225B61">
        <w:rPr>
          <w:rFonts w:ascii="Times New Roman" w:hAnsi="Times New Roman" w:cs="Times New Roman"/>
          <w:sz w:val="26"/>
          <w:szCs w:val="26"/>
        </w:rPr>
        <w:t xml:space="preserve"> 16 января 2020 г.</w:t>
      </w:r>
      <w:r w:rsidR="00B32ECE">
        <w:rPr>
          <w:rFonts w:ascii="Times New Roman" w:hAnsi="Times New Roman" w:cs="Times New Roman"/>
          <w:sz w:val="26"/>
          <w:szCs w:val="26"/>
        </w:rPr>
        <w:t xml:space="preserve"> с 8 час.00 мин. до 17 час.00 мин. ежедневно до 10 час.00 мин. (время местное) </w:t>
      </w:r>
      <w:r w:rsidR="00225B61">
        <w:rPr>
          <w:rFonts w:ascii="Times New Roman" w:hAnsi="Times New Roman" w:cs="Times New Roman"/>
          <w:sz w:val="26"/>
          <w:szCs w:val="26"/>
        </w:rPr>
        <w:t>04 февраля 2020 г</w:t>
      </w:r>
      <w:r w:rsidR="00B32ECE">
        <w:rPr>
          <w:rFonts w:ascii="Times New Roman" w:hAnsi="Times New Roman" w:cs="Times New Roman"/>
          <w:b/>
          <w:sz w:val="26"/>
          <w:szCs w:val="26"/>
        </w:rPr>
        <w:t>,</w:t>
      </w:r>
      <w:r w:rsidR="00B32ECE"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до 13 час. 00 мин. </w:t>
      </w:r>
      <w:r>
        <w:rPr>
          <w:rFonts w:ascii="Times New Roman" w:hAnsi="Times New Roman" w:cs="Times New Roman"/>
          <w:sz w:val="26"/>
          <w:szCs w:val="26"/>
        </w:rPr>
        <w:t xml:space="preserve"> Выходные дни: суббота, воскресенье  и праздничные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дни.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Телефон</w:t>
      </w:r>
      <w:r w:rsidR="00814C9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0EF1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EB0EF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EB0EF1">
        <w:rPr>
          <w:rFonts w:ascii="Times New Roman" w:hAnsi="Times New Roman" w:cs="Times New Roman"/>
          <w:sz w:val="26"/>
          <w:szCs w:val="26"/>
        </w:rPr>
        <w:t>. 421</w:t>
      </w:r>
      <w:r w:rsidR="00B32E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14C9D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shihalevan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.</w:t>
      </w:r>
      <w:r w:rsidR="00814C9D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814C9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Осмотр имущества, права на которое передаются по договору аренды, </w:t>
      </w:r>
      <w:r w:rsidR="00551DA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беспечивается комитетом Администрации города </w:t>
      </w:r>
      <w:r w:rsidR="001A4719">
        <w:rPr>
          <w:rFonts w:ascii="Times New Roman" w:hAnsi="Times New Roman" w:cs="Times New Roman"/>
          <w:sz w:val="26"/>
          <w:szCs w:val="26"/>
        </w:rPr>
        <w:t xml:space="preserve">Рубцовска </w:t>
      </w:r>
      <w:r>
        <w:rPr>
          <w:rFonts w:ascii="Times New Roman" w:hAnsi="Times New Roman" w:cs="Times New Roman"/>
          <w:sz w:val="26"/>
          <w:szCs w:val="26"/>
        </w:rPr>
        <w:t>по управлению имуществом (г</w:t>
      </w:r>
      <w:r w:rsidR="0002490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Рубцовск, пер. Бульварный, 25, каб.62, телефон </w:t>
      </w:r>
      <w:r w:rsidR="00EB0EF1">
        <w:rPr>
          <w:rFonts w:ascii="Times New Roman" w:hAnsi="Times New Roman" w:cs="Times New Roman"/>
          <w:sz w:val="26"/>
          <w:szCs w:val="26"/>
        </w:rPr>
        <w:t xml:space="preserve">8(385-57) 96-428 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EF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EB0EF1">
        <w:rPr>
          <w:rFonts w:ascii="Times New Roman" w:hAnsi="Times New Roman" w:cs="Times New Roman"/>
          <w:sz w:val="26"/>
          <w:szCs w:val="26"/>
        </w:rPr>
        <w:t>. 421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814C9D" w:rsidP="00225B6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47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60F5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225B61">
              <w:rPr>
                <w:rFonts w:ascii="Times New Roman" w:hAnsi="Times New Roman" w:cs="Times New Roman"/>
                <w:sz w:val="26"/>
                <w:szCs w:val="26"/>
              </w:rPr>
              <w:t>17.01</w:t>
            </w:r>
            <w:r w:rsidR="003E4E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25B6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63F5E" w:rsidP="00225B6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AA60F5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225B61">
              <w:rPr>
                <w:rFonts w:ascii="Times New Roman" w:hAnsi="Times New Roman" w:cs="Times New Roman"/>
                <w:sz w:val="26"/>
                <w:szCs w:val="26"/>
              </w:rPr>
              <w:t>22.01</w:t>
            </w:r>
            <w:r w:rsidR="007E04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527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25B6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A60F5" w:rsidP="00225B6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225B61">
              <w:rPr>
                <w:rFonts w:ascii="Times New Roman" w:hAnsi="Times New Roman" w:cs="Times New Roman"/>
                <w:sz w:val="26"/>
                <w:szCs w:val="26"/>
              </w:rPr>
              <w:t>27.01.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25B6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63F5E" w:rsidP="0002490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A60F5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0249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5B61">
              <w:rPr>
                <w:rFonts w:ascii="Times New Roman" w:hAnsi="Times New Roman" w:cs="Times New Roman"/>
                <w:sz w:val="26"/>
                <w:szCs w:val="26"/>
              </w:rPr>
              <w:t>03.02</w:t>
            </w:r>
            <w:r w:rsidR="003E4E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25B6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090276" w:rsidRDefault="00090276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Требования к участнику аукциона</w:t>
      </w:r>
    </w:p>
    <w:p w:rsidR="007E0456" w:rsidRDefault="007E0456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Участником </w:t>
      </w:r>
      <w:r w:rsidR="0013415D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Участники </w:t>
      </w:r>
      <w:r w:rsidR="0013415D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должны соответствовать требованиям, установленным законодательством Российской Федерации к таким участникам.</w:t>
      </w:r>
    </w:p>
    <w:p w:rsidR="001C2026" w:rsidRDefault="001C2026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Участники торгов вносят задаток в размере 20% от начальной цены лота аукциона, </w:t>
      </w:r>
      <w:r w:rsidR="0081215C">
        <w:rPr>
          <w:rFonts w:ascii="Times New Roman" w:hAnsi="Times New Roman" w:cs="Times New Roman"/>
          <w:sz w:val="26"/>
          <w:szCs w:val="26"/>
        </w:rPr>
        <w:t>с предоставлением договора о задатке (Форма № 4) и квитанции об оплате</w:t>
      </w:r>
      <w:r>
        <w:rPr>
          <w:rFonts w:ascii="Times New Roman" w:hAnsi="Times New Roman" w:cs="Times New Roman"/>
          <w:sz w:val="26"/>
          <w:szCs w:val="26"/>
        </w:rPr>
        <w:t>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</w:t>
      </w:r>
      <w:r w:rsidR="0013415D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Заявитель не допускается </w:t>
      </w:r>
      <w:r w:rsidR="00BA4DB9">
        <w:rPr>
          <w:rFonts w:ascii="Times New Roman" w:hAnsi="Times New Roman" w:cs="Times New Roman"/>
          <w:sz w:val="26"/>
          <w:szCs w:val="26"/>
        </w:rPr>
        <w:t xml:space="preserve">аукционной комиссией  </w:t>
      </w:r>
      <w:r>
        <w:rPr>
          <w:rFonts w:ascii="Times New Roman" w:hAnsi="Times New Roman" w:cs="Times New Roman"/>
          <w:sz w:val="26"/>
          <w:szCs w:val="26"/>
        </w:rPr>
        <w:t xml:space="preserve">к участию в </w:t>
      </w:r>
      <w:r w:rsidR="00BA4DB9">
        <w:rPr>
          <w:rFonts w:ascii="Times New Roman" w:hAnsi="Times New Roman" w:cs="Times New Roman"/>
          <w:sz w:val="26"/>
          <w:szCs w:val="26"/>
        </w:rPr>
        <w:t>торгах</w:t>
      </w:r>
      <w:r>
        <w:rPr>
          <w:rFonts w:ascii="Times New Roman" w:hAnsi="Times New Roman" w:cs="Times New Roman"/>
          <w:sz w:val="26"/>
          <w:szCs w:val="26"/>
        </w:rPr>
        <w:t xml:space="preserve"> в случаях: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3.5.2.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>.2. документации об аукционе;</w:t>
      </w:r>
    </w:p>
    <w:p w:rsidR="002E6B15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3.5.3.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2E6B15">
        <w:rPr>
          <w:rFonts w:ascii="Times New Roman" w:hAnsi="Times New Roman" w:cs="Times New Roman"/>
          <w:sz w:val="26"/>
          <w:szCs w:val="26"/>
        </w:rPr>
        <w:t>невнесение задатка, указанного в информационном сообщении о проведен</w:t>
      </w:r>
      <w:proofErr w:type="gramStart"/>
      <w:r w:rsidR="002E6B15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2E6B15">
        <w:rPr>
          <w:rFonts w:ascii="Times New Roman" w:hAnsi="Times New Roman" w:cs="Times New Roman"/>
          <w:sz w:val="26"/>
          <w:szCs w:val="26"/>
        </w:rPr>
        <w:t>кциона;</w:t>
      </w:r>
    </w:p>
    <w:p w:rsidR="00B63F72" w:rsidRDefault="002E6B1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3.5.4. </w:t>
      </w:r>
      <w:r w:rsidR="00B63F72">
        <w:rPr>
          <w:rFonts w:ascii="Times New Roman" w:hAnsi="Times New Roman" w:cs="Times New Roman"/>
          <w:sz w:val="26"/>
          <w:szCs w:val="26"/>
        </w:rPr>
        <w:t>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036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настоящей документации к аукциону,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случае установления факта недостоверности сведений, содержащихся в документах, представленных заявителем или участником </w:t>
      </w:r>
      <w:r w:rsidR="00BA4DB9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, аукционная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комиссия отстраняет такого заявителя или участника </w:t>
      </w:r>
      <w:r w:rsidR="00BA4DB9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195F82" w:rsidRDefault="00195F8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1D26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  <w:proofErr w:type="gramEnd"/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не допускается.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 документации об аукционе должен быть приложен проект договора, </w:t>
      </w:r>
      <w:r w:rsidR="00BA4DB9">
        <w:rPr>
          <w:rFonts w:ascii="Times New Roman" w:hAnsi="Times New Roman" w:cs="Times New Roman"/>
          <w:sz w:val="26"/>
          <w:szCs w:val="26"/>
        </w:rPr>
        <w:t xml:space="preserve">(в случае проведения аукциона по нескольким лотам - проект договора в отношении каждого лота) </w:t>
      </w:r>
      <w:r>
        <w:rPr>
          <w:rFonts w:ascii="Times New Roman" w:hAnsi="Times New Roman" w:cs="Times New Roman"/>
          <w:sz w:val="26"/>
          <w:szCs w:val="26"/>
        </w:rPr>
        <w:t>который является неотъемлемой частью документации об аукционе.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</w:t>
      </w:r>
      <w:r w:rsidR="00BA4DB9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814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одного дня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разъяснения положений документации об аукционе по запросу заинтересованного лица такое разъяснение размещается организатором </w:t>
      </w:r>
      <w:r w:rsidR="00BA4DB9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на официальном сайте с указанием предмета запроса, но без указания заинтересованного лица, от которого поступил запрос.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7B73C2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</w:t>
      </w:r>
      <w:r w:rsidR="007B73C2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в порядке, установленном  для размещения извещения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</w:t>
      </w:r>
      <w:r w:rsidR="0081215C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5F330F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об аукционе, до даты окончания срока подачи заявок на участие в аукционе он составлял не менее 15 дней. </w:t>
      </w:r>
      <w:proofErr w:type="gramEnd"/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Заявка на участие в </w:t>
      </w:r>
      <w:r w:rsidR="007B73C2">
        <w:rPr>
          <w:rFonts w:ascii="Times New Roman" w:hAnsi="Times New Roman" w:cs="Times New Roman"/>
          <w:sz w:val="26"/>
          <w:szCs w:val="26"/>
        </w:rPr>
        <w:t>торгах</w:t>
      </w:r>
      <w:r>
        <w:rPr>
          <w:rFonts w:ascii="Times New Roman" w:hAnsi="Times New Roman" w:cs="Times New Roman"/>
          <w:sz w:val="26"/>
          <w:szCs w:val="26"/>
        </w:rPr>
        <w:t xml:space="preserve">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63F72" w:rsidRDefault="00B63F72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должна содержать</w:t>
      </w:r>
      <w:r w:rsidR="00D05F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документы  и сведения о заявителе,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подавш</w:t>
      </w:r>
      <w:r w:rsidR="007B73C2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такую заявку:</w:t>
      </w:r>
    </w:p>
    <w:p w:rsidR="00A20508" w:rsidRPr="0049328E" w:rsidRDefault="00D05FD2" w:rsidP="00A205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6.2.1.</w:t>
      </w:r>
      <w:r w:rsidR="00A20508" w:rsidRPr="00A20508">
        <w:rPr>
          <w:rFonts w:ascii="Times New Roman" w:hAnsi="Times New Roman" w:cs="Times New Roman"/>
          <w:sz w:val="26"/>
          <w:szCs w:val="26"/>
        </w:rPr>
        <w:t xml:space="preserve"> </w:t>
      </w:r>
      <w:r w:rsidR="007B73C2">
        <w:rPr>
          <w:rFonts w:ascii="Times New Roman" w:hAnsi="Times New Roman" w:cs="Times New Roman"/>
          <w:sz w:val="26"/>
          <w:szCs w:val="26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A20508" w:rsidRPr="0049328E" w:rsidRDefault="00D05FD2" w:rsidP="00A2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6.2.2.</w:t>
      </w:r>
      <w:r w:rsidR="007B73C2" w:rsidRPr="007B73C2">
        <w:rPr>
          <w:rFonts w:ascii="Times New Roman" w:hAnsi="Times New Roman" w:cs="Times New Roman"/>
          <w:sz w:val="26"/>
          <w:szCs w:val="26"/>
        </w:rPr>
        <w:t xml:space="preserve"> </w:t>
      </w:r>
      <w:r w:rsidR="007B73C2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</w:t>
      </w:r>
      <w:r w:rsidR="00A20508" w:rsidRPr="0049328E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6.2.3.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</w:t>
      </w:r>
      <w:r w:rsidR="00BA3873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>руководитель).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</w:t>
      </w:r>
      <w:r w:rsidR="002E6B1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</w:t>
      </w:r>
      <w:r w:rsidR="00B63F72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C2026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6.2.6.</w:t>
      </w:r>
      <w:r w:rsidR="001C2026">
        <w:rPr>
          <w:rFonts w:ascii="Times New Roman" w:hAnsi="Times New Roman" w:cs="Times New Roman"/>
          <w:sz w:val="26"/>
          <w:szCs w:val="26"/>
        </w:rPr>
        <w:t xml:space="preserve"> документ, подтверждающий внесение на расчетный счет организатора аукциона суммы задатка в установленном размере;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Прием заявок на участие в аукционе прекращается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 указанный в извещении о проведении аукциона день рассмотрения заявок на участие в аукционе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непосредственно перед началом рассмотрения заявок.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6.5. Каждая заявка на участие в аукционе, поступившая в срок, указанный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кциона, регистрируется организатором </w:t>
      </w:r>
      <w:r w:rsidR="007B73C2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. По требованию заявителя организатор </w:t>
      </w:r>
      <w:r w:rsidR="007B73C2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выдает расписку в получении такой заявки с указанием даты и времени ее получения.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7B73C2" w:rsidRDefault="00B63F72" w:rsidP="007B7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6.8. </w:t>
      </w:r>
      <w:r w:rsidR="007B73C2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7B73C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7B73C2">
        <w:rPr>
          <w:rFonts w:ascii="Times New Roman" w:hAnsi="Times New Roman" w:cs="Times New Roman"/>
          <w:sz w:val="26"/>
          <w:szCs w:val="26"/>
        </w:rPr>
        <w:t xml:space="preserve">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В случае</w:t>
      </w:r>
      <w:proofErr w:type="gramStart"/>
      <w:r w:rsidR="007B73C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7B73C2">
        <w:rPr>
          <w:rFonts w:ascii="Times New Roman" w:hAnsi="Times New Roman" w:cs="Times New Roman"/>
          <w:sz w:val="26"/>
          <w:szCs w:val="26"/>
        </w:rPr>
        <w:t xml:space="preserve">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</w:t>
      </w:r>
    </w:p>
    <w:p w:rsidR="00B63F72" w:rsidRDefault="007B73C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</w:t>
      </w:r>
      <w:r w:rsidR="008B420B">
        <w:rPr>
          <w:rFonts w:ascii="Times New Roman" w:hAnsi="Times New Roman" w:cs="Times New Roman"/>
          <w:sz w:val="26"/>
          <w:szCs w:val="26"/>
        </w:rPr>
        <w:t xml:space="preserve"> </w:t>
      </w:r>
      <w:r w:rsidR="00021545">
        <w:rPr>
          <w:rFonts w:ascii="Times New Roman" w:hAnsi="Times New Roman" w:cs="Times New Roman"/>
          <w:sz w:val="26"/>
          <w:szCs w:val="26"/>
        </w:rPr>
        <w:t>(при наличии печати)</w:t>
      </w:r>
      <w:r w:rsidR="00B63F72"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</w:t>
      </w:r>
      <w:r w:rsidR="008B420B">
        <w:rPr>
          <w:rFonts w:ascii="Times New Roman" w:hAnsi="Times New Roman" w:cs="Times New Roman"/>
          <w:sz w:val="26"/>
          <w:szCs w:val="26"/>
        </w:rPr>
        <w:t>Аукционная</w:t>
      </w:r>
      <w:r>
        <w:rPr>
          <w:rFonts w:ascii="Times New Roman" w:hAnsi="Times New Roman" w:cs="Times New Roman"/>
          <w:sz w:val="26"/>
          <w:szCs w:val="26"/>
        </w:rPr>
        <w:t xml:space="preserve"> комиссия</w:t>
      </w:r>
      <w:r w:rsidR="000215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рассматривает заявки на участие в аукционе на предмет соответствиям требованиям, установленным документацией  об аукционе.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</w:t>
      </w:r>
      <w:r w:rsidR="008B420B">
        <w:rPr>
          <w:rFonts w:ascii="Times New Roman" w:hAnsi="Times New Roman" w:cs="Times New Roman"/>
          <w:sz w:val="26"/>
          <w:szCs w:val="26"/>
        </w:rPr>
        <w:t>торгах</w:t>
      </w:r>
      <w:r>
        <w:rPr>
          <w:rFonts w:ascii="Times New Roman" w:hAnsi="Times New Roman" w:cs="Times New Roman"/>
          <w:sz w:val="26"/>
          <w:szCs w:val="26"/>
        </w:rPr>
        <w:t xml:space="preserve"> не может превышать десяти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подачи заявок.</w:t>
      </w:r>
    </w:p>
    <w:p w:rsidR="00B63F72" w:rsidRPr="001A4719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7.3. На основании</w:t>
      </w:r>
      <w:r w:rsidR="00021545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в </w:t>
      </w:r>
      <w:r w:rsidR="008B420B">
        <w:rPr>
          <w:rFonts w:ascii="Times New Roman" w:hAnsi="Times New Roman" w:cs="Times New Roman"/>
          <w:sz w:val="26"/>
          <w:szCs w:val="26"/>
        </w:rPr>
        <w:t>торгах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420B">
        <w:rPr>
          <w:rFonts w:ascii="Times New Roman" w:hAnsi="Times New Roman" w:cs="Times New Roman"/>
          <w:sz w:val="26"/>
          <w:szCs w:val="26"/>
        </w:rPr>
        <w:t xml:space="preserve">аукционной </w:t>
      </w:r>
      <w:r w:rsidR="00021545">
        <w:rPr>
          <w:rFonts w:ascii="Times New Roman" w:hAnsi="Times New Roman" w:cs="Times New Roman"/>
          <w:sz w:val="26"/>
          <w:szCs w:val="26"/>
        </w:rPr>
        <w:t>комиссией</w:t>
      </w:r>
      <w:r>
        <w:rPr>
          <w:rFonts w:ascii="Times New Roman" w:hAnsi="Times New Roman" w:cs="Times New Roman"/>
          <w:sz w:val="26"/>
          <w:szCs w:val="26"/>
        </w:rPr>
        <w:t xml:space="preserve"> принимается решение о допуске к участию в </w:t>
      </w:r>
      <w:r w:rsidR="008B420B">
        <w:rPr>
          <w:rFonts w:ascii="Times New Roman" w:hAnsi="Times New Roman" w:cs="Times New Roman"/>
          <w:sz w:val="26"/>
          <w:szCs w:val="26"/>
        </w:rPr>
        <w:t>торгах</w:t>
      </w:r>
      <w:r>
        <w:rPr>
          <w:rFonts w:ascii="Times New Roman" w:hAnsi="Times New Roman" w:cs="Times New Roman"/>
          <w:sz w:val="26"/>
          <w:szCs w:val="26"/>
        </w:rPr>
        <w:t xml:space="preserve"> заявителя и о признании заявителя участником аукциона или об отказе в допуске такого заявителя к участию в </w:t>
      </w:r>
      <w:r w:rsidR="008B420B">
        <w:rPr>
          <w:rFonts w:ascii="Times New Roman" w:hAnsi="Times New Roman" w:cs="Times New Roman"/>
          <w:sz w:val="26"/>
          <w:szCs w:val="26"/>
        </w:rPr>
        <w:t>торгах</w:t>
      </w:r>
      <w:r>
        <w:rPr>
          <w:rFonts w:ascii="Times New Roman" w:hAnsi="Times New Roman" w:cs="Times New Roman"/>
          <w:sz w:val="26"/>
          <w:szCs w:val="26"/>
        </w:rPr>
        <w:t xml:space="preserve">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1A4719">
        <w:rPr>
          <w:rFonts w:ascii="Times New Roman" w:hAnsi="Times New Roman" w:cs="Times New Roman"/>
          <w:bCs/>
          <w:sz w:val="26"/>
          <w:szCs w:val="26"/>
        </w:rPr>
        <w:t>-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B420B" w:rsidRDefault="00B63F72" w:rsidP="008B420B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</w:t>
      </w:r>
      <w:r w:rsidR="008B420B">
        <w:rPr>
          <w:rFonts w:ascii="Times New Roman" w:hAnsi="Times New Roman" w:cs="Times New Roman"/>
          <w:sz w:val="26"/>
          <w:szCs w:val="26"/>
        </w:rPr>
        <w:t xml:space="preserve"> В случае</w:t>
      </w:r>
      <w:proofErr w:type="gramStart"/>
      <w:r w:rsidR="008B420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8B420B">
        <w:rPr>
          <w:rFonts w:ascii="Times New Roman" w:hAnsi="Times New Roman" w:cs="Times New Roman"/>
          <w:sz w:val="26"/>
          <w:szCs w:val="26"/>
        </w:rPr>
        <w:t xml:space="preserve">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случае, если в документации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в допуске к участию в котором и признании участником аукциона принято относительно только одного заявителя. </w:t>
      </w:r>
    </w:p>
    <w:p w:rsidR="008B420B" w:rsidRDefault="008B420B" w:rsidP="00122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8.2. Аукцион проводится организатором </w:t>
      </w:r>
      <w:r w:rsidR="008B420B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в присутствии членов</w:t>
      </w:r>
      <w:r w:rsidR="008B420B">
        <w:rPr>
          <w:rFonts w:ascii="Times New Roman" w:hAnsi="Times New Roman" w:cs="Times New Roman"/>
          <w:sz w:val="26"/>
          <w:szCs w:val="26"/>
        </w:rPr>
        <w:t xml:space="preserve"> аукционной</w:t>
      </w:r>
      <w:r>
        <w:rPr>
          <w:rFonts w:ascii="Times New Roman" w:hAnsi="Times New Roman" w:cs="Times New Roman"/>
          <w:sz w:val="26"/>
          <w:szCs w:val="26"/>
        </w:rPr>
        <w:t xml:space="preserve"> комиссии и участников </w:t>
      </w:r>
      <w:r w:rsidR="008B420B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(их представителей).</w:t>
      </w: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8.3. Аукцион проводится путем повышения начальной цены договора, указанной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на «шаг аукциона».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8B420B" w:rsidRDefault="00B63F72" w:rsidP="008B4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</w:t>
      </w:r>
      <w:r w:rsidR="008B420B">
        <w:rPr>
          <w:rFonts w:ascii="Times New Roman" w:hAnsi="Times New Roman" w:cs="Times New Roman"/>
          <w:sz w:val="26"/>
          <w:szCs w:val="26"/>
        </w:rPr>
        <w:t xml:space="preserve">Аукционист выбирается из числа членов </w:t>
      </w:r>
      <w:r w:rsidR="008B420B" w:rsidRPr="003D4BF1">
        <w:rPr>
          <w:rFonts w:ascii="Times New Roman" w:hAnsi="Times New Roman" w:cs="Times New Roman"/>
          <w:sz w:val="26"/>
          <w:szCs w:val="26"/>
        </w:rPr>
        <w:t>аукционной</w:t>
      </w:r>
      <w:r w:rsidR="008B420B">
        <w:rPr>
          <w:rFonts w:ascii="Times New Roman" w:hAnsi="Times New Roman" w:cs="Times New Roman"/>
          <w:sz w:val="26"/>
          <w:szCs w:val="26"/>
        </w:rPr>
        <w:t xml:space="preserve"> комиссии путем открытого голосования членов комиссии большинством голосов.</w:t>
      </w:r>
    </w:p>
    <w:p w:rsidR="008B420B" w:rsidRDefault="008B420B" w:rsidP="008B4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8.6. </w:t>
      </w:r>
      <w:r w:rsidRPr="003D4BF1">
        <w:rPr>
          <w:rFonts w:ascii="Times New Roman" w:hAnsi="Times New Roman" w:cs="Times New Roman"/>
          <w:sz w:val="26"/>
          <w:szCs w:val="26"/>
        </w:rPr>
        <w:t>Аукционная</w:t>
      </w:r>
      <w:r>
        <w:rPr>
          <w:rFonts w:ascii="Times New Roman" w:hAnsi="Times New Roman" w:cs="Times New Roman"/>
          <w:sz w:val="26"/>
          <w:szCs w:val="26"/>
        </w:rPr>
        <w:t xml:space="preserve"> комиссия перед началом проведения аукциона регистрирует явившихся на аукцион участников аукциона (их представителей). </w:t>
      </w:r>
    </w:p>
    <w:p w:rsidR="008B420B" w:rsidRDefault="008B420B" w:rsidP="008B42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карточки.</w:t>
      </w:r>
    </w:p>
    <w:p w:rsidR="008B420B" w:rsidRDefault="008B420B" w:rsidP="008B42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8.7.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8B420B" w:rsidRDefault="008B420B" w:rsidP="008B42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8.8. Участник аукциона после объявления аукционистом начальной цены договора и цены договора, увеличенной в соответствии с «шагом аукциона», поднимает карточку в случае, если он согласен заключить договор по объявленной цене.</w:t>
      </w:r>
    </w:p>
    <w:p w:rsidR="008B420B" w:rsidRDefault="008B420B" w:rsidP="008B42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8.9.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предусматривало </w:t>
      </w:r>
      <w:proofErr w:type="gramStart"/>
      <w:r>
        <w:rPr>
          <w:rFonts w:ascii="Times New Roman" w:hAnsi="Times New Roman" w:cs="Times New Roman"/>
          <w:sz w:val="26"/>
          <w:szCs w:val="26"/>
        </w:rPr>
        <w:t>бы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более высокую цену договора, аукцион признается несостоявшимся.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8B420B" w:rsidRDefault="008B420B" w:rsidP="008B42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8.10. 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8B420B" w:rsidRDefault="008B420B" w:rsidP="008B42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8.11. Победителем аукциона признается лицо, предложившее наиболее высокую цену договора.</w:t>
      </w:r>
    </w:p>
    <w:p w:rsidR="008B420B" w:rsidRDefault="008B420B" w:rsidP="008B42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8.12. При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 организатор торгов в обязательном порядке осуществляет </w:t>
      </w:r>
      <w:r w:rsidRPr="003D4BF1">
        <w:rPr>
          <w:rFonts w:ascii="Times New Roman" w:hAnsi="Times New Roman" w:cs="Times New Roman"/>
          <w:sz w:val="26"/>
          <w:szCs w:val="26"/>
        </w:rPr>
        <w:t>аудиозапись</w:t>
      </w:r>
      <w:r>
        <w:rPr>
          <w:rFonts w:ascii="Times New Roman" w:hAnsi="Times New Roman" w:cs="Times New Roman"/>
          <w:sz w:val="26"/>
          <w:szCs w:val="26"/>
        </w:rPr>
        <w:t xml:space="preserve"> аукциона и ведет протокол аукциона.</w:t>
      </w:r>
    </w:p>
    <w:p w:rsidR="008B420B" w:rsidRPr="0034076E" w:rsidRDefault="008B420B" w:rsidP="008B42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8.13. Протокол подписывается в день проведения аукциона и размещается на 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Рубцовска Алтайского края </w:t>
      </w:r>
      <w:r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B63F72" w:rsidRDefault="00B63F72" w:rsidP="00F066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B63F72" w:rsidRDefault="00B63F72" w:rsidP="00F0669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293E25" w:rsidRDefault="00293E25" w:rsidP="00293E2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9.1. Организатор торгов в течение трех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протокола аукциона передает победителю аукциона или единственному участнику аукциона один экземпляр протокола.</w:t>
      </w:r>
    </w:p>
    <w:p w:rsidR="00293E25" w:rsidRPr="0034076E" w:rsidRDefault="00293E25" w:rsidP="00293E2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 единственным участником аукциона, не ранее чем через десять дней со дня                                                                               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 xml:space="preserve">города </w:t>
      </w:r>
      <w:r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Pr="0034076E">
        <w:rPr>
          <w:rFonts w:ascii="Times New Roman" w:hAnsi="Times New Roman" w:cs="Times New Roman"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93E25" w:rsidRDefault="00293E25" w:rsidP="0029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293E25" w:rsidRDefault="00293E25" w:rsidP="0029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B63F72" w:rsidRDefault="00293E25" w:rsidP="0029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</w:t>
      </w:r>
      <w:r w:rsidR="00B63F7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545E" w:rsidRDefault="00A20508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B63F72">
        <w:rPr>
          <w:rFonts w:ascii="Times New Roman" w:hAnsi="Times New Roman" w:cs="Times New Roman"/>
          <w:b/>
          <w:sz w:val="26"/>
          <w:szCs w:val="26"/>
        </w:rPr>
        <w:t xml:space="preserve">           </w:t>
      </w: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654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ДОГОВОР</w:t>
      </w:r>
      <w:r w:rsidR="00EB2160">
        <w:rPr>
          <w:rFonts w:ascii="Times New Roman" w:hAnsi="Times New Roman" w:cs="Times New Roman"/>
          <w:sz w:val="26"/>
          <w:szCs w:val="26"/>
        </w:rPr>
        <w:t xml:space="preserve"> </w:t>
      </w:r>
      <w:r w:rsidR="00482AA0"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аренды нежилого </w:t>
      </w:r>
      <w:r w:rsidR="00DF5A47">
        <w:rPr>
          <w:rFonts w:ascii="Times New Roman" w:hAnsi="Times New Roman" w:cs="Times New Roman"/>
          <w:sz w:val="26"/>
          <w:szCs w:val="26"/>
        </w:rPr>
        <w:t>помещения</w:t>
      </w:r>
    </w:p>
    <w:p w:rsidR="000C28F4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г. Рубцовск     </w:t>
      </w:r>
      <w:r w:rsidR="00482AA0">
        <w:rPr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B63F72" w:rsidRDefault="00B63F72" w:rsidP="000D5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</w:t>
      </w:r>
      <w:proofErr w:type="gramStart"/>
      <w:r w:rsidRPr="005B6DE1">
        <w:rPr>
          <w:rFonts w:ascii="Times New Roman" w:hAnsi="Times New Roman" w:cs="Times New Roman"/>
          <w:sz w:val="24"/>
          <w:szCs w:val="24"/>
        </w:rPr>
        <w:t xml:space="preserve">Российская Федерация, 658200, Алтайский край, город Рубцовск, проспект Ленина, 130, электронная почта: </w:t>
      </w:r>
      <w:hyperlink r:id="rId11" w:tooltip="Адрес электронной почты Администрации города Рубцовска Алтайского края" w:history="1">
        <w:r w:rsidRPr="005B6DE1">
          <w:rPr>
            <w:rStyle w:val="a3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5B6DE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84036D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5B6DE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84036D">
        <w:rPr>
          <w:rFonts w:ascii="Times New Roman" w:hAnsi="Times New Roman" w:cs="Times New Roman"/>
          <w:sz w:val="24"/>
          <w:szCs w:val="24"/>
        </w:rPr>
        <w:t>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 w:rsidR="0084036D">
        <w:rPr>
          <w:rFonts w:ascii="Times New Roman" w:hAnsi="Times New Roman" w:cs="Times New Roman"/>
          <w:sz w:val="24"/>
          <w:szCs w:val="24"/>
        </w:rPr>
        <w:t>____________</w:t>
      </w:r>
      <w:r w:rsidR="00260F31"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ИНН</w:t>
      </w:r>
      <w:r w:rsidR="0034076E">
        <w:rPr>
          <w:rFonts w:ascii="Times New Roman" w:hAnsi="Times New Roman" w:cs="Times New Roman"/>
          <w:sz w:val="24"/>
          <w:szCs w:val="24"/>
        </w:rPr>
        <w:t>_________/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>К</w:t>
      </w:r>
      <w:r w:rsidR="00DF6201">
        <w:rPr>
          <w:rFonts w:ascii="Times New Roman" w:hAnsi="Times New Roman" w:cs="Times New Roman"/>
          <w:sz w:val="24"/>
          <w:szCs w:val="24"/>
        </w:rPr>
        <w:t>ПП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84036D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ул.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</w:t>
      </w:r>
      <w:r w:rsidR="00260F31" w:rsidRPr="005B6DE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4076E">
        <w:rPr>
          <w:rFonts w:ascii="Times New Roman" w:hAnsi="Times New Roman" w:cs="Times New Roman"/>
          <w:sz w:val="24"/>
          <w:szCs w:val="24"/>
        </w:rPr>
        <w:t>ФИО</w:t>
      </w:r>
      <w:r w:rsidR="00DF6201" w:rsidRPr="00DF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именуемое в дальнейшем «Арендатор» </w:t>
      </w:r>
      <w:r w:rsidRPr="005B6DE1">
        <w:rPr>
          <w:rFonts w:ascii="Times New Roman" w:hAnsi="Times New Roman" w:cs="Times New Roman"/>
          <w:sz w:val="24"/>
          <w:szCs w:val="24"/>
        </w:rPr>
        <w:t>в соответствии с протоколом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единой</w:t>
      </w:r>
      <w:r w:rsidRPr="005B6DE1">
        <w:rPr>
          <w:rFonts w:ascii="Times New Roman" w:hAnsi="Times New Roman" w:cs="Times New Roman"/>
          <w:sz w:val="24"/>
          <w:szCs w:val="24"/>
        </w:rPr>
        <w:t xml:space="preserve"> комиссии  об итогах аукциона  от</w:t>
      </w:r>
      <w:r w:rsidR="00C76938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.20</w:t>
      </w:r>
      <w:r w:rsidR="00045688">
        <w:rPr>
          <w:rFonts w:ascii="Times New Roman" w:hAnsi="Times New Roman" w:cs="Times New Roman"/>
          <w:sz w:val="24"/>
          <w:szCs w:val="24"/>
        </w:rPr>
        <w:t>20</w:t>
      </w:r>
      <w:r w:rsidRPr="0034076E">
        <w:rPr>
          <w:rFonts w:ascii="Times New Roman" w:hAnsi="Times New Roman" w:cs="Times New Roman"/>
          <w:sz w:val="24"/>
          <w:szCs w:val="24"/>
        </w:rPr>
        <w:t xml:space="preserve">  №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 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  <w:proofErr w:type="gramEnd"/>
    </w:p>
    <w:p w:rsidR="0034076E" w:rsidRDefault="0034076E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C2FCB" w:rsidRPr="0034076E" w:rsidRDefault="00BC2FCB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76E" w:rsidRPr="000D5B56" w:rsidRDefault="0034076E" w:rsidP="000D5B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1.1. Арендодатель обязуется передать Арендатору в аренду</w:t>
      </w:r>
      <w:r w:rsidR="001F42EF">
        <w:rPr>
          <w:rFonts w:ascii="Times New Roman" w:hAnsi="Times New Roman" w:cs="Times New Roman"/>
          <w:sz w:val="24"/>
          <w:szCs w:val="24"/>
        </w:rPr>
        <w:t xml:space="preserve"> муниципальное имущество -</w:t>
      </w:r>
      <w:r w:rsidRPr="0034076E">
        <w:rPr>
          <w:rFonts w:ascii="Times New Roman" w:hAnsi="Times New Roman" w:cs="Times New Roman"/>
          <w:sz w:val="24"/>
          <w:szCs w:val="24"/>
        </w:rPr>
        <w:t xml:space="preserve"> </w:t>
      </w:r>
      <w:r w:rsidR="00AA60F5" w:rsidRPr="00AA60F5">
        <w:rPr>
          <w:rFonts w:ascii="Times New Roman" w:hAnsi="Times New Roman" w:cs="Times New Roman"/>
          <w:sz w:val="24"/>
          <w:szCs w:val="24"/>
        </w:rPr>
        <w:t>нежило</w:t>
      </w:r>
      <w:r w:rsidR="00AA60F5">
        <w:rPr>
          <w:rFonts w:ascii="Times New Roman" w:hAnsi="Times New Roman" w:cs="Times New Roman"/>
          <w:sz w:val="24"/>
          <w:szCs w:val="24"/>
        </w:rPr>
        <w:t>е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 </w:t>
      </w:r>
      <w:r w:rsidR="00DF5A47">
        <w:rPr>
          <w:rFonts w:ascii="Times New Roman" w:hAnsi="Times New Roman" w:cs="Times New Roman"/>
          <w:sz w:val="24"/>
          <w:szCs w:val="24"/>
        </w:rPr>
        <w:t>помещение</w:t>
      </w:r>
      <w:r w:rsidR="00BA3873">
        <w:rPr>
          <w:rFonts w:ascii="Times New Roman" w:hAnsi="Times New Roman" w:cs="Times New Roman"/>
          <w:sz w:val="24"/>
          <w:szCs w:val="24"/>
        </w:rPr>
        <w:t xml:space="preserve"> № _____ (гаражный бокс)</w:t>
      </w:r>
      <w:r w:rsidR="005A60B1">
        <w:rPr>
          <w:rFonts w:ascii="Times New Roman" w:hAnsi="Times New Roman" w:cs="Times New Roman"/>
          <w:sz w:val="24"/>
          <w:szCs w:val="24"/>
        </w:rPr>
        <w:t>,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BA3873">
        <w:rPr>
          <w:rFonts w:ascii="Times New Roman" w:hAnsi="Times New Roman" w:cs="Times New Roman"/>
          <w:sz w:val="24"/>
          <w:szCs w:val="24"/>
        </w:rPr>
        <w:t>______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AA60F5" w:rsidRPr="00AA60F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A60B1">
        <w:rPr>
          <w:rFonts w:ascii="Times New Roman" w:hAnsi="Times New Roman" w:cs="Times New Roman"/>
          <w:sz w:val="24"/>
          <w:szCs w:val="24"/>
        </w:rPr>
        <w:t>,</w:t>
      </w:r>
      <w:r w:rsidR="00EA5D34">
        <w:rPr>
          <w:rFonts w:ascii="Times New Roman" w:hAnsi="Times New Roman" w:cs="Times New Roman"/>
          <w:sz w:val="24"/>
          <w:szCs w:val="24"/>
        </w:rPr>
        <w:t xml:space="preserve"> к</w:t>
      </w:r>
      <w:r w:rsidR="00EA5D34" w:rsidRPr="00443345">
        <w:rPr>
          <w:rFonts w:ascii="Times New Roman" w:hAnsi="Times New Roman" w:cs="Times New Roman"/>
          <w:sz w:val="24"/>
          <w:szCs w:val="24"/>
        </w:rPr>
        <w:t xml:space="preserve">адастровый номер </w:t>
      </w:r>
      <w:r w:rsidR="00BA3873">
        <w:rPr>
          <w:rFonts w:ascii="Times New Roman" w:hAnsi="Times New Roman" w:cs="Times New Roman"/>
          <w:sz w:val="24"/>
          <w:szCs w:val="24"/>
        </w:rPr>
        <w:t>_________________</w:t>
      </w:r>
      <w:r w:rsidR="00EA5D34">
        <w:rPr>
          <w:rFonts w:ascii="Times New Roman" w:hAnsi="Times New Roman" w:cs="Times New Roman"/>
          <w:sz w:val="24"/>
          <w:szCs w:val="24"/>
        </w:rPr>
        <w:t>,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 </w:t>
      </w:r>
      <w:r w:rsidR="005A60B1">
        <w:rPr>
          <w:rFonts w:ascii="Times New Roman" w:hAnsi="Times New Roman" w:cs="Times New Roman"/>
          <w:sz w:val="24"/>
          <w:szCs w:val="24"/>
        </w:rPr>
        <w:t xml:space="preserve">расположенное 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по адресу: Алтайский край, </w:t>
      </w:r>
      <w:r w:rsidR="001A6D1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AA60F5" w:rsidRPr="00AA60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A60F5" w:rsidRPr="00AA60F5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="00F527D4" w:rsidRPr="00F527D4">
        <w:rPr>
          <w:rFonts w:ascii="Times New Roman" w:hAnsi="Times New Roman" w:cs="Times New Roman"/>
          <w:sz w:val="24"/>
          <w:szCs w:val="24"/>
        </w:rPr>
        <w:t xml:space="preserve">пр. </w:t>
      </w:r>
      <w:r w:rsidR="00DF5A47">
        <w:rPr>
          <w:rFonts w:ascii="Times New Roman" w:hAnsi="Times New Roman" w:cs="Times New Roman"/>
          <w:sz w:val="24"/>
          <w:szCs w:val="24"/>
        </w:rPr>
        <w:t xml:space="preserve">Ленина, </w:t>
      </w:r>
      <w:r w:rsidR="009433D1">
        <w:rPr>
          <w:rFonts w:ascii="Times New Roman" w:hAnsi="Times New Roman" w:cs="Times New Roman"/>
          <w:sz w:val="24"/>
          <w:szCs w:val="24"/>
        </w:rPr>
        <w:t>134</w:t>
      </w:r>
      <w:r w:rsidR="00DF5A47">
        <w:rPr>
          <w:rFonts w:ascii="Times New Roman" w:hAnsi="Times New Roman" w:cs="Times New Roman"/>
          <w:sz w:val="24"/>
          <w:szCs w:val="24"/>
        </w:rPr>
        <w:t>,</w:t>
      </w:r>
      <w:r w:rsidRPr="00AA60F5">
        <w:rPr>
          <w:rFonts w:ascii="Times New Roman" w:hAnsi="Times New Roman" w:cs="Times New Roman"/>
          <w:sz w:val="24"/>
          <w:szCs w:val="24"/>
        </w:rPr>
        <w:t xml:space="preserve"> сроком на 5 лет с ____________ 20</w:t>
      </w:r>
      <w:r w:rsidR="009433D1">
        <w:rPr>
          <w:rFonts w:ascii="Times New Roman" w:hAnsi="Times New Roman" w:cs="Times New Roman"/>
          <w:sz w:val="24"/>
          <w:szCs w:val="24"/>
        </w:rPr>
        <w:t>20</w:t>
      </w:r>
      <w:r w:rsidRPr="00AA60F5">
        <w:rPr>
          <w:rFonts w:ascii="Times New Roman" w:hAnsi="Times New Roman" w:cs="Times New Roman"/>
          <w:sz w:val="24"/>
          <w:szCs w:val="24"/>
        </w:rPr>
        <w:t xml:space="preserve"> года  по ___________ 202</w:t>
      </w:r>
      <w:r w:rsidR="009433D1">
        <w:rPr>
          <w:rFonts w:ascii="Times New Roman" w:hAnsi="Times New Roman" w:cs="Times New Roman"/>
          <w:sz w:val="24"/>
          <w:szCs w:val="24"/>
        </w:rPr>
        <w:t>5</w:t>
      </w:r>
      <w:r w:rsidRPr="00AA60F5">
        <w:rPr>
          <w:rFonts w:ascii="Times New Roman" w:hAnsi="Times New Roman" w:cs="Times New Roman"/>
          <w:sz w:val="24"/>
          <w:szCs w:val="24"/>
        </w:rPr>
        <w:t xml:space="preserve"> года, а Арендатор обязуется выплатить</w:t>
      </w:r>
      <w:r w:rsidRPr="0034076E">
        <w:rPr>
          <w:rFonts w:ascii="Times New Roman" w:hAnsi="Times New Roman" w:cs="Times New Roman"/>
          <w:sz w:val="24"/>
          <w:szCs w:val="24"/>
        </w:rPr>
        <w:t xml:space="preserve"> арендную плату в размере и сроки, установленные в разделе 2 настоящего договора</w:t>
      </w:r>
      <w:r w:rsidR="001D2A6B">
        <w:rPr>
          <w:rFonts w:ascii="Times New Roman" w:hAnsi="Times New Roman" w:cs="Times New Roman"/>
          <w:sz w:val="24"/>
          <w:szCs w:val="24"/>
        </w:rPr>
        <w:t>,</w:t>
      </w:r>
      <w:r w:rsidRPr="0034076E">
        <w:rPr>
          <w:rFonts w:ascii="Times New Roman" w:hAnsi="Times New Roman" w:cs="Times New Roman"/>
          <w:sz w:val="24"/>
          <w:szCs w:val="24"/>
        </w:rPr>
        <w:t xml:space="preserve"> и возвратить имущество на условиях, предусмотренных настоящим договором.</w:t>
      </w:r>
    </w:p>
    <w:p w:rsidR="00222C96" w:rsidRPr="00222C96" w:rsidRDefault="0034076E" w:rsidP="002C5047">
      <w:pPr>
        <w:pStyle w:val="a7"/>
        <w:tabs>
          <w:tab w:val="clear" w:pos="0"/>
          <w:tab w:val="left" w:pos="-360"/>
        </w:tabs>
        <w:ind w:firstLine="567"/>
        <w:rPr>
          <w:sz w:val="24"/>
          <w:szCs w:val="24"/>
        </w:rPr>
      </w:pPr>
      <w:r w:rsidRPr="0034076E">
        <w:rPr>
          <w:sz w:val="24"/>
          <w:szCs w:val="24"/>
        </w:rPr>
        <w:t xml:space="preserve">1.2. </w:t>
      </w:r>
      <w:r w:rsidR="00B60CF9">
        <w:rPr>
          <w:sz w:val="24"/>
          <w:szCs w:val="24"/>
        </w:rPr>
        <w:t>Целевое использование</w:t>
      </w:r>
      <w:r w:rsidR="00B133A6">
        <w:rPr>
          <w:sz w:val="24"/>
          <w:szCs w:val="24"/>
        </w:rPr>
        <w:t xml:space="preserve"> имущества</w:t>
      </w:r>
      <w:r w:rsidR="00A74259">
        <w:rPr>
          <w:sz w:val="24"/>
          <w:szCs w:val="24"/>
        </w:rPr>
        <w:t>:</w:t>
      </w:r>
      <w:r w:rsidR="00B133A6">
        <w:rPr>
          <w:sz w:val="24"/>
          <w:szCs w:val="24"/>
        </w:rPr>
        <w:t xml:space="preserve"> </w:t>
      </w:r>
      <w:r w:rsidR="00DF5A47">
        <w:rPr>
          <w:sz w:val="24"/>
          <w:szCs w:val="24"/>
        </w:rPr>
        <w:t>без ограничения</w:t>
      </w:r>
      <w:r w:rsidR="00B133A6">
        <w:rPr>
          <w:sz w:val="24"/>
          <w:szCs w:val="24"/>
        </w:rPr>
        <w:t>.</w:t>
      </w:r>
      <w:r w:rsidR="00A74259">
        <w:rPr>
          <w:sz w:val="24"/>
          <w:szCs w:val="24"/>
        </w:rPr>
        <w:t xml:space="preserve"> </w:t>
      </w:r>
    </w:p>
    <w:p w:rsidR="0034076E" w:rsidRPr="00A74259" w:rsidRDefault="00D13D2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 w:rsidR="00DF5A47">
        <w:rPr>
          <w:rFonts w:ascii="Times New Roman" w:hAnsi="Times New Roman" w:cs="Times New Roman"/>
          <w:sz w:val="24"/>
          <w:szCs w:val="24"/>
        </w:rPr>
        <w:t>помещения</w:t>
      </w:r>
      <w:r w:rsidR="0034076E" w:rsidRPr="0034076E">
        <w:rPr>
          <w:rFonts w:ascii="Times New Roman" w:hAnsi="Times New Roman" w:cs="Times New Roman"/>
          <w:sz w:val="24"/>
          <w:szCs w:val="24"/>
        </w:rPr>
        <w:t xml:space="preserve"> представлены в Приложении настоящего </w:t>
      </w:r>
      <w:r w:rsidR="0034076E" w:rsidRPr="00A74259">
        <w:rPr>
          <w:rFonts w:ascii="Times New Roman" w:hAnsi="Times New Roman" w:cs="Times New Roman"/>
          <w:sz w:val="24"/>
          <w:szCs w:val="24"/>
        </w:rPr>
        <w:t>договора.</w:t>
      </w:r>
    </w:p>
    <w:p w:rsidR="00AF7905" w:rsidRDefault="0034076E" w:rsidP="00AF7905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259">
        <w:rPr>
          <w:rFonts w:ascii="Times New Roman" w:hAnsi="Times New Roman" w:cs="Times New Roman"/>
          <w:sz w:val="24"/>
          <w:szCs w:val="24"/>
        </w:rPr>
        <w:t>1.3.</w:t>
      </w:r>
      <w:r w:rsidR="00AF7905" w:rsidRPr="00AF7905">
        <w:rPr>
          <w:rFonts w:ascii="Times New Roman" w:hAnsi="Times New Roman" w:cs="Times New Roman"/>
          <w:sz w:val="24"/>
          <w:szCs w:val="24"/>
        </w:rPr>
        <w:t xml:space="preserve"> </w:t>
      </w:r>
      <w:r w:rsidR="00AF7905" w:rsidRPr="00443345">
        <w:rPr>
          <w:rFonts w:ascii="Times New Roman" w:hAnsi="Times New Roman" w:cs="Times New Roman"/>
          <w:sz w:val="24"/>
          <w:szCs w:val="24"/>
        </w:rPr>
        <w:t xml:space="preserve">Нежилое </w:t>
      </w:r>
      <w:r w:rsidR="00DF5A47">
        <w:rPr>
          <w:rFonts w:ascii="Times New Roman" w:hAnsi="Times New Roman" w:cs="Times New Roman"/>
          <w:sz w:val="24"/>
          <w:szCs w:val="24"/>
        </w:rPr>
        <w:t>помещение</w:t>
      </w:r>
      <w:r w:rsidR="00AF7905" w:rsidRPr="00443345">
        <w:rPr>
          <w:rFonts w:ascii="Times New Roman" w:hAnsi="Times New Roman" w:cs="Times New Roman"/>
          <w:sz w:val="24"/>
          <w:szCs w:val="24"/>
        </w:rPr>
        <w:t xml:space="preserve"> принадлеж</w:t>
      </w:r>
      <w:r w:rsidR="00DF5A47">
        <w:rPr>
          <w:rFonts w:ascii="Times New Roman" w:hAnsi="Times New Roman" w:cs="Times New Roman"/>
          <w:sz w:val="24"/>
          <w:szCs w:val="24"/>
        </w:rPr>
        <w:t>и</w:t>
      </w:r>
      <w:r w:rsidR="00AF7905" w:rsidRPr="00443345">
        <w:rPr>
          <w:rFonts w:ascii="Times New Roman" w:hAnsi="Times New Roman" w:cs="Times New Roman"/>
          <w:sz w:val="24"/>
          <w:szCs w:val="24"/>
        </w:rPr>
        <w:t>т на праве собственности муниципальному образованию город Рубцовск Алтайского края и зарегистрирован</w:t>
      </w:r>
      <w:r w:rsidR="00DF5A47">
        <w:rPr>
          <w:rFonts w:ascii="Times New Roman" w:hAnsi="Times New Roman" w:cs="Times New Roman"/>
          <w:sz w:val="24"/>
          <w:szCs w:val="24"/>
        </w:rPr>
        <w:t>о</w:t>
      </w:r>
      <w:r w:rsidR="00AF7905" w:rsidRPr="00443345">
        <w:rPr>
          <w:rFonts w:ascii="Times New Roman" w:hAnsi="Times New Roman" w:cs="Times New Roman"/>
          <w:sz w:val="24"/>
          <w:szCs w:val="24"/>
        </w:rPr>
        <w:t xml:space="preserve"> в</w:t>
      </w:r>
      <w:r w:rsidR="007E0456"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прав на недвижимое имущество</w:t>
      </w:r>
      <w:r w:rsidR="00AF7905" w:rsidRPr="00443345">
        <w:rPr>
          <w:rFonts w:ascii="Times New Roman" w:hAnsi="Times New Roman" w:cs="Times New Roman"/>
          <w:sz w:val="24"/>
          <w:szCs w:val="24"/>
        </w:rPr>
        <w:t>.</w:t>
      </w:r>
      <w:r w:rsidR="00AF790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74259" w:rsidRPr="0020088A" w:rsidRDefault="003C1A1A" w:rsidP="00AC4D90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25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74259">
        <w:rPr>
          <w:rFonts w:ascii="Times New Roman" w:hAnsi="Times New Roman" w:cs="Times New Roman"/>
          <w:sz w:val="24"/>
          <w:szCs w:val="24"/>
        </w:rPr>
        <w:t>.</w:t>
      </w:r>
      <w:r w:rsidR="00AF7905" w:rsidRPr="00AF7905">
        <w:rPr>
          <w:rFonts w:ascii="Times New Roman" w:hAnsi="Times New Roman" w:cs="Times New Roman"/>
          <w:sz w:val="24"/>
          <w:szCs w:val="24"/>
        </w:rPr>
        <w:t xml:space="preserve"> </w:t>
      </w:r>
      <w:r w:rsidR="00A74259" w:rsidRPr="0020088A">
        <w:rPr>
          <w:rFonts w:ascii="Times New Roman" w:hAnsi="Times New Roman" w:cs="Times New Roman"/>
          <w:sz w:val="24"/>
          <w:szCs w:val="24"/>
        </w:rPr>
        <w:t>Передача нежилого</w:t>
      </w:r>
      <w:r w:rsidR="000D5B56">
        <w:rPr>
          <w:rFonts w:ascii="Times New Roman" w:hAnsi="Times New Roman" w:cs="Times New Roman"/>
          <w:sz w:val="24"/>
          <w:szCs w:val="24"/>
        </w:rPr>
        <w:t xml:space="preserve"> </w:t>
      </w:r>
      <w:r w:rsidR="00DF5A47"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259" w:rsidRPr="0020088A">
        <w:rPr>
          <w:rFonts w:ascii="Times New Roman" w:hAnsi="Times New Roman" w:cs="Times New Roman"/>
          <w:sz w:val="24"/>
          <w:szCs w:val="24"/>
        </w:rPr>
        <w:t xml:space="preserve">Арендатору осуществляется по настоящему договору, имеющему одновременно силу акта приема-передачи. </w:t>
      </w:r>
    </w:p>
    <w:p w:rsidR="0020088A" w:rsidRPr="0020088A" w:rsidRDefault="0020088A" w:rsidP="002008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2. Платежи и расчеты по договору</w:t>
      </w:r>
    </w:p>
    <w:p w:rsidR="00BC2FCB" w:rsidRPr="00BC2FCB" w:rsidRDefault="00BC2FCB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2.1. Сумма арендной платы</w:t>
      </w:r>
      <w:r w:rsidR="003C1A1A">
        <w:rPr>
          <w:rFonts w:ascii="Times New Roman" w:hAnsi="Times New Roman" w:cs="Times New Roman"/>
          <w:sz w:val="24"/>
          <w:szCs w:val="24"/>
        </w:rPr>
        <w:t xml:space="preserve"> за нежилое</w:t>
      </w:r>
      <w:r w:rsidR="000D5B56">
        <w:rPr>
          <w:rFonts w:ascii="Times New Roman" w:hAnsi="Times New Roman" w:cs="Times New Roman"/>
          <w:sz w:val="24"/>
          <w:szCs w:val="24"/>
        </w:rPr>
        <w:t xml:space="preserve"> </w:t>
      </w:r>
      <w:r w:rsidR="00DF5A47"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>, подлежащая зачислению в бюджет</w:t>
      </w:r>
      <w:r w:rsidR="001F42EF">
        <w:rPr>
          <w:rFonts w:ascii="Times New Roman" w:hAnsi="Times New Roman" w:cs="Times New Roman"/>
          <w:sz w:val="24"/>
          <w:szCs w:val="24"/>
        </w:rPr>
        <w:t xml:space="preserve"> </w:t>
      </w:r>
      <w:r w:rsidR="001F42EF" w:rsidRPr="001F42EF">
        <w:rPr>
          <w:rFonts w:ascii="Times New Roman" w:hAnsi="Times New Roman" w:cs="Times New Roman"/>
          <w:sz w:val="24"/>
          <w:szCs w:val="24"/>
        </w:rPr>
        <w:t>муниципального образования город Рубцовск</w:t>
      </w:r>
      <w:r w:rsidR="001A6D16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1F42EF"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(</w:t>
      </w:r>
      <w:r w:rsidR="003C1A1A">
        <w:rPr>
          <w:rFonts w:ascii="Times New Roman" w:hAnsi="Times New Roman" w:cs="Times New Roman"/>
          <w:sz w:val="24"/>
          <w:szCs w:val="24"/>
        </w:rPr>
        <w:t>по итогам аукциона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проведенн</w:t>
      </w:r>
      <w:r w:rsidR="003C1A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города Рубцовска Алтайского края __________20</w:t>
      </w:r>
      <w:r w:rsidR="0004568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C2FCB">
        <w:rPr>
          <w:rFonts w:ascii="Times New Roman" w:hAnsi="Times New Roman" w:cs="Times New Roman"/>
          <w:sz w:val="24"/>
          <w:szCs w:val="24"/>
        </w:rPr>
        <w:t>)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C2FCB">
        <w:rPr>
          <w:rFonts w:ascii="Times New Roman" w:hAnsi="Times New Roman" w:cs="Times New Roman"/>
          <w:sz w:val="24"/>
          <w:szCs w:val="24"/>
        </w:rPr>
        <w:t>_________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руб.</w:t>
      </w:r>
      <w:r w:rsidR="00BC2FCB">
        <w:rPr>
          <w:rFonts w:ascii="Times New Roman" w:hAnsi="Times New Roman" w:cs="Times New Roman"/>
          <w:sz w:val="24"/>
          <w:szCs w:val="24"/>
        </w:rPr>
        <w:t xml:space="preserve"> в месяц,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 xml:space="preserve">. в год,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>.</w:t>
      </w:r>
      <w:r w:rsidRPr="00BC2FCB">
        <w:rPr>
          <w:rFonts w:ascii="Times New Roman" w:hAnsi="Times New Roman" w:cs="Times New Roman"/>
          <w:sz w:val="24"/>
          <w:szCs w:val="24"/>
        </w:rPr>
        <w:t xml:space="preserve"> за весь период (без учета НДС).</w:t>
      </w:r>
    </w:p>
    <w:p w:rsidR="001F42EF" w:rsidRPr="001F42EF" w:rsidRDefault="00A74259" w:rsidP="001F4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2.2. Платежи производятся ежемесячно до 25 числа текущего месяца путем перечисления на расчетный счет № </w:t>
      </w:r>
      <w:r w:rsidR="00D05FD2" w:rsidRPr="002D0769">
        <w:rPr>
          <w:rFonts w:ascii="Times New Roman" w:hAnsi="Times New Roman" w:cs="Times New Roman"/>
          <w:sz w:val="26"/>
          <w:szCs w:val="26"/>
        </w:rPr>
        <w:t>40101810350041010001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ИНН 2209011079/КПП 220901001 УФК по Алтайскому краю (Администрация города Рубцовска Алтайского края,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>/с 04173011690), ОТДЕЛЕНИЕ БАРНАУЛ г. БАРНАУЛ, БИК 040173001, код БК 30311105074040000120, код ОКТМО 01716000</w:t>
      </w:r>
      <w:r w:rsidR="001F42EF">
        <w:rPr>
          <w:rFonts w:ascii="Times New Roman" w:hAnsi="Times New Roman" w:cs="Times New Roman"/>
          <w:sz w:val="24"/>
          <w:szCs w:val="24"/>
        </w:rPr>
        <w:t xml:space="preserve">, </w:t>
      </w:r>
      <w:r w:rsidR="001F42EF" w:rsidRPr="001F42EF">
        <w:rPr>
          <w:rFonts w:ascii="Times New Roman" w:hAnsi="Times New Roman" w:cs="Times New Roman"/>
          <w:sz w:val="24"/>
          <w:szCs w:val="24"/>
        </w:rPr>
        <w:t>при этом копия платежного документа предоставляется Арендодателю.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2.3. 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D6431"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>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F0362E" w:rsidRPr="001831BB" w:rsidRDefault="003C1A1A" w:rsidP="00F036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3D6431">
        <w:rPr>
          <w:rFonts w:ascii="Times New Roman" w:hAnsi="Times New Roman" w:cs="Times New Roman"/>
          <w:sz w:val="24"/>
          <w:szCs w:val="24"/>
        </w:rPr>
        <w:t>5</w:t>
      </w:r>
      <w:r w:rsidR="00A74259" w:rsidRPr="00BC2FCB">
        <w:rPr>
          <w:rFonts w:ascii="Times New Roman" w:hAnsi="Times New Roman" w:cs="Times New Roman"/>
          <w:sz w:val="24"/>
          <w:szCs w:val="24"/>
        </w:rPr>
        <w:t xml:space="preserve">. </w:t>
      </w:r>
      <w:r w:rsidR="00F0362E" w:rsidRPr="001831BB">
        <w:rPr>
          <w:rFonts w:ascii="Times New Roman" w:hAnsi="Times New Roman" w:cs="Times New Roman"/>
          <w:sz w:val="24"/>
          <w:szCs w:val="24"/>
        </w:rPr>
        <w:t xml:space="preserve">Арендатор обязан в начале наступившего календарного года самостоятельно рассчитать размер арендной </w:t>
      </w:r>
      <w:proofErr w:type="gramStart"/>
      <w:r w:rsidR="00F0362E" w:rsidRPr="001831BB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="00F0362E" w:rsidRPr="001831BB">
        <w:rPr>
          <w:rFonts w:ascii="Times New Roman" w:hAnsi="Times New Roman" w:cs="Times New Roman"/>
          <w:sz w:val="24"/>
          <w:szCs w:val="24"/>
        </w:rPr>
        <w:t xml:space="preserve"> по настоящему договору исходя из прогнозируемого уровня инфляции, согласно Федеральному закону о Федеральном бюджете на очередной календарный год.</w:t>
      </w:r>
    </w:p>
    <w:p w:rsidR="00F0362E" w:rsidRPr="001831BB" w:rsidRDefault="00F0362E" w:rsidP="00F036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1BB">
        <w:rPr>
          <w:rFonts w:ascii="Times New Roman" w:hAnsi="Times New Roman" w:cs="Times New Roman"/>
          <w:sz w:val="24"/>
          <w:szCs w:val="24"/>
        </w:rPr>
        <w:t xml:space="preserve">Размер платежа не подлежит индексации, если в результате индексации он уменьшится по сравнению с предыдущим периодом. Цена заключенного договора не может быть пересмотрена сторонами в сторону уменьшения. </w:t>
      </w:r>
    </w:p>
    <w:p w:rsidR="00A74259" w:rsidRPr="00BC2FCB" w:rsidRDefault="00F0362E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A74259" w:rsidRPr="00BC2FCB">
        <w:rPr>
          <w:rFonts w:ascii="Times New Roman" w:hAnsi="Times New Roman" w:cs="Times New Roman"/>
          <w:sz w:val="24"/>
          <w:szCs w:val="24"/>
        </w:rPr>
        <w:t xml:space="preserve">Датой оплаты Арендатором арендных платежей считается дата поступления денежных средств на расчетный счет Арендодателя. 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F0362E"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>. Средства, поступившие в счет погашения задолженности по арендной плате, в том числе от третьих лиц, вне зависимости от назначения платежа, указанного  в платежном документе, направляются в следующей очередности: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D6431"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>.1. на издержки  Арендодателя по получению исполнения;</w:t>
      </w:r>
    </w:p>
    <w:p w:rsidR="00A74259" w:rsidRPr="00BC2FCB" w:rsidRDefault="003D6431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74259" w:rsidRPr="00BC2FCB">
        <w:rPr>
          <w:rFonts w:ascii="Times New Roman" w:hAnsi="Times New Roman" w:cs="Times New Roman"/>
          <w:sz w:val="24"/>
          <w:szCs w:val="24"/>
        </w:rPr>
        <w:t>.2. на уплату пени;</w:t>
      </w:r>
    </w:p>
    <w:p w:rsidR="00A74259" w:rsidRPr="00BC2FCB" w:rsidRDefault="003D6431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74259" w:rsidRPr="00BC2FCB">
        <w:rPr>
          <w:rFonts w:ascii="Times New Roman" w:hAnsi="Times New Roman" w:cs="Times New Roman"/>
          <w:sz w:val="24"/>
          <w:szCs w:val="24"/>
        </w:rPr>
        <w:t>.3. на  внесение просроченной арендной платы;</w:t>
      </w:r>
    </w:p>
    <w:p w:rsidR="00A74259" w:rsidRDefault="003D6431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74259" w:rsidRPr="00BC2FCB">
        <w:rPr>
          <w:rFonts w:ascii="Times New Roman" w:hAnsi="Times New Roman" w:cs="Times New Roman"/>
          <w:sz w:val="24"/>
          <w:szCs w:val="24"/>
        </w:rPr>
        <w:t>.4. на внесение текущей арендной платы.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3. Права  и обязанности сторон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 </w:t>
      </w:r>
      <w:r w:rsidRPr="00D05FD2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3.1.1. В </w:t>
      </w:r>
      <w:r w:rsidR="00087C26">
        <w:rPr>
          <w:rFonts w:ascii="Times New Roman" w:hAnsi="Times New Roman" w:cs="Times New Roman"/>
          <w:sz w:val="24"/>
          <w:szCs w:val="24"/>
        </w:rPr>
        <w:t>день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подписания  настоящего договора передать Арендатору</w:t>
      </w:r>
      <w:r w:rsidR="00F0362E">
        <w:rPr>
          <w:rFonts w:ascii="Times New Roman" w:hAnsi="Times New Roman" w:cs="Times New Roman"/>
          <w:sz w:val="24"/>
          <w:szCs w:val="24"/>
        </w:rPr>
        <w:t xml:space="preserve"> нежилое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</w:t>
      </w:r>
      <w:r w:rsidR="00F0362E"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>, при этом техпаспорт не передается.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переданного в аренду </w:t>
      </w:r>
      <w:r w:rsidR="00F0362E">
        <w:rPr>
          <w:rFonts w:ascii="Times New Roman" w:hAnsi="Times New Roman" w:cs="Times New Roman"/>
          <w:sz w:val="24"/>
          <w:szCs w:val="24"/>
        </w:rPr>
        <w:t>помещения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полнотой и своевременностью перечисления арендной платы. Арендодатель вправе производить проверки арендуемого </w:t>
      </w:r>
      <w:r w:rsidR="00F0362E">
        <w:rPr>
          <w:rFonts w:ascii="Times New Roman" w:hAnsi="Times New Roman" w:cs="Times New Roman"/>
          <w:sz w:val="24"/>
          <w:szCs w:val="24"/>
        </w:rPr>
        <w:t>помещения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на предмет его целевого использования в соответствии с </w:t>
      </w:r>
      <w:r w:rsidR="004A42C5">
        <w:rPr>
          <w:rFonts w:ascii="Times New Roman" w:hAnsi="Times New Roman" w:cs="Times New Roman"/>
          <w:sz w:val="24"/>
          <w:szCs w:val="24"/>
        </w:rPr>
        <w:t>п</w:t>
      </w:r>
      <w:r w:rsidR="006B5FCB">
        <w:rPr>
          <w:rFonts w:ascii="Times New Roman" w:hAnsi="Times New Roman" w:cs="Times New Roman"/>
          <w:sz w:val="24"/>
          <w:szCs w:val="24"/>
        </w:rPr>
        <w:t xml:space="preserve">одпунктом </w:t>
      </w:r>
      <w:r w:rsidRPr="00BC2FCB">
        <w:rPr>
          <w:rFonts w:ascii="Times New Roman" w:hAnsi="Times New Roman" w:cs="Times New Roman"/>
          <w:sz w:val="24"/>
          <w:szCs w:val="24"/>
        </w:rPr>
        <w:t>1.2</w:t>
      </w:r>
      <w:r w:rsidR="00B6358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087C26" w:rsidRPr="00293E25" w:rsidRDefault="00087C26" w:rsidP="00087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</w:t>
      </w:r>
      <w:r w:rsidR="00293E25">
        <w:rPr>
          <w:rFonts w:ascii="Times New Roman" w:hAnsi="Times New Roman" w:cs="Times New Roman"/>
          <w:sz w:val="24"/>
          <w:szCs w:val="24"/>
        </w:rPr>
        <w:t xml:space="preserve"> </w:t>
      </w:r>
      <w:r w:rsidR="00293E25" w:rsidRPr="00293E25">
        <w:rPr>
          <w:rFonts w:ascii="Times New Roman" w:hAnsi="Times New Roman" w:cs="Times New Roman"/>
          <w:sz w:val="24"/>
          <w:szCs w:val="24"/>
        </w:rPr>
        <w:t>Направлять юридически значимые сообщения на почтовый и юридический адреса, указанные в договоре, адрес электронной почты, указанный в договоре, посредством сообщений (СМС, в мобильных приложениях и т.п.), на мобильный телефонный номер, указанный в договоре (далее</w:t>
      </w:r>
      <w:r w:rsidR="00654C21">
        <w:rPr>
          <w:rFonts w:ascii="Times New Roman" w:hAnsi="Times New Roman" w:cs="Times New Roman"/>
          <w:sz w:val="24"/>
          <w:szCs w:val="24"/>
        </w:rPr>
        <w:t xml:space="preserve"> -</w:t>
      </w:r>
      <w:r w:rsidR="00293E25" w:rsidRPr="00293E25">
        <w:rPr>
          <w:rFonts w:ascii="Times New Roman" w:hAnsi="Times New Roman" w:cs="Times New Roman"/>
          <w:sz w:val="24"/>
          <w:szCs w:val="24"/>
        </w:rPr>
        <w:t xml:space="preserve"> контактные данные).</w:t>
      </w:r>
      <w:r w:rsidRPr="00293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E25" w:rsidRPr="00293E25" w:rsidRDefault="00293E25" w:rsidP="00087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E25">
        <w:rPr>
          <w:rFonts w:ascii="Times New Roman" w:hAnsi="Times New Roman" w:cs="Times New Roman"/>
          <w:sz w:val="24"/>
          <w:szCs w:val="24"/>
        </w:rPr>
        <w:t>3.1.4. Арендодатель имеет право требовать досрочного расторжения договора при использовании имущества не по целевому назначению, а также при использовании способами, приводящими к его порче, и нарушении других условий договора.</w:t>
      </w: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 </w:t>
      </w:r>
      <w:r w:rsidRPr="00D05FD2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3.2.1. Принять арендуемое </w:t>
      </w:r>
      <w:r w:rsidR="00F0362E"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использовать его исключительно по назначению, указанному в п</w:t>
      </w:r>
      <w:r w:rsidR="006B5FCB">
        <w:rPr>
          <w:rFonts w:ascii="Times New Roman" w:hAnsi="Times New Roman" w:cs="Times New Roman"/>
          <w:sz w:val="24"/>
          <w:szCs w:val="24"/>
        </w:rPr>
        <w:t xml:space="preserve">одпункте </w:t>
      </w:r>
      <w:r w:rsidRPr="00BC2FCB">
        <w:rPr>
          <w:rFonts w:ascii="Times New Roman" w:hAnsi="Times New Roman" w:cs="Times New Roman"/>
          <w:sz w:val="24"/>
          <w:szCs w:val="24"/>
        </w:rPr>
        <w:t>1.2 настоящего договора.</w:t>
      </w:r>
    </w:p>
    <w:p w:rsidR="00C300A9" w:rsidRPr="00654C21" w:rsidRDefault="00A74259" w:rsidP="00C300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3.2.2.</w:t>
      </w:r>
      <w:r w:rsidR="00654C21">
        <w:rPr>
          <w:rFonts w:ascii="Times New Roman" w:hAnsi="Times New Roman" w:cs="Times New Roman"/>
          <w:sz w:val="24"/>
          <w:szCs w:val="24"/>
        </w:rPr>
        <w:t xml:space="preserve"> </w:t>
      </w:r>
      <w:r w:rsidR="00654C21" w:rsidRPr="00654C21">
        <w:rPr>
          <w:rFonts w:ascii="Times New Roman" w:hAnsi="Times New Roman" w:cs="Times New Roman"/>
          <w:sz w:val="24"/>
          <w:szCs w:val="24"/>
        </w:rPr>
        <w:t xml:space="preserve">Содержать </w:t>
      </w:r>
      <w:r w:rsidR="00F0362E" w:rsidRPr="00792ADD">
        <w:rPr>
          <w:rFonts w:ascii="Times New Roman" w:hAnsi="Times New Roman"/>
          <w:sz w:val="25"/>
          <w:szCs w:val="25"/>
        </w:rPr>
        <w:t>территорию, прилегающую к нежилому помещению</w:t>
      </w:r>
      <w:r w:rsidR="00654C21" w:rsidRPr="00654C21">
        <w:rPr>
          <w:rFonts w:ascii="Times New Roman" w:hAnsi="Times New Roman" w:cs="Times New Roman"/>
          <w:sz w:val="24"/>
          <w:szCs w:val="24"/>
        </w:rPr>
        <w:t>, указанн</w:t>
      </w:r>
      <w:r w:rsidR="00F0362E">
        <w:rPr>
          <w:rFonts w:ascii="Times New Roman" w:hAnsi="Times New Roman" w:cs="Times New Roman"/>
          <w:sz w:val="24"/>
          <w:szCs w:val="24"/>
        </w:rPr>
        <w:t>ому</w:t>
      </w:r>
      <w:r w:rsidR="00654C21" w:rsidRPr="00654C21">
        <w:rPr>
          <w:rFonts w:ascii="Times New Roman" w:hAnsi="Times New Roman" w:cs="Times New Roman"/>
          <w:sz w:val="24"/>
          <w:szCs w:val="24"/>
        </w:rPr>
        <w:t xml:space="preserve"> в п. 1.1 настоящего договора, в соответствии с требованиями Правил благоустройства города Рубцовска</w:t>
      </w:r>
      <w:r w:rsidR="00C300A9" w:rsidRPr="00654C21">
        <w:rPr>
          <w:rFonts w:ascii="Times New Roman" w:hAnsi="Times New Roman" w:cs="Times New Roman"/>
          <w:sz w:val="24"/>
          <w:szCs w:val="24"/>
        </w:rPr>
        <w:t>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21">
        <w:rPr>
          <w:rFonts w:ascii="Times New Roman" w:hAnsi="Times New Roman" w:cs="Times New Roman"/>
          <w:sz w:val="24"/>
          <w:szCs w:val="24"/>
        </w:rPr>
        <w:t>3.2.3. Своевременно за свой счет производить текущий</w:t>
      </w:r>
      <w:r w:rsidR="003A1E21" w:rsidRPr="00654C21">
        <w:rPr>
          <w:rFonts w:ascii="Times New Roman" w:hAnsi="Times New Roman" w:cs="Times New Roman"/>
          <w:sz w:val="24"/>
          <w:szCs w:val="24"/>
        </w:rPr>
        <w:t xml:space="preserve"> и капитальный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F0362E">
        <w:rPr>
          <w:rFonts w:ascii="Times New Roman" w:hAnsi="Times New Roman" w:cs="Times New Roman"/>
          <w:sz w:val="24"/>
          <w:szCs w:val="24"/>
        </w:rPr>
        <w:t>помещения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, систем инженерного оборудования и коммуникаций в арендуемом </w:t>
      </w:r>
      <w:r w:rsidR="00F0362E">
        <w:rPr>
          <w:rFonts w:ascii="Times New Roman" w:hAnsi="Times New Roman" w:cs="Times New Roman"/>
          <w:sz w:val="24"/>
          <w:szCs w:val="24"/>
        </w:rPr>
        <w:t>помещении,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поддерживать </w:t>
      </w:r>
      <w:r w:rsidR="00F0362E">
        <w:rPr>
          <w:rFonts w:ascii="Times New Roman" w:hAnsi="Times New Roman" w:cs="Times New Roman"/>
          <w:sz w:val="24"/>
          <w:szCs w:val="24"/>
        </w:rPr>
        <w:t>помеще</w:t>
      </w:r>
      <w:r w:rsidR="00AB739B">
        <w:rPr>
          <w:rFonts w:ascii="Times New Roman" w:hAnsi="Times New Roman" w:cs="Times New Roman"/>
          <w:sz w:val="24"/>
          <w:szCs w:val="24"/>
        </w:rPr>
        <w:t>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исправном состоянии, затраченные суммы в счет арендной платы не засчитываются. 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3.2.4. Обеспечивать Арендодателю в присутствии Арендатора беспрепятственный доступ в арендуемое </w:t>
      </w:r>
      <w:r w:rsidR="00F0362E">
        <w:rPr>
          <w:rFonts w:ascii="Times New Roman" w:hAnsi="Times New Roman" w:cs="Times New Roman"/>
          <w:sz w:val="24"/>
          <w:szCs w:val="24"/>
        </w:rPr>
        <w:t>помеще</w:t>
      </w:r>
      <w:r w:rsidR="00AB739B">
        <w:rPr>
          <w:rFonts w:ascii="Times New Roman" w:hAnsi="Times New Roman" w:cs="Times New Roman"/>
          <w:sz w:val="24"/>
          <w:szCs w:val="24"/>
        </w:rPr>
        <w:t>ние</w:t>
      </w:r>
      <w:r w:rsidR="00AB739B" w:rsidRPr="00BC2FCB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 xml:space="preserve">для осмотра и проверки содержания, эксплуатации </w:t>
      </w:r>
      <w:r w:rsidR="00F0362E">
        <w:rPr>
          <w:rFonts w:ascii="Times New Roman" w:hAnsi="Times New Roman" w:cs="Times New Roman"/>
          <w:sz w:val="24"/>
          <w:szCs w:val="24"/>
        </w:rPr>
        <w:t>помещен</w:t>
      </w:r>
      <w:r w:rsidR="00AB739B">
        <w:rPr>
          <w:rFonts w:ascii="Times New Roman" w:hAnsi="Times New Roman" w:cs="Times New Roman"/>
          <w:sz w:val="24"/>
          <w:szCs w:val="24"/>
        </w:rPr>
        <w:t>и</w:t>
      </w:r>
      <w:r w:rsidR="002A6F6D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соблюдения условий договора.</w:t>
      </w:r>
    </w:p>
    <w:p w:rsidR="001F42EF" w:rsidRDefault="00A74259" w:rsidP="001F4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3.2.5.</w:t>
      </w:r>
      <w:r w:rsidR="00B16902">
        <w:rPr>
          <w:rFonts w:ascii="Times New Roman" w:hAnsi="Times New Roman" w:cs="Times New Roman"/>
          <w:sz w:val="24"/>
          <w:szCs w:val="24"/>
        </w:rPr>
        <w:t xml:space="preserve"> </w:t>
      </w:r>
      <w:r w:rsidR="00B435E2" w:rsidRPr="00F06BCA">
        <w:rPr>
          <w:rFonts w:ascii="Times New Roman" w:hAnsi="Times New Roman" w:cs="Times New Roman"/>
          <w:sz w:val="24"/>
          <w:szCs w:val="24"/>
        </w:rPr>
        <w:t xml:space="preserve">Заключить в </w:t>
      </w:r>
      <w:r w:rsidR="00B435E2" w:rsidRPr="00F06BCA">
        <w:rPr>
          <w:rFonts w:ascii="Times New Roman" w:hAnsi="Times New Roman" w:cs="Times New Roman"/>
          <w:b/>
          <w:sz w:val="24"/>
          <w:szCs w:val="24"/>
        </w:rPr>
        <w:t>30-дневный срок</w:t>
      </w:r>
      <w:r w:rsidR="00B435E2" w:rsidRPr="00F06BCA">
        <w:rPr>
          <w:rFonts w:ascii="Times New Roman" w:hAnsi="Times New Roman" w:cs="Times New Roman"/>
          <w:sz w:val="24"/>
          <w:szCs w:val="24"/>
        </w:rPr>
        <w:t xml:space="preserve"> с момента подписания настоящего договора с </w:t>
      </w:r>
      <w:proofErr w:type="spellStart"/>
      <w:r w:rsidR="006E5CBB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="00B435E2" w:rsidRPr="00F06BC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E5CBB">
        <w:rPr>
          <w:rFonts w:ascii="Times New Roman" w:hAnsi="Times New Roman" w:cs="Times New Roman"/>
          <w:sz w:val="24"/>
          <w:szCs w:val="24"/>
        </w:rPr>
        <w:t>ями</w:t>
      </w:r>
      <w:r w:rsidR="00B435E2" w:rsidRPr="00F06BCA">
        <w:rPr>
          <w:rFonts w:ascii="Times New Roman" w:hAnsi="Times New Roman" w:cs="Times New Roman"/>
          <w:sz w:val="24"/>
          <w:szCs w:val="24"/>
        </w:rPr>
        <w:t xml:space="preserve">, </w:t>
      </w:r>
      <w:r w:rsidR="00C4274E">
        <w:rPr>
          <w:rFonts w:ascii="Times New Roman" w:hAnsi="Times New Roman" w:cs="Times New Roman"/>
          <w:sz w:val="24"/>
          <w:szCs w:val="24"/>
        </w:rPr>
        <w:t>р</w:t>
      </w:r>
      <w:r w:rsidR="006E5CBB">
        <w:rPr>
          <w:rFonts w:ascii="Times New Roman" w:hAnsi="Times New Roman" w:cs="Times New Roman"/>
          <w:sz w:val="24"/>
          <w:szCs w:val="24"/>
        </w:rPr>
        <w:t>егиональным оператором по обращению с твердыми коммунальными отходами</w:t>
      </w:r>
      <w:r w:rsidR="00B435E2" w:rsidRPr="00F06BCA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6E5CBB">
        <w:rPr>
          <w:rFonts w:ascii="Times New Roman" w:hAnsi="Times New Roman" w:cs="Times New Roman"/>
          <w:sz w:val="24"/>
          <w:szCs w:val="24"/>
        </w:rPr>
        <w:t>ы</w:t>
      </w:r>
      <w:r w:rsidR="00B435E2" w:rsidRPr="00F06BCA">
        <w:rPr>
          <w:rFonts w:ascii="Times New Roman" w:hAnsi="Times New Roman" w:cs="Times New Roman"/>
          <w:sz w:val="24"/>
          <w:szCs w:val="24"/>
        </w:rPr>
        <w:t xml:space="preserve"> на </w:t>
      </w:r>
      <w:r w:rsidR="009433D1">
        <w:rPr>
          <w:rFonts w:ascii="Times New Roman" w:hAnsi="Times New Roman" w:cs="Times New Roman"/>
          <w:sz w:val="24"/>
          <w:szCs w:val="24"/>
        </w:rPr>
        <w:t>п</w:t>
      </w:r>
      <w:r w:rsidR="00B435E2" w:rsidRPr="00F06BCA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9433D1">
        <w:rPr>
          <w:rFonts w:ascii="Times New Roman" w:hAnsi="Times New Roman" w:cs="Times New Roman"/>
          <w:sz w:val="24"/>
          <w:szCs w:val="24"/>
        </w:rPr>
        <w:t>у</w:t>
      </w:r>
      <w:r w:rsidR="00B435E2" w:rsidRPr="00F06BCA">
        <w:rPr>
          <w:rFonts w:ascii="Times New Roman" w:hAnsi="Times New Roman" w:cs="Times New Roman"/>
          <w:sz w:val="24"/>
          <w:szCs w:val="24"/>
        </w:rPr>
        <w:t>слуг в арендуемом нежилом помещении. Копи</w:t>
      </w:r>
      <w:r w:rsidR="009433D1">
        <w:rPr>
          <w:rFonts w:ascii="Times New Roman" w:hAnsi="Times New Roman" w:cs="Times New Roman"/>
          <w:sz w:val="24"/>
          <w:szCs w:val="24"/>
        </w:rPr>
        <w:t>ю</w:t>
      </w:r>
      <w:r w:rsidR="00B435E2" w:rsidRPr="00F06BCA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6E5CBB">
        <w:rPr>
          <w:rFonts w:ascii="Times New Roman" w:hAnsi="Times New Roman" w:cs="Times New Roman"/>
          <w:sz w:val="24"/>
          <w:szCs w:val="24"/>
        </w:rPr>
        <w:t>ых</w:t>
      </w:r>
      <w:r w:rsidR="00B435E2" w:rsidRPr="00F06BCA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6E5CBB">
        <w:rPr>
          <w:rFonts w:ascii="Times New Roman" w:hAnsi="Times New Roman" w:cs="Times New Roman"/>
          <w:sz w:val="24"/>
          <w:szCs w:val="24"/>
        </w:rPr>
        <w:t>ов</w:t>
      </w:r>
      <w:r w:rsidR="00B435E2" w:rsidRPr="00F06BCA">
        <w:rPr>
          <w:rFonts w:ascii="Times New Roman" w:hAnsi="Times New Roman" w:cs="Times New Roman"/>
          <w:sz w:val="24"/>
          <w:szCs w:val="24"/>
        </w:rPr>
        <w:t xml:space="preserve"> предоставить для контроля Арендодателю в течение </w:t>
      </w:r>
      <w:r w:rsidR="00B435E2" w:rsidRPr="00F06BCA">
        <w:rPr>
          <w:rFonts w:ascii="Times New Roman" w:hAnsi="Times New Roman" w:cs="Times New Roman"/>
          <w:b/>
          <w:sz w:val="24"/>
          <w:szCs w:val="24"/>
        </w:rPr>
        <w:t>10 дней</w:t>
      </w:r>
      <w:r w:rsidR="00B435E2" w:rsidRPr="00F06BCA">
        <w:rPr>
          <w:rFonts w:ascii="Times New Roman" w:hAnsi="Times New Roman" w:cs="Times New Roman"/>
          <w:sz w:val="24"/>
          <w:szCs w:val="24"/>
        </w:rPr>
        <w:t xml:space="preserve"> с момента заключения.</w:t>
      </w:r>
    </w:p>
    <w:p w:rsidR="002B3422" w:rsidRPr="00F06BCA" w:rsidRDefault="002B3422" w:rsidP="002B34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lastRenderedPageBreak/>
        <w:t>В случае невыполнения (несвоевременного выполнения) действий указанных в данном пункте настоящего договора, Арендатор уплачивает штраф в размере 10 процентов годовой арендной платы, но не менее 5000 руб.</w:t>
      </w:r>
    </w:p>
    <w:p w:rsidR="00A74259" w:rsidRPr="00BC2FCB" w:rsidRDefault="00A74259" w:rsidP="0094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02">
        <w:rPr>
          <w:rFonts w:ascii="Times New Roman" w:hAnsi="Times New Roman" w:cs="Times New Roman"/>
          <w:sz w:val="24"/>
          <w:szCs w:val="24"/>
        </w:rPr>
        <w:t xml:space="preserve">3.2.6. Не позднее, чем за 1 </w:t>
      </w:r>
      <w:r w:rsidR="00087C26" w:rsidRPr="00B16902">
        <w:rPr>
          <w:rFonts w:ascii="Times New Roman" w:hAnsi="Times New Roman" w:cs="Times New Roman"/>
          <w:sz w:val="24"/>
          <w:szCs w:val="24"/>
        </w:rPr>
        <w:t>месяц</w:t>
      </w:r>
      <w:r w:rsidRPr="00B16902">
        <w:rPr>
          <w:rFonts w:ascii="Times New Roman" w:hAnsi="Times New Roman" w:cs="Times New Roman"/>
          <w:sz w:val="24"/>
          <w:szCs w:val="24"/>
        </w:rPr>
        <w:t xml:space="preserve"> письменно сообщать Арендодателю</w:t>
      </w:r>
      <w:r w:rsidRPr="00BC2FCB">
        <w:rPr>
          <w:rFonts w:ascii="Times New Roman" w:hAnsi="Times New Roman" w:cs="Times New Roman"/>
          <w:sz w:val="24"/>
          <w:szCs w:val="24"/>
        </w:rPr>
        <w:t xml:space="preserve"> о предстоящем освобождении </w:t>
      </w:r>
      <w:r w:rsidR="00924383">
        <w:rPr>
          <w:rFonts w:ascii="Times New Roman" w:hAnsi="Times New Roman" w:cs="Times New Roman"/>
          <w:sz w:val="24"/>
          <w:szCs w:val="24"/>
        </w:rPr>
        <w:t>помещения</w:t>
      </w:r>
      <w:r w:rsidRPr="00BC2FCB">
        <w:rPr>
          <w:rFonts w:ascii="Times New Roman" w:hAnsi="Times New Roman" w:cs="Times New Roman"/>
          <w:sz w:val="24"/>
          <w:szCs w:val="24"/>
        </w:rPr>
        <w:t>, по окончани</w:t>
      </w:r>
      <w:r w:rsidR="003E7036">
        <w:rPr>
          <w:rFonts w:ascii="Times New Roman" w:hAnsi="Times New Roman" w:cs="Times New Roman"/>
          <w:sz w:val="24"/>
          <w:szCs w:val="24"/>
        </w:rPr>
        <w:t>и</w:t>
      </w:r>
      <w:r w:rsidR="000C613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сдать </w:t>
      </w:r>
      <w:r w:rsidR="000E3C6F"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Арендодателю по акту в исправном состоянии с учетом нормативного износа.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2B3422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производить без письменного разрешения Арендодателя капитальных перепланировок, переоборудования арендуемого </w:t>
      </w:r>
      <w:r w:rsidR="00924383">
        <w:rPr>
          <w:rFonts w:ascii="Times New Roman" w:hAnsi="Times New Roman" w:cs="Times New Roman"/>
          <w:sz w:val="24"/>
          <w:szCs w:val="24"/>
        </w:rPr>
        <w:t>помеще</w:t>
      </w:r>
      <w:r w:rsidRPr="00BC2FCB">
        <w:rPr>
          <w:rFonts w:ascii="Times New Roman" w:hAnsi="Times New Roman" w:cs="Times New Roman"/>
          <w:sz w:val="24"/>
          <w:szCs w:val="24"/>
        </w:rPr>
        <w:t>ния.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2B3422">
        <w:rPr>
          <w:rFonts w:ascii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Если арендуемое </w:t>
      </w:r>
      <w:r w:rsidR="00924383"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2B3422">
        <w:rPr>
          <w:rFonts w:ascii="Times New Roman" w:hAnsi="Times New Roman" w:cs="Times New Roman"/>
          <w:sz w:val="24"/>
          <w:szCs w:val="24"/>
        </w:rPr>
        <w:t>10</w:t>
      </w:r>
      <w:r w:rsidRPr="00BC2FCB">
        <w:rPr>
          <w:rFonts w:ascii="Times New Roman" w:hAnsi="Times New Roman" w:cs="Times New Roman"/>
          <w:sz w:val="24"/>
          <w:szCs w:val="24"/>
        </w:rPr>
        <w:t>. Стоимость неотделимых улучшений,</w:t>
      </w:r>
      <w:r w:rsidR="00190B0A">
        <w:rPr>
          <w:rFonts w:ascii="Times New Roman" w:hAnsi="Times New Roman" w:cs="Times New Roman"/>
          <w:sz w:val="24"/>
          <w:szCs w:val="24"/>
        </w:rPr>
        <w:t xml:space="preserve"> текущего</w:t>
      </w:r>
      <w:r w:rsidR="003A1E21">
        <w:rPr>
          <w:rFonts w:ascii="Times New Roman" w:hAnsi="Times New Roman" w:cs="Times New Roman"/>
          <w:sz w:val="24"/>
          <w:szCs w:val="24"/>
        </w:rPr>
        <w:t xml:space="preserve"> и капитального</w:t>
      </w:r>
      <w:r w:rsidR="00190B0A">
        <w:rPr>
          <w:rFonts w:ascii="Times New Roman" w:hAnsi="Times New Roman" w:cs="Times New Roman"/>
          <w:sz w:val="24"/>
          <w:szCs w:val="24"/>
        </w:rPr>
        <w:t xml:space="preserve"> ремонта, </w:t>
      </w:r>
      <w:r w:rsidRPr="00BC2FCB">
        <w:rPr>
          <w:rFonts w:ascii="Times New Roman" w:hAnsi="Times New Roman" w:cs="Times New Roman"/>
          <w:sz w:val="24"/>
          <w:szCs w:val="24"/>
        </w:rPr>
        <w:t xml:space="preserve">произведенных </w:t>
      </w:r>
      <w:r w:rsidR="00190B0A">
        <w:rPr>
          <w:rFonts w:ascii="Times New Roman" w:hAnsi="Times New Roman" w:cs="Times New Roman"/>
          <w:sz w:val="24"/>
          <w:szCs w:val="24"/>
        </w:rPr>
        <w:t>Арендатором</w:t>
      </w:r>
      <w:r w:rsidRPr="00BC2FCB">
        <w:rPr>
          <w:rFonts w:ascii="Times New Roman" w:hAnsi="Times New Roman" w:cs="Times New Roman"/>
          <w:sz w:val="24"/>
          <w:szCs w:val="24"/>
        </w:rPr>
        <w:t>, возмещению</w:t>
      </w:r>
      <w:r w:rsidR="00190B0A">
        <w:rPr>
          <w:rFonts w:ascii="Times New Roman" w:hAnsi="Times New Roman" w:cs="Times New Roman"/>
          <w:sz w:val="24"/>
          <w:szCs w:val="24"/>
        </w:rPr>
        <w:t xml:space="preserve"> Арендодателем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 подлежит.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2B3422">
        <w:rPr>
          <w:rFonts w:ascii="Times New Roman" w:hAnsi="Times New Roman" w:cs="Times New Roman"/>
          <w:sz w:val="24"/>
          <w:szCs w:val="24"/>
        </w:rPr>
        <w:t>1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сдавать арендуемое </w:t>
      </w:r>
      <w:r w:rsidR="00924383">
        <w:rPr>
          <w:rFonts w:ascii="Times New Roman" w:hAnsi="Times New Roman" w:cs="Times New Roman"/>
          <w:sz w:val="24"/>
          <w:szCs w:val="24"/>
        </w:rPr>
        <w:t>помеще</w:t>
      </w:r>
      <w:r w:rsidR="000E3C6F">
        <w:rPr>
          <w:rFonts w:ascii="Times New Roman" w:hAnsi="Times New Roman" w:cs="Times New Roman"/>
          <w:sz w:val="24"/>
          <w:szCs w:val="24"/>
        </w:rPr>
        <w:t>ние</w:t>
      </w:r>
      <w:r w:rsidRPr="00BC2FCB">
        <w:rPr>
          <w:rFonts w:ascii="Times New Roman" w:hAnsi="Times New Roman" w:cs="Times New Roman"/>
          <w:sz w:val="24"/>
          <w:szCs w:val="24"/>
        </w:rPr>
        <w:t>, как в целом, так и частично в субаренду без письменного разрешения Арендодателя.</w:t>
      </w:r>
    </w:p>
    <w:p w:rsidR="0039319E" w:rsidRDefault="00087C26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</w:t>
      </w:r>
      <w:r w:rsidR="002B3422">
        <w:rPr>
          <w:rFonts w:ascii="Times New Roman" w:hAnsi="Times New Roman" w:cs="Times New Roman"/>
          <w:sz w:val="24"/>
          <w:szCs w:val="24"/>
        </w:rPr>
        <w:t>2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="00F21F90" w:rsidRPr="00F21F90">
        <w:rPr>
          <w:rFonts w:ascii="Times New Roman" w:hAnsi="Times New Roman" w:cs="Times New Roman"/>
          <w:sz w:val="24"/>
          <w:szCs w:val="24"/>
        </w:rPr>
        <w:t xml:space="preserve"> </w:t>
      </w:r>
      <w:r w:rsidR="0039319E">
        <w:rPr>
          <w:rFonts w:ascii="Times New Roman" w:hAnsi="Times New Roman" w:cs="Times New Roman"/>
          <w:sz w:val="24"/>
          <w:szCs w:val="24"/>
        </w:rPr>
        <w:t>Если в качестве Арендатора выступает индивидуальный предприниматель,</w:t>
      </w:r>
      <w:r w:rsidR="0039319E" w:rsidRPr="005B6DE1">
        <w:rPr>
          <w:rFonts w:ascii="Times New Roman" w:hAnsi="Times New Roman" w:cs="Times New Roman"/>
          <w:sz w:val="24"/>
          <w:szCs w:val="24"/>
        </w:rPr>
        <w:t xml:space="preserve"> то </w:t>
      </w:r>
      <w:r w:rsidR="0039319E">
        <w:rPr>
          <w:rFonts w:ascii="Times New Roman" w:hAnsi="Times New Roman" w:cs="Times New Roman"/>
          <w:sz w:val="24"/>
          <w:szCs w:val="24"/>
        </w:rPr>
        <w:t>в случае прекращения его статуса, данное лицо не освобождается от ответственности по погашению сложившейся задолженности по платежам</w:t>
      </w:r>
      <w:r w:rsidR="000D1A2E">
        <w:rPr>
          <w:rFonts w:ascii="Times New Roman" w:hAnsi="Times New Roman" w:cs="Times New Roman"/>
          <w:sz w:val="24"/>
          <w:szCs w:val="24"/>
        </w:rPr>
        <w:t>,</w:t>
      </w:r>
      <w:r w:rsidR="0039319E">
        <w:rPr>
          <w:rFonts w:ascii="Times New Roman" w:hAnsi="Times New Roman" w:cs="Times New Roman"/>
          <w:sz w:val="24"/>
          <w:szCs w:val="24"/>
        </w:rPr>
        <w:t xml:space="preserve"> указанным в п</w:t>
      </w:r>
      <w:r w:rsidR="006B5FCB">
        <w:rPr>
          <w:rFonts w:ascii="Times New Roman" w:hAnsi="Times New Roman" w:cs="Times New Roman"/>
          <w:sz w:val="24"/>
          <w:szCs w:val="24"/>
        </w:rPr>
        <w:t>одпунктах</w:t>
      </w:r>
      <w:r w:rsidR="0039319E">
        <w:rPr>
          <w:rFonts w:ascii="Times New Roman" w:hAnsi="Times New Roman" w:cs="Times New Roman"/>
          <w:sz w:val="24"/>
          <w:szCs w:val="24"/>
        </w:rPr>
        <w:t xml:space="preserve"> 2.1</w:t>
      </w:r>
      <w:r w:rsidR="0039319E" w:rsidRPr="005B6DE1">
        <w:rPr>
          <w:rFonts w:ascii="Times New Roman" w:hAnsi="Times New Roman" w:cs="Times New Roman"/>
          <w:sz w:val="24"/>
          <w:szCs w:val="24"/>
        </w:rPr>
        <w:t>,</w:t>
      </w:r>
      <w:r w:rsidR="00654C21">
        <w:rPr>
          <w:rFonts w:ascii="Times New Roman" w:hAnsi="Times New Roman" w:cs="Times New Roman"/>
          <w:sz w:val="24"/>
          <w:szCs w:val="24"/>
        </w:rPr>
        <w:t xml:space="preserve"> 2.3,</w:t>
      </w:r>
      <w:r w:rsidR="0039319E">
        <w:rPr>
          <w:rFonts w:ascii="Times New Roman" w:hAnsi="Times New Roman" w:cs="Times New Roman"/>
          <w:sz w:val="24"/>
          <w:szCs w:val="24"/>
        </w:rPr>
        <w:t xml:space="preserve"> 3.2.</w:t>
      </w:r>
      <w:r w:rsidR="00382DAF">
        <w:rPr>
          <w:rFonts w:ascii="Times New Roman" w:hAnsi="Times New Roman" w:cs="Times New Roman"/>
          <w:sz w:val="24"/>
          <w:szCs w:val="24"/>
        </w:rPr>
        <w:t>5</w:t>
      </w:r>
      <w:r w:rsidR="000D1A2E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39319E">
        <w:rPr>
          <w:rFonts w:ascii="Times New Roman" w:hAnsi="Times New Roman" w:cs="Times New Roman"/>
          <w:sz w:val="24"/>
          <w:szCs w:val="24"/>
        </w:rPr>
        <w:t>, индивидуальный предприниматель отвечает всем своим имуществом по имеющимся долгам</w:t>
      </w:r>
      <w:r w:rsidR="0039319E" w:rsidRPr="005B6DE1">
        <w:rPr>
          <w:rFonts w:ascii="Times New Roman" w:hAnsi="Times New Roman" w:cs="Times New Roman"/>
          <w:sz w:val="24"/>
          <w:szCs w:val="24"/>
        </w:rPr>
        <w:t>.</w:t>
      </w:r>
    </w:p>
    <w:p w:rsidR="003A1E21" w:rsidRDefault="003A1E21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7EA">
        <w:rPr>
          <w:rFonts w:ascii="Times New Roman" w:hAnsi="Times New Roman"/>
          <w:sz w:val="24"/>
          <w:szCs w:val="24"/>
        </w:rPr>
        <w:t>Если в качестве Арендатора выступает юридическое лицо, то при ликвидации (банкротстве) такого лица, полную ответственность по погашению сложившейся задолженности по платежам</w:t>
      </w:r>
      <w:r w:rsidR="000D1A2E">
        <w:rPr>
          <w:rFonts w:ascii="Times New Roman" w:hAnsi="Times New Roman"/>
          <w:sz w:val="24"/>
          <w:szCs w:val="24"/>
        </w:rPr>
        <w:t>,</w:t>
      </w:r>
      <w:r w:rsidRPr="000407EA">
        <w:rPr>
          <w:rFonts w:ascii="Times New Roman" w:hAnsi="Times New Roman"/>
          <w:sz w:val="24"/>
          <w:szCs w:val="24"/>
        </w:rPr>
        <w:t xml:space="preserve"> указанным в </w:t>
      </w:r>
      <w:r w:rsidR="006B5FCB">
        <w:rPr>
          <w:rFonts w:ascii="Times New Roman" w:hAnsi="Times New Roman"/>
          <w:sz w:val="24"/>
          <w:szCs w:val="24"/>
        </w:rPr>
        <w:t>подпунктах</w:t>
      </w:r>
      <w:r w:rsidRPr="000407EA">
        <w:rPr>
          <w:rFonts w:ascii="Times New Roman" w:hAnsi="Times New Roman"/>
          <w:sz w:val="24"/>
          <w:szCs w:val="24"/>
        </w:rPr>
        <w:t xml:space="preserve"> 2.1,</w:t>
      </w:r>
      <w:r w:rsidR="00654C21">
        <w:rPr>
          <w:rFonts w:ascii="Times New Roman" w:hAnsi="Times New Roman"/>
          <w:sz w:val="24"/>
          <w:szCs w:val="24"/>
        </w:rPr>
        <w:t xml:space="preserve"> 2.3,</w:t>
      </w:r>
      <w:r w:rsidRPr="000407EA">
        <w:rPr>
          <w:rFonts w:ascii="Times New Roman" w:hAnsi="Times New Roman"/>
          <w:sz w:val="24"/>
          <w:szCs w:val="24"/>
        </w:rPr>
        <w:t xml:space="preserve"> 3.2.</w:t>
      </w:r>
      <w:r w:rsidR="00382DAF">
        <w:rPr>
          <w:rFonts w:ascii="Times New Roman" w:hAnsi="Times New Roman"/>
          <w:sz w:val="24"/>
          <w:szCs w:val="24"/>
        </w:rPr>
        <w:t>5</w:t>
      </w:r>
      <w:r w:rsidR="000D1A2E">
        <w:rPr>
          <w:rFonts w:ascii="Times New Roman" w:hAnsi="Times New Roman"/>
          <w:sz w:val="24"/>
          <w:szCs w:val="24"/>
        </w:rPr>
        <w:t xml:space="preserve"> настоящего договора,</w:t>
      </w:r>
      <w:r w:rsidRPr="000407EA">
        <w:rPr>
          <w:rFonts w:ascii="Times New Roman" w:hAnsi="Times New Roman"/>
          <w:sz w:val="24"/>
          <w:szCs w:val="24"/>
        </w:rPr>
        <w:t xml:space="preserve"> несет учредитель (учредители), в том числе собственным имуществом.</w:t>
      </w:r>
    </w:p>
    <w:p w:rsidR="0039319E" w:rsidRPr="00BC2FCB" w:rsidRDefault="0039319E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физическое лицо, то данное лицо отвечает всем своим имуществом по имеющимся долгам.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2B3422"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>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654C21" w:rsidRPr="00654C21" w:rsidRDefault="00A74259" w:rsidP="00654C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2B3422"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 xml:space="preserve">. </w:t>
      </w:r>
      <w:r w:rsidR="00654C21" w:rsidRPr="00654C21">
        <w:rPr>
          <w:rFonts w:ascii="Times New Roman" w:hAnsi="Times New Roman" w:cs="Times New Roman"/>
          <w:sz w:val="24"/>
          <w:szCs w:val="24"/>
        </w:rPr>
        <w:t>Письменно в десятидневный срок уведомить Арендодателя с приложением подтверждающих документов:</w:t>
      </w:r>
    </w:p>
    <w:p w:rsidR="00654C21" w:rsidRPr="00654C21" w:rsidRDefault="00654C21" w:rsidP="00654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21">
        <w:rPr>
          <w:rFonts w:ascii="Times New Roman" w:hAnsi="Times New Roman" w:cs="Times New Roman"/>
          <w:sz w:val="24"/>
          <w:szCs w:val="24"/>
        </w:rPr>
        <w:t>об изменениях своих реквизитов;</w:t>
      </w:r>
    </w:p>
    <w:p w:rsidR="00654C21" w:rsidRPr="00654C21" w:rsidRDefault="00654C21" w:rsidP="00654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21">
        <w:rPr>
          <w:rFonts w:ascii="Times New Roman" w:hAnsi="Times New Roman" w:cs="Times New Roman"/>
          <w:sz w:val="24"/>
          <w:szCs w:val="24"/>
        </w:rPr>
        <w:t>об изменении контактных данных</w:t>
      </w:r>
      <w:r w:rsidR="002F265E">
        <w:rPr>
          <w:rFonts w:ascii="Times New Roman" w:hAnsi="Times New Roman" w:cs="Times New Roman"/>
          <w:sz w:val="24"/>
          <w:szCs w:val="24"/>
        </w:rPr>
        <w:t>.</w:t>
      </w:r>
    </w:p>
    <w:p w:rsidR="00654C21" w:rsidRPr="00654C21" w:rsidRDefault="00654C21" w:rsidP="00654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21">
        <w:rPr>
          <w:rFonts w:ascii="Times New Roman" w:hAnsi="Times New Roman" w:cs="Times New Roman"/>
          <w:sz w:val="24"/>
          <w:szCs w:val="24"/>
        </w:rPr>
        <w:t>В тот же срок обратиться с ходатайством к Арендодателю об изменении настоящего договора.</w:t>
      </w:r>
    </w:p>
    <w:p w:rsidR="00654C21" w:rsidRPr="00654C21" w:rsidRDefault="00654C21" w:rsidP="00654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21"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 указанных в данном пункте</w:t>
      </w:r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654C21">
        <w:rPr>
          <w:rFonts w:ascii="Times New Roman" w:hAnsi="Times New Roman" w:cs="Times New Roman"/>
          <w:sz w:val="24"/>
          <w:szCs w:val="24"/>
        </w:rPr>
        <w:t xml:space="preserve"> договора, контактные данные считаются прежними, вся корреспонденция, направленная по контактным данным, считается полученной, Арендатор уплачивает штраф в размере 10 процентов годовой арендной платы, но не менее 5000 руб.</w:t>
      </w:r>
    </w:p>
    <w:p w:rsidR="009C1FC8" w:rsidRPr="008D4AF7" w:rsidRDefault="009C1FC8" w:rsidP="009C1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</w:t>
      </w:r>
      <w:r w:rsidR="002B342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О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>борудовать помещени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 xml:space="preserve"> и выполнять требования по пожарной безопасности, нести полную ответственность за подготовку помещения по пожарной безопасности в соответствии с требованиями законодательства и компетентных органов.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0D1A2E" w:rsidRDefault="000D1A2E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852" w:rsidRPr="00B16902" w:rsidRDefault="00A74259" w:rsidP="00F3585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4.1.</w:t>
      </w:r>
      <w:r w:rsidR="00B16902">
        <w:rPr>
          <w:rFonts w:ascii="Times New Roman" w:hAnsi="Times New Roman" w:cs="Times New Roman"/>
          <w:sz w:val="24"/>
          <w:szCs w:val="24"/>
        </w:rPr>
        <w:t xml:space="preserve"> </w:t>
      </w:r>
      <w:r w:rsidR="00B16902" w:rsidRPr="00B16902">
        <w:rPr>
          <w:rFonts w:ascii="Times New Roman" w:hAnsi="Times New Roman" w:cs="Times New Roman"/>
          <w:sz w:val="24"/>
          <w:szCs w:val="24"/>
        </w:rPr>
        <w:t>За неуплату платежей в сроки, установленные настоящим договором, Арендатор уплачивает Арендодателю проценты в размере, установленном ст.395 ГК РФ, от неоплаченной  суммы за каждый день просрочки, начиная со дня, следующего за днем истечения срока платежа.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lastRenderedPageBreak/>
        <w:t xml:space="preserve">4.2. Арендатор с момента передачи ему </w:t>
      </w:r>
      <w:r w:rsidR="00924383">
        <w:rPr>
          <w:rFonts w:ascii="Times New Roman" w:hAnsi="Times New Roman" w:cs="Times New Roman"/>
          <w:sz w:val="24"/>
          <w:szCs w:val="24"/>
        </w:rPr>
        <w:t>помеще</w:t>
      </w:r>
      <w:r w:rsidR="000E3C6F">
        <w:rPr>
          <w:rFonts w:ascii="Times New Roman" w:hAnsi="Times New Roman" w:cs="Times New Roman"/>
          <w:sz w:val="24"/>
          <w:szCs w:val="24"/>
        </w:rPr>
        <w:t>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несет ответственность за порчу, утрату арендованного </w:t>
      </w:r>
      <w:r w:rsidR="00924383">
        <w:rPr>
          <w:rFonts w:ascii="Times New Roman" w:hAnsi="Times New Roman" w:cs="Times New Roman"/>
          <w:sz w:val="24"/>
          <w:szCs w:val="24"/>
        </w:rPr>
        <w:t>помеще</w:t>
      </w:r>
      <w:r w:rsidR="000E3C6F">
        <w:rPr>
          <w:rFonts w:ascii="Times New Roman" w:hAnsi="Times New Roman" w:cs="Times New Roman"/>
          <w:sz w:val="24"/>
          <w:szCs w:val="24"/>
        </w:rPr>
        <w:t>н</w:t>
      </w:r>
      <w:r w:rsidRPr="00BC2FCB">
        <w:rPr>
          <w:rFonts w:ascii="Times New Roman" w:hAnsi="Times New Roman" w:cs="Times New Roman"/>
          <w:sz w:val="24"/>
          <w:szCs w:val="24"/>
        </w:rPr>
        <w:t>ия, допущенную по его вине в размере причиненного ущерба.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4.3. При сдаче арендуемого </w:t>
      </w:r>
      <w:r w:rsidR="00924383">
        <w:rPr>
          <w:rFonts w:ascii="Times New Roman" w:hAnsi="Times New Roman" w:cs="Times New Roman"/>
          <w:sz w:val="24"/>
          <w:szCs w:val="24"/>
        </w:rPr>
        <w:t>помеще</w:t>
      </w:r>
      <w:r w:rsidR="000E3C6F">
        <w:rPr>
          <w:rFonts w:ascii="Times New Roman" w:hAnsi="Times New Roman" w:cs="Times New Roman"/>
          <w:sz w:val="24"/>
          <w:szCs w:val="24"/>
        </w:rPr>
        <w:t>н</w:t>
      </w:r>
      <w:r w:rsidRPr="00BC2FCB">
        <w:rPr>
          <w:rFonts w:ascii="Times New Roman" w:hAnsi="Times New Roman" w:cs="Times New Roman"/>
          <w:sz w:val="24"/>
          <w:szCs w:val="24"/>
        </w:rPr>
        <w:t>ия в субаренду без согласия Арендодателя, Арендатор уплачивает штраф в размере годовой арендной платы.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0D1A2E" w:rsidRDefault="000D1A2E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5.2. Досрочное расторжение</w:t>
      </w:r>
      <w:r w:rsidR="00F56EA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5.3. По требованию Арендодателя</w:t>
      </w:r>
      <w:r w:rsidR="00BA68D0">
        <w:rPr>
          <w:rFonts w:ascii="Times New Roman" w:hAnsi="Times New Roman" w:cs="Times New Roman"/>
          <w:sz w:val="24"/>
          <w:szCs w:val="24"/>
        </w:rPr>
        <w:t xml:space="preserve"> настоящий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может быть расторгнут судом в случаях, когда Арендатор: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</w:t>
      </w:r>
      <w:r w:rsidR="00BA68D0"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 xml:space="preserve">.1. пользуется </w:t>
      </w:r>
      <w:r w:rsidR="00924383">
        <w:rPr>
          <w:rFonts w:ascii="Times New Roman" w:hAnsi="Times New Roman" w:cs="Times New Roman"/>
          <w:sz w:val="24"/>
          <w:szCs w:val="24"/>
        </w:rPr>
        <w:t>помеще</w:t>
      </w:r>
      <w:r w:rsidR="00F56EA5">
        <w:rPr>
          <w:rFonts w:ascii="Times New Roman" w:hAnsi="Times New Roman" w:cs="Times New Roman"/>
          <w:sz w:val="24"/>
          <w:szCs w:val="24"/>
        </w:rPr>
        <w:t>нием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 существенным нарушением условий</w:t>
      </w:r>
      <w:r w:rsidR="00BA68D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или назначения имущества, либо с неоднократными нарушениями;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</w:t>
      </w:r>
      <w:r w:rsidR="00BA68D0"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>.2. более 2-х раз подряд по истечении установленного</w:t>
      </w:r>
      <w:r w:rsidR="00BA68D0"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договором срока платежа не вносит арендную плату;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</w:t>
      </w:r>
      <w:r w:rsidR="00BA68D0"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>.3. нарушает п.п.</w:t>
      </w:r>
      <w:r w:rsidR="004A42C5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>3.2</w:t>
      </w:r>
      <w:r w:rsidR="008C2B07">
        <w:rPr>
          <w:rFonts w:ascii="Times New Roman" w:hAnsi="Times New Roman" w:cs="Times New Roman"/>
          <w:sz w:val="24"/>
          <w:szCs w:val="24"/>
        </w:rPr>
        <w:t xml:space="preserve">, </w:t>
      </w:r>
      <w:r w:rsidRPr="00BC2FCB">
        <w:rPr>
          <w:rFonts w:ascii="Times New Roman" w:hAnsi="Times New Roman" w:cs="Times New Roman"/>
          <w:sz w:val="24"/>
          <w:szCs w:val="24"/>
        </w:rPr>
        <w:t>4.2  настоящего договора.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</w:t>
      </w:r>
      <w:r w:rsidR="00BF3940"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>. Расторжение</w:t>
      </w:r>
      <w:r w:rsidR="000C613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не освобождает Арендатора от погашения задолженности по арендной плате и уплате пени.</w:t>
      </w:r>
    </w:p>
    <w:p w:rsidR="006F3EFA" w:rsidRPr="00BC2FCB" w:rsidRDefault="006F3EFA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6. Прочие условия</w:t>
      </w:r>
    </w:p>
    <w:p w:rsidR="00BC2FCB" w:rsidRPr="00BC2FCB" w:rsidRDefault="00BC2FCB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6.1. Споры, вытекающие из настоящего договора, разрешаются в </w:t>
      </w:r>
      <w:r w:rsidRPr="00BC2FCB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804C04" w:rsidRPr="00BC2FCB" w:rsidRDefault="00A74259" w:rsidP="00804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6.2.</w:t>
      </w:r>
      <w:r w:rsidR="00B16902" w:rsidRPr="00B16902">
        <w:rPr>
          <w:rFonts w:ascii="Times New Roman" w:hAnsi="Times New Roman" w:cs="Times New Roman"/>
          <w:sz w:val="24"/>
          <w:szCs w:val="24"/>
        </w:rPr>
        <w:t xml:space="preserve"> </w:t>
      </w:r>
      <w:r w:rsidR="00B16902" w:rsidRPr="00BC2FCB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924383">
        <w:rPr>
          <w:rFonts w:ascii="Times New Roman" w:hAnsi="Times New Roman" w:cs="Times New Roman"/>
          <w:sz w:val="24"/>
          <w:szCs w:val="24"/>
        </w:rPr>
        <w:t>т</w:t>
      </w:r>
      <w:r w:rsidR="00B16902" w:rsidRPr="00614A0E">
        <w:rPr>
          <w:rFonts w:ascii="Times New Roman" w:hAnsi="Times New Roman" w:cs="Times New Roman"/>
          <w:sz w:val="24"/>
          <w:szCs w:val="24"/>
        </w:rPr>
        <w:t xml:space="preserve">рех экземплярах, каждый из которых имеет одинаковую юридическую силу, один экземпляр для Арендатора, </w:t>
      </w:r>
      <w:r w:rsidR="00924383">
        <w:rPr>
          <w:rFonts w:ascii="Times New Roman" w:hAnsi="Times New Roman" w:cs="Times New Roman"/>
          <w:sz w:val="24"/>
          <w:szCs w:val="24"/>
        </w:rPr>
        <w:t>один</w:t>
      </w:r>
      <w:r w:rsidR="00B16902" w:rsidRPr="00614A0E">
        <w:rPr>
          <w:rFonts w:ascii="Times New Roman" w:hAnsi="Times New Roman" w:cs="Times New Roman"/>
          <w:sz w:val="24"/>
          <w:szCs w:val="24"/>
        </w:rPr>
        <w:t xml:space="preserve"> для Арендодателя и один для регистрирующего органа</w:t>
      </w:r>
      <w:r w:rsidR="00804C04" w:rsidRPr="00BC2FCB">
        <w:rPr>
          <w:rFonts w:ascii="Times New Roman" w:hAnsi="Times New Roman" w:cs="Times New Roman"/>
          <w:sz w:val="24"/>
          <w:szCs w:val="24"/>
        </w:rPr>
        <w:t>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   АРЕНДОДАТЕЛЬ:                                                             АРЕНДАТОР:  </w:t>
      </w: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756"/>
        <w:gridCol w:w="4815"/>
      </w:tblGrid>
      <w:tr w:rsidR="0034076E" w:rsidRPr="0034076E" w:rsidTr="00BE4E9C">
        <w:tc>
          <w:tcPr>
            <w:tcW w:w="5267" w:type="dxa"/>
          </w:tcPr>
          <w:p w:rsidR="00BC2FCB" w:rsidRPr="00377FAF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7FAF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377FAF">
              <w:rPr>
                <w:rFonts w:ascii="Times New Roman" w:hAnsi="Times New Roman" w:cs="Times New Roman"/>
              </w:rPr>
              <w:t>г</w:t>
            </w:r>
            <w:proofErr w:type="gramEnd"/>
            <w:r w:rsidRPr="00377FAF">
              <w:rPr>
                <w:rFonts w:ascii="Times New Roman" w:hAnsi="Times New Roman" w:cs="Times New Roman"/>
              </w:rPr>
              <w:t xml:space="preserve">. Рубцовска                                                    </w:t>
            </w:r>
          </w:p>
          <w:p w:rsidR="00BC2FCB" w:rsidRPr="00377FAF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77FAF">
              <w:rPr>
                <w:rFonts w:ascii="Times New Roman" w:hAnsi="Times New Roman" w:cs="Times New Roman"/>
              </w:rPr>
              <w:t xml:space="preserve">Алтайского края                                                                         </w:t>
            </w:r>
          </w:p>
          <w:p w:rsidR="00BC2FCB" w:rsidRPr="00377FAF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77FAF">
              <w:rPr>
                <w:rFonts w:ascii="Times New Roman" w:hAnsi="Times New Roman" w:cs="Times New Roman"/>
              </w:rPr>
              <w:t xml:space="preserve">658200 Г. РУБЦОВСК                                                               </w:t>
            </w:r>
          </w:p>
          <w:p w:rsidR="00BC2FCB" w:rsidRPr="00377FAF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77FAF">
              <w:rPr>
                <w:rFonts w:ascii="Times New Roman" w:hAnsi="Times New Roman" w:cs="Times New Roman"/>
              </w:rPr>
              <w:t xml:space="preserve">пр. ЛЕНИНА,130 (Администрация                                    </w:t>
            </w:r>
            <w:proofErr w:type="gramEnd"/>
          </w:p>
          <w:p w:rsidR="00BC2FCB" w:rsidRPr="00377FAF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77FAF">
              <w:rPr>
                <w:rFonts w:ascii="Times New Roman" w:hAnsi="Times New Roman" w:cs="Times New Roman"/>
              </w:rPr>
              <w:t xml:space="preserve"> города     Рубцовска                                                          </w:t>
            </w:r>
          </w:p>
          <w:p w:rsidR="00BC2FCB" w:rsidRPr="00377FAF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77FAF">
              <w:rPr>
                <w:rFonts w:ascii="Times New Roman" w:hAnsi="Times New Roman" w:cs="Times New Roman"/>
              </w:rPr>
              <w:t>Алтайского края, л/</w:t>
            </w:r>
            <w:r w:rsidR="00BA68D0" w:rsidRPr="00377FAF">
              <w:rPr>
                <w:rFonts w:ascii="Times New Roman" w:hAnsi="Times New Roman" w:cs="Times New Roman"/>
              </w:rPr>
              <w:t>с</w:t>
            </w:r>
            <w:r w:rsidRPr="00377FAF">
              <w:rPr>
                <w:rFonts w:ascii="Times New Roman" w:hAnsi="Times New Roman" w:cs="Times New Roman"/>
              </w:rPr>
              <w:t xml:space="preserve">  04173011690)                                       </w:t>
            </w:r>
            <w:proofErr w:type="gramEnd"/>
          </w:p>
          <w:p w:rsidR="00BC2FCB" w:rsidRPr="00377FAF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77FAF">
              <w:rPr>
                <w:rFonts w:ascii="Times New Roman" w:hAnsi="Times New Roman" w:cs="Times New Roman"/>
              </w:rPr>
              <w:t>№</w:t>
            </w:r>
            <w:r w:rsidR="004A42C5" w:rsidRPr="00377FAF">
              <w:rPr>
                <w:rFonts w:ascii="Times New Roman" w:hAnsi="Times New Roman" w:cs="Times New Roman"/>
              </w:rPr>
              <w:t xml:space="preserve">  40101810350041010001</w:t>
            </w:r>
            <w:r w:rsidRPr="00377FAF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</w:p>
          <w:p w:rsidR="00BC2FCB" w:rsidRPr="00377FAF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77FAF">
              <w:rPr>
                <w:rFonts w:ascii="Times New Roman" w:hAnsi="Times New Roman" w:cs="Times New Roman"/>
              </w:rPr>
              <w:t xml:space="preserve"> БИК 040173001                                                                         </w:t>
            </w:r>
          </w:p>
          <w:p w:rsidR="00BC2FCB" w:rsidRPr="00377FAF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77FAF">
              <w:rPr>
                <w:rFonts w:ascii="Times New Roman" w:hAnsi="Times New Roman" w:cs="Times New Roman"/>
              </w:rPr>
              <w:t xml:space="preserve"> ИНН2209011079,  КПП 220901001,</w:t>
            </w:r>
            <w:r w:rsidRPr="00377FAF">
              <w:rPr>
                <w:rFonts w:ascii="Times New Roman" w:hAnsi="Times New Roman" w:cs="Times New Roman"/>
              </w:rPr>
              <w:tab/>
              <w:t xml:space="preserve">                                     </w:t>
            </w:r>
          </w:p>
          <w:p w:rsidR="00BC2FCB" w:rsidRPr="00377FAF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77FAF">
              <w:rPr>
                <w:rFonts w:ascii="Times New Roman" w:hAnsi="Times New Roman" w:cs="Times New Roman"/>
              </w:rPr>
              <w:t xml:space="preserve"> ОКПО 04018528                                                                                           </w:t>
            </w:r>
          </w:p>
          <w:p w:rsidR="009433D1" w:rsidRDefault="000C6135" w:rsidP="002B342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77FAF">
              <w:rPr>
                <w:rFonts w:ascii="Times New Roman" w:hAnsi="Times New Roman" w:cs="Times New Roman"/>
              </w:rPr>
              <w:t xml:space="preserve"> ОКТМО 01716000</w:t>
            </w:r>
            <w:r w:rsidR="00BC2FCB" w:rsidRPr="00377FAF">
              <w:rPr>
                <w:rFonts w:ascii="Times New Roman" w:hAnsi="Times New Roman" w:cs="Times New Roman"/>
              </w:rPr>
              <w:t xml:space="preserve">     </w:t>
            </w:r>
          </w:p>
          <w:p w:rsidR="009433D1" w:rsidRDefault="009433D1" w:rsidP="002B342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</w:p>
          <w:p w:rsidR="009433D1" w:rsidRDefault="009433D1" w:rsidP="002B342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:rsidR="0034076E" w:rsidRPr="00377FAF" w:rsidRDefault="00BC2FCB" w:rsidP="002B342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77FAF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5267" w:type="dxa"/>
          </w:tcPr>
          <w:p w:rsidR="0034076E" w:rsidRDefault="00BC2FCB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BC2FCB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реквизиты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804C04" w:rsidRDefault="00804C04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804C04" w:rsidRDefault="00804C04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2F5F95" w:rsidRDefault="002F5F95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3D1" w:rsidRDefault="009433D1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3D1" w:rsidRDefault="009433D1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3D1" w:rsidRPr="0034076E" w:rsidRDefault="009433D1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</w:tbl>
    <w:p w:rsidR="009433D1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2B3422">
        <w:rPr>
          <w:rFonts w:ascii="Times New Roman" w:hAnsi="Times New Roman" w:cs="Times New Roman"/>
          <w:sz w:val="26"/>
          <w:szCs w:val="26"/>
        </w:rPr>
        <w:t xml:space="preserve">  </w:t>
      </w:r>
      <w:r w:rsidR="0092438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C4D90">
        <w:rPr>
          <w:rFonts w:ascii="Times New Roman" w:hAnsi="Times New Roman" w:cs="Times New Roman"/>
          <w:sz w:val="26"/>
          <w:szCs w:val="26"/>
        </w:rPr>
        <w:t xml:space="preserve">  </w:t>
      </w:r>
      <w:r w:rsidR="00F527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33D1" w:rsidRDefault="009433D1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33D1" w:rsidRDefault="009433D1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33D1" w:rsidRDefault="009433D1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33D1" w:rsidRDefault="009433D1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33D1" w:rsidRDefault="009433D1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33D1" w:rsidRDefault="009433D1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</w:t>
      </w:r>
      <w:r w:rsidR="00BB41DC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>Форма № 1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физических лиц и индивидуальных предпринимателей)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Заявка  установленного образца.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 Копия паспорта. 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Копия свидетельства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 постановке физического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2B071C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2B071C">
        <w:rPr>
          <w:rFonts w:ascii="Times New Roman" w:hAnsi="Times New Roman" w:cs="Times New Roman"/>
          <w:sz w:val="26"/>
          <w:szCs w:val="26"/>
        </w:rPr>
        <w:t xml:space="preserve"> Банковские реквизиты.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152D5" w:rsidRDefault="002B071C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3152D5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3152D5" w:rsidRDefault="002B071C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152D5">
        <w:rPr>
          <w:rFonts w:ascii="Times New Roman" w:hAnsi="Times New Roman" w:cs="Times New Roman"/>
          <w:sz w:val="26"/>
          <w:szCs w:val="26"/>
        </w:rPr>
        <w:t>. Договор о задатке.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B63F72" w:rsidRDefault="00B63F72" w:rsidP="00546F54">
      <w:pPr>
        <w:ind w:firstLine="567"/>
      </w:pPr>
    </w:p>
    <w:p w:rsidR="006B5FCB" w:rsidRDefault="006B5FCB" w:rsidP="00546F54">
      <w:pPr>
        <w:ind w:firstLine="567"/>
      </w:pPr>
    </w:p>
    <w:p w:rsidR="00B63F72" w:rsidRDefault="00B63F72" w:rsidP="00B63F72"/>
    <w:p w:rsidR="003A07AD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3A07AD" w:rsidRPr="003A07AD" w:rsidRDefault="003A07AD" w:rsidP="003A07AD"/>
    <w:p w:rsidR="00B63F72" w:rsidRDefault="003A07AD" w:rsidP="00B63F72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Форма № 1/1                                                                                                                                                                           </w:t>
      </w:r>
    </w:p>
    <w:p w:rsidR="00B63F72" w:rsidRDefault="00B63F72" w:rsidP="006B5FCB">
      <w:pPr>
        <w:spacing w:after="0" w:line="240" w:lineRule="auto"/>
        <w:ind w:left="57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Заявка установленного образца.</w:t>
      </w:r>
    </w:p>
    <w:p w:rsidR="003152D5" w:rsidRDefault="003152D5" w:rsidP="003152D5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Копии учредительных документов.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 Банковские реквизиты.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Надлежащим образом оформленная доверенность на представителя претендента (при необходимости).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Приказ о назначении руководителя. 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Договор о задатке.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F54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B6A36" w:rsidRDefault="003B6A36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6A36" w:rsidRDefault="003B6A36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3918" w:rsidRDefault="00B63F72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E61F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46F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FC3918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№ 2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B63F72" w:rsidRDefault="00B63F72" w:rsidP="00B63F72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______________________________________________________, именуемый далее Заявитель,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(полное наименование юридического лица, Ф.И.О. физического лица, индивидуального предпринимателя, подающего заявку</w:t>
      </w:r>
      <w:r w:rsidR="00D6229D">
        <w:rPr>
          <w:rFonts w:ascii="Times New Roman" w:hAnsi="Times New Roman" w:cs="Times New Roman"/>
          <w:sz w:val="26"/>
          <w:szCs w:val="26"/>
        </w:rPr>
        <w:t>, ИНН, ОГРН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(фамилия, имя, отчество, должность)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D6229D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r w:rsidR="00B63F72">
        <w:rPr>
          <w:rFonts w:ascii="Times New Roman" w:hAnsi="Times New Roman" w:cs="Times New Roman"/>
          <w:sz w:val="26"/>
          <w:szCs w:val="26"/>
        </w:rPr>
        <w:t>ействующего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 на основании______________________________________________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229D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имущества (наименование имущества, его основные характеристики и местонахождение)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D6229D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бязуюсь:</w:t>
      </w:r>
    </w:p>
    <w:p w:rsidR="00B63F72" w:rsidRDefault="00B63F72" w:rsidP="003B6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Использовать муниципальное имущество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(указывается цель использования)</w:t>
      </w:r>
    </w:p>
    <w:p w:rsidR="00B63F72" w:rsidRDefault="00B63F72" w:rsidP="003B6A3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</w:t>
      </w:r>
      <w:r w:rsidR="004A42C5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>
        <w:rPr>
          <w:rFonts w:ascii="Times New Roman" w:hAnsi="Times New Roman" w:cs="Times New Roman"/>
          <w:sz w:val="26"/>
          <w:szCs w:val="26"/>
        </w:rPr>
        <w:t>сайте Администрации города Рубцовска</w:t>
      </w:r>
      <w:r w:rsidR="00090FAF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proofErr w:type="spellStart"/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proofErr w:type="spellEnd"/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 w:rsidR="004A42C5">
        <w:rPr>
          <w:rFonts w:ascii="Times New Roman" w:hAnsi="Times New Roman" w:cs="Times New Roman"/>
          <w:sz w:val="26"/>
          <w:szCs w:val="26"/>
        </w:rPr>
        <w:t xml:space="preserve">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</w:t>
      </w:r>
      <w:r w:rsidR="00090FA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«Интернет</w:t>
      </w:r>
      <w:r w:rsidR="00090FAF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также правила проведения аукциона, утвержденные приказом Федеральной антимонопольной службы от 10.02.2010 № 67 </w:t>
      </w:r>
      <w:r w:rsidR="00090F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 порядке проведения конкурсов</w:t>
      </w:r>
      <w:r w:rsidR="003A07AD">
        <w:rPr>
          <w:rFonts w:ascii="Times New Roman" w:hAnsi="Times New Roman" w:cs="Times New Roman"/>
          <w:sz w:val="26"/>
          <w:szCs w:val="26"/>
        </w:rPr>
        <w:t xml:space="preserve"> или</w:t>
      </w:r>
      <w:r>
        <w:rPr>
          <w:rFonts w:ascii="Times New Roman" w:hAnsi="Times New Roman" w:cs="Times New Roman"/>
          <w:sz w:val="26"/>
          <w:szCs w:val="26"/>
        </w:rPr>
        <w:t xml:space="preserve"> аукционов на право заключения договоров аренды, договоров безвозмездного пользования, договоров доверительного управления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63F72" w:rsidRDefault="00B63F72" w:rsidP="003B6A36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B63F72" w:rsidRDefault="00B63F72" w:rsidP="003B6A36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торгов: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на</w:t>
      </w:r>
      <w:r w:rsidR="00090FAF">
        <w:rPr>
          <w:sz w:val="26"/>
          <w:szCs w:val="26"/>
        </w:rPr>
        <w:t xml:space="preserve"> официальном</w:t>
      </w:r>
      <w:r>
        <w:rPr>
          <w:sz w:val="26"/>
          <w:szCs w:val="26"/>
        </w:rPr>
        <w:t xml:space="preserve"> сайте  Администрации города Рубцовска:</w:t>
      </w:r>
      <w:r w:rsidR="00090FAF">
        <w:rPr>
          <w:sz w:val="26"/>
          <w:szCs w:val="26"/>
        </w:rPr>
        <w:t xml:space="preserve"> </w:t>
      </w:r>
      <w:hyperlink r:id="rId13" w:history="1">
        <w:proofErr w:type="spellStart"/>
        <w:r w:rsidRPr="003B6A36">
          <w:rPr>
            <w:rStyle w:val="a3"/>
            <w:rFonts w:eastAsiaTheme="majorEastAsia"/>
            <w:color w:val="auto"/>
            <w:u w:val="none"/>
            <w:lang w:val="en-US"/>
          </w:rPr>
          <w:t>rubtsovsk</w:t>
        </w:r>
        <w:proofErr w:type="spellEnd"/>
        <w:r w:rsidRPr="003B6A36">
          <w:rPr>
            <w:rStyle w:val="a3"/>
            <w:rFonts w:eastAsiaTheme="majorEastAsia"/>
            <w:color w:val="auto"/>
            <w:u w:val="none"/>
          </w:rPr>
          <w:t>.</w:t>
        </w:r>
        <w:r w:rsidRPr="003B6A36">
          <w:rPr>
            <w:rStyle w:val="a3"/>
            <w:rFonts w:eastAsiaTheme="majorEastAsia"/>
            <w:color w:val="auto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</w:t>
      </w:r>
      <w:r>
        <w:rPr>
          <w:bCs/>
          <w:sz w:val="26"/>
          <w:szCs w:val="26"/>
        </w:rPr>
        <w:lastRenderedPageBreak/>
        <w:t>телекоммуникационной сети</w:t>
      </w:r>
      <w:r w:rsidR="003B6A36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>Интернет</w:t>
      </w:r>
      <w:r w:rsidR="003B6A36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почтовый адрес, номер контактного телефона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B63F72">
      <w:pPr>
        <w:spacing w:after="0" w:line="240" w:lineRule="auto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B63F72" w:rsidRDefault="00B63F72" w:rsidP="00B63F72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>ин.__</w:t>
      </w:r>
      <w:proofErr w:type="spellEnd"/>
      <w:r>
        <w:rPr>
          <w:rFonts w:ascii="Times New Roman" w:hAnsi="Times New Roman" w:cs="Times New Roman"/>
          <w:sz w:val="26"/>
          <w:szCs w:val="26"/>
        </w:rPr>
        <w:t>«_____»_______________20___ г. за № ____</w:t>
      </w:r>
    </w:p>
    <w:p w:rsidR="00B63F72" w:rsidRDefault="00B63F72" w:rsidP="00B63F72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D6229D" w:rsidRDefault="00D6229D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FC3918" w:rsidRDefault="00B63F7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</w:t>
      </w:r>
    </w:p>
    <w:p w:rsidR="00FC3918" w:rsidRDefault="00FC3918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B63F72" w:rsidRDefault="00FC3918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</w:t>
      </w:r>
      <w:r w:rsidR="00B63F72">
        <w:rPr>
          <w:rFonts w:ascii="Times New Roman" w:eastAsia="Times New Roman" w:hAnsi="Times New Roman"/>
          <w:sz w:val="26"/>
          <w:szCs w:val="26"/>
        </w:rPr>
        <w:t>Форма № 3</w:t>
      </w:r>
    </w:p>
    <w:p w:rsidR="00B63F72" w:rsidRDefault="00B63F72" w:rsidP="0038760D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серия ______ номер________ выдан «_____» 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Ленина, 130), на автоматизированную, а также без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использования средств автоматизации обработку моих персональных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8D54A7" w:rsidP="008D54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 xml:space="preserve">(дата)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 xml:space="preserve">(подпись)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7811" w:rsidRDefault="00397811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40DE" w:rsidRDefault="00DE61F1" w:rsidP="00DE61F1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  <w:sectPr w:rsidR="00F740DE" w:rsidSect="000722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</w:t>
      </w:r>
    </w:p>
    <w:p w:rsidR="00272CA7" w:rsidRDefault="00F740DE" w:rsidP="00DE61F1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                                                                                           </w:t>
      </w:r>
      <w:r w:rsidR="00DE61F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</w:t>
      </w:r>
      <w:r w:rsidR="00DE61F1"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>Форма № 4</w:t>
      </w:r>
    </w:p>
    <w:p w:rsidR="00280994" w:rsidRDefault="00280994" w:rsidP="00F740DE">
      <w:pPr>
        <w:jc w:val="center"/>
        <w:rPr>
          <w:rFonts w:ascii="Times New Roman" w:hAnsi="Times New Roman" w:cs="Times New Roman"/>
          <w:b/>
        </w:rPr>
      </w:pPr>
    </w:p>
    <w:p w:rsidR="00F740DE" w:rsidRPr="00F740DE" w:rsidRDefault="00F740DE" w:rsidP="00F740DE">
      <w:pPr>
        <w:jc w:val="center"/>
      </w:pPr>
      <w:r w:rsidRPr="00C77E21">
        <w:rPr>
          <w:rFonts w:ascii="Times New Roman" w:hAnsi="Times New Roman" w:cs="Times New Roman"/>
          <w:b/>
        </w:rPr>
        <w:t>ДОГОВОР О ЗАДАТКЕ</w:t>
      </w:r>
      <w:r>
        <w:rPr>
          <w:rFonts w:ascii="Times New Roman" w:hAnsi="Times New Roman" w:cs="Times New Roman"/>
          <w:b/>
        </w:rPr>
        <w:t xml:space="preserve">  </w:t>
      </w:r>
    </w:p>
    <w:p w:rsidR="00272CA7" w:rsidRPr="00272CA7" w:rsidRDefault="00272CA7" w:rsidP="00272CA7">
      <w:pPr>
        <w:pStyle w:val="a7"/>
        <w:spacing w:before="120" w:after="60"/>
        <w:jc w:val="center"/>
        <w:rPr>
          <w:sz w:val="22"/>
          <w:szCs w:val="22"/>
        </w:rPr>
      </w:pPr>
      <w:r w:rsidRPr="00272CA7">
        <w:rPr>
          <w:sz w:val="22"/>
          <w:szCs w:val="22"/>
        </w:rPr>
        <w:t>г. Рубцовск</w:t>
      </w:r>
      <w:r w:rsidRPr="00272CA7">
        <w:rPr>
          <w:sz w:val="22"/>
          <w:szCs w:val="22"/>
        </w:rPr>
        <w:tab/>
        <w:t xml:space="preserve">                                                                                 «____»______________ 201</w:t>
      </w:r>
      <w:r w:rsidR="003B55DE">
        <w:rPr>
          <w:sz w:val="22"/>
          <w:szCs w:val="22"/>
        </w:rPr>
        <w:t>9</w:t>
      </w:r>
      <w:r w:rsidRPr="00272CA7">
        <w:rPr>
          <w:sz w:val="22"/>
          <w:szCs w:val="22"/>
        </w:rPr>
        <w:t xml:space="preserve"> года</w:t>
      </w:r>
    </w:p>
    <w:p w:rsidR="00272CA7" w:rsidRPr="00272CA7" w:rsidRDefault="00272CA7" w:rsidP="00272CA7">
      <w:pPr>
        <w:pStyle w:val="a7"/>
        <w:spacing w:before="120"/>
        <w:ind w:firstLine="709"/>
        <w:rPr>
          <w:sz w:val="22"/>
          <w:szCs w:val="22"/>
        </w:rPr>
      </w:pPr>
      <w:r w:rsidRPr="00272CA7">
        <w:rPr>
          <w:sz w:val="22"/>
          <w:szCs w:val="22"/>
        </w:rPr>
        <w:t>Администрация города Рубцовска Алтайского края в лице</w:t>
      </w:r>
      <w:r w:rsidR="003B55DE">
        <w:rPr>
          <w:sz w:val="22"/>
          <w:szCs w:val="22"/>
        </w:rPr>
        <w:t xml:space="preserve"> </w:t>
      </w:r>
      <w:r w:rsidR="00364C68">
        <w:rPr>
          <w:sz w:val="22"/>
          <w:szCs w:val="22"/>
        </w:rPr>
        <w:t>_________________________________________________________________________________________________________________________________</w:t>
      </w:r>
      <w:r w:rsidRPr="00EE48B9">
        <w:rPr>
          <w:sz w:val="22"/>
          <w:szCs w:val="22"/>
        </w:rPr>
        <w:t>, и</w:t>
      </w:r>
      <w:r w:rsidRPr="00272CA7">
        <w:rPr>
          <w:sz w:val="22"/>
          <w:szCs w:val="22"/>
        </w:rPr>
        <w:t>менуем</w:t>
      </w:r>
      <w:r w:rsidR="00EE48B9">
        <w:rPr>
          <w:sz w:val="22"/>
          <w:szCs w:val="22"/>
        </w:rPr>
        <w:t>ый</w:t>
      </w:r>
      <w:r w:rsidRPr="00272CA7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Арендодатель</w:t>
      </w:r>
      <w:r w:rsidRPr="00272CA7">
        <w:rPr>
          <w:sz w:val="22"/>
          <w:szCs w:val="22"/>
        </w:rPr>
        <w:t>»,</w:t>
      </w:r>
      <w:r w:rsidR="003B55DE">
        <w:rPr>
          <w:sz w:val="22"/>
          <w:szCs w:val="22"/>
        </w:rPr>
        <w:t xml:space="preserve"> и  </w:t>
      </w:r>
      <w:r w:rsidRPr="00272CA7">
        <w:rPr>
          <w:sz w:val="22"/>
          <w:szCs w:val="22"/>
        </w:rPr>
        <w:t>_</w:t>
      </w:r>
      <w:r>
        <w:rPr>
          <w:sz w:val="22"/>
          <w:szCs w:val="22"/>
        </w:rPr>
        <w:t>__________</w:t>
      </w:r>
      <w:r w:rsidR="00364C68">
        <w:rPr>
          <w:sz w:val="22"/>
          <w:szCs w:val="22"/>
        </w:rPr>
        <w:t>___________________</w:t>
      </w:r>
      <w:r>
        <w:rPr>
          <w:sz w:val="22"/>
          <w:szCs w:val="22"/>
        </w:rPr>
        <w:t>__</w:t>
      </w:r>
      <w:r w:rsidRPr="00272CA7">
        <w:rPr>
          <w:sz w:val="22"/>
          <w:szCs w:val="22"/>
        </w:rPr>
        <w:t xml:space="preserve">____________________________________________________,                                        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 xml:space="preserve">                                         (наименование юридического лица, ф.и.о. физического лица)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proofErr w:type="gramStart"/>
      <w:r w:rsidRPr="00272CA7">
        <w:rPr>
          <w:sz w:val="22"/>
          <w:szCs w:val="22"/>
        </w:rPr>
        <w:t>действующий</w:t>
      </w:r>
      <w:proofErr w:type="gramEnd"/>
      <w:r w:rsidRPr="00272CA7">
        <w:rPr>
          <w:sz w:val="22"/>
          <w:szCs w:val="22"/>
        </w:rPr>
        <w:t xml:space="preserve"> на основании___</w:t>
      </w:r>
      <w:r>
        <w:rPr>
          <w:sz w:val="22"/>
          <w:szCs w:val="22"/>
        </w:rPr>
        <w:t>______________________</w:t>
      </w:r>
      <w:r w:rsidRPr="00272CA7">
        <w:rPr>
          <w:sz w:val="22"/>
          <w:szCs w:val="22"/>
        </w:rPr>
        <w:t>__________________________________,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</w:t>
      </w:r>
      <w:r w:rsidRPr="00272CA7">
        <w:rPr>
          <w:rFonts w:ascii="Times New Roman" w:hAnsi="Times New Roman" w:cs="Times New Roman"/>
          <w:b/>
        </w:rPr>
        <w:t>. Предмет договора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1.1. Задаток – денежная сумма, вносимая Претендентом в счет обеспечения</w:t>
      </w:r>
      <w:r>
        <w:rPr>
          <w:sz w:val="22"/>
          <w:szCs w:val="22"/>
        </w:rPr>
        <w:t xml:space="preserve"> арендной платы выставляемого</w:t>
      </w:r>
      <w:r w:rsidRPr="00272CA7">
        <w:rPr>
          <w:sz w:val="22"/>
          <w:szCs w:val="22"/>
        </w:rPr>
        <w:t xml:space="preserve"> на аукционе муниципального имущества: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 xml:space="preserve">лот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>№</w:t>
      </w:r>
      <w:r w:rsidR="00C77E21">
        <w:rPr>
          <w:sz w:val="22"/>
          <w:szCs w:val="22"/>
        </w:rPr>
        <w:t xml:space="preserve">  </w:t>
      </w:r>
      <w:r w:rsidR="00D25249">
        <w:rPr>
          <w:sz w:val="22"/>
          <w:szCs w:val="22"/>
        </w:rPr>
        <w:t>__________</w:t>
      </w:r>
      <w:r w:rsidR="0079492D">
        <w:rPr>
          <w:sz w:val="22"/>
          <w:szCs w:val="22"/>
        </w:rPr>
        <w:t>,</w:t>
      </w:r>
      <w:r w:rsidR="003152D5" w:rsidRPr="003152D5">
        <w:rPr>
          <w:sz w:val="22"/>
          <w:szCs w:val="22"/>
        </w:rPr>
        <w:t xml:space="preserve"> площадью </w:t>
      </w:r>
      <w:r w:rsidR="00D25249">
        <w:rPr>
          <w:sz w:val="22"/>
          <w:szCs w:val="22"/>
        </w:rPr>
        <w:t>______</w:t>
      </w:r>
      <w:r w:rsidR="0079492D">
        <w:rPr>
          <w:sz w:val="26"/>
          <w:szCs w:val="26"/>
        </w:rPr>
        <w:t xml:space="preserve"> </w:t>
      </w:r>
      <w:r w:rsidR="0079492D" w:rsidRPr="0079492D">
        <w:rPr>
          <w:sz w:val="22"/>
          <w:szCs w:val="22"/>
        </w:rPr>
        <w:t>кв</w:t>
      </w:r>
      <w:proofErr w:type="gramStart"/>
      <w:r w:rsidR="0079492D" w:rsidRPr="0079492D">
        <w:rPr>
          <w:sz w:val="22"/>
          <w:szCs w:val="22"/>
        </w:rPr>
        <w:t>.м</w:t>
      </w:r>
      <w:proofErr w:type="gramEnd"/>
      <w:r w:rsidR="0079492D" w:rsidRPr="0079492D">
        <w:rPr>
          <w:sz w:val="22"/>
          <w:szCs w:val="22"/>
        </w:rPr>
        <w:t>, расположенно</w:t>
      </w:r>
      <w:r w:rsidR="0079492D">
        <w:rPr>
          <w:sz w:val="22"/>
          <w:szCs w:val="22"/>
        </w:rPr>
        <w:t>е</w:t>
      </w:r>
      <w:r w:rsidR="0079492D" w:rsidRPr="0079492D">
        <w:rPr>
          <w:sz w:val="22"/>
          <w:szCs w:val="22"/>
        </w:rPr>
        <w:t xml:space="preserve"> по адресу: г. Рубцовск, пр. </w:t>
      </w:r>
      <w:r w:rsidR="00D25249">
        <w:rPr>
          <w:sz w:val="22"/>
          <w:szCs w:val="22"/>
        </w:rPr>
        <w:t>Ленина, 134,</w:t>
      </w:r>
      <w:r w:rsidR="003152D5" w:rsidRPr="0079492D">
        <w:rPr>
          <w:sz w:val="22"/>
          <w:szCs w:val="22"/>
        </w:rPr>
        <w:t xml:space="preserve"> </w:t>
      </w:r>
      <w:r w:rsidRPr="0079492D">
        <w:rPr>
          <w:sz w:val="22"/>
          <w:szCs w:val="22"/>
        </w:rPr>
        <w:t>на счет Администрации</w:t>
      </w:r>
      <w:r w:rsidRPr="00272CA7">
        <w:rPr>
          <w:sz w:val="22"/>
          <w:szCs w:val="22"/>
        </w:rPr>
        <w:t xml:space="preserve"> города Рубцовска Алтайского края, указанный </w:t>
      </w:r>
      <w:r w:rsidR="00C77E21">
        <w:rPr>
          <w:sz w:val="22"/>
          <w:szCs w:val="22"/>
        </w:rPr>
        <w:t>Арендодателем</w:t>
      </w:r>
      <w:r w:rsidRPr="00272CA7">
        <w:rPr>
          <w:sz w:val="22"/>
          <w:szCs w:val="22"/>
        </w:rPr>
        <w:t>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1.2. Размер задатка установлен в размере </w:t>
      </w:r>
      <w:r w:rsidRPr="00272CA7">
        <w:rPr>
          <w:rFonts w:ascii="Times New Roman" w:hAnsi="Times New Roman" w:cs="Times New Roman"/>
          <w:b/>
        </w:rPr>
        <w:t>2</w:t>
      </w:r>
      <w:r w:rsidRPr="00272CA7">
        <w:rPr>
          <w:rFonts w:ascii="Times New Roman" w:hAnsi="Times New Roman" w:cs="Times New Roman"/>
          <w:b/>
          <w:bCs/>
        </w:rPr>
        <w:t>0%</w:t>
      </w:r>
      <w:r w:rsidRPr="00272CA7">
        <w:rPr>
          <w:rFonts w:ascii="Times New Roman" w:hAnsi="Times New Roman" w:cs="Times New Roman"/>
        </w:rPr>
        <w:t xml:space="preserve"> начальной цены</w:t>
      </w:r>
      <w:r w:rsidR="00C77E21">
        <w:rPr>
          <w:rFonts w:ascii="Times New Roman" w:hAnsi="Times New Roman" w:cs="Times New Roman"/>
        </w:rPr>
        <w:t xml:space="preserve"> предлагаемого в аренду</w:t>
      </w:r>
      <w:r w:rsidRPr="00272CA7">
        <w:rPr>
          <w:rFonts w:ascii="Times New Roman" w:hAnsi="Times New Roman" w:cs="Times New Roman"/>
        </w:rPr>
        <w:t xml:space="preserve">  имущества, что в денежном выражении составляет  </w:t>
      </w:r>
      <w:r w:rsidR="00D25249">
        <w:rPr>
          <w:rFonts w:ascii="Times New Roman" w:hAnsi="Times New Roman" w:cs="Times New Roman"/>
        </w:rPr>
        <w:t>_______________</w:t>
      </w:r>
      <w:r w:rsidRPr="00272CA7">
        <w:rPr>
          <w:rFonts w:ascii="Times New Roman" w:hAnsi="Times New Roman" w:cs="Times New Roman"/>
        </w:rPr>
        <w:t xml:space="preserve">  рублей.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</w:t>
      </w:r>
      <w:r w:rsidRPr="00272CA7">
        <w:rPr>
          <w:rFonts w:ascii="Times New Roman" w:hAnsi="Times New Roman" w:cs="Times New Roman"/>
          <w:b/>
        </w:rPr>
        <w:t>. Права и обязанности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2.1. </w:t>
      </w:r>
      <w:r w:rsidR="00C77E21">
        <w:rPr>
          <w:rFonts w:ascii="Times New Roman" w:hAnsi="Times New Roman" w:cs="Times New Roman"/>
        </w:rPr>
        <w:t>Арендодатель</w:t>
      </w:r>
      <w:r w:rsidRPr="00272CA7">
        <w:rPr>
          <w:rFonts w:ascii="Times New Roman" w:hAnsi="Times New Roman" w:cs="Times New Roman"/>
        </w:rPr>
        <w:t xml:space="preserve"> обязан принять задаток в размере и в сроки, определенные в информационном сообщении о проведен</w:t>
      </w:r>
      <w:proofErr w:type="gramStart"/>
      <w:r w:rsidRPr="00272CA7">
        <w:rPr>
          <w:rFonts w:ascii="Times New Roman" w:hAnsi="Times New Roman" w:cs="Times New Roman"/>
        </w:rPr>
        <w:t>ии ау</w:t>
      </w:r>
      <w:proofErr w:type="gramEnd"/>
      <w:r w:rsidRPr="00272CA7">
        <w:rPr>
          <w:rFonts w:ascii="Times New Roman" w:hAnsi="Times New Roman" w:cs="Times New Roman"/>
        </w:rPr>
        <w:t>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2.2. Претендент обязан в срок до </w:t>
      </w:r>
      <w:r w:rsidRPr="00272CA7">
        <w:rPr>
          <w:rFonts w:ascii="Times New Roman" w:hAnsi="Times New Roman" w:cs="Times New Roman"/>
          <w:b/>
        </w:rPr>
        <w:t xml:space="preserve">17 часов </w:t>
      </w:r>
      <w:r w:rsidR="00C77E21">
        <w:rPr>
          <w:rFonts w:ascii="Times New Roman" w:hAnsi="Times New Roman" w:cs="Times New Roman"/>
          <w:b/>
        </w:rPr>
        <w:t>_________</w:t>
      </w:r>
      <w:r w:rsidRPr="00272CA7">
        <w:rPr>
          <w:rFonts w:ascii="Times New Roman" w:hAnsi="Times New Roman" w:cs="Times New Roman"/>
          <w:b/>
          <w:bCs/>
        </w:rPr>
        <w:t>20</w:t>
      </w:r>
      <w:r w:rsidR="00045688">
        <w:rPr>
          <w:rFonts w:ascii="Times New Roman" w:hAnsi="Times New Roman" w:cs="Times New Roman"/>
          <w:b/>
          <w:bCs/>
        </w:rPr>
        <w:t>20</w:t>
      </w:r>
      <w:r w:rsidRPr="00272CA7">
        <w:rPr>
          <w:rFonts w:ascii="Times New Roman" w:hAnsi="Times New Roman" w:cs="Times New Roman"/>
        </w:rPr>
        <w:t xml:space="preserve"> года внести на счет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III</w:t>
      </w:r>
      <w:r w:rsidRPr="00272CA7">
        <w:rPr>
          <w:rFonts w:ascii="Times New Roman" w:hAnsi="Times New Roman" w:cs="Times New Roman"/>
          <w:b/>
        </w:rPr>
        <w:t>. Порядок возврата задатка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3.1. Претенденту, уведомившему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 w:rsidR="00C77E21">
        <w:rPr>
          <w:rFonts w:ascii="Times New Roman" w:hAnsi="Times New Roman" w:cs="Times New Roman"/>
        </w:rPr>
        <w:t>Арендодателю</w:t>
      </w:r>
      <w:r w:rsidRPr="00272CA7">
        <w:rPr>
          <w:rFonts w:ascii="Times New Roman" w:hAnsi="Times New Roman" w:cs="Times New Roman"/>
        </w:rPr>
        <w:t xml:space="preserve"> об отзыве заявки.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IV</w:t>
      </w:r>
      <w:r w:rsidRPr="00272CA7">
        <w:rPr>
          <w:rFonts w:ascii="Times New Roman" w:hAnsi="Times New Roman" w:cs="Times New Roman"/>
          <w:b/>
        </w:rPr>
        <w:t>. Ответственность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4.1. При уклонении (отказе) победителя аукциона от заключения в установленный срок договора </w:t>
      </w:r>
      <w:r w:rsidR="00C77E21">
        <w:rPr>
          <w:rFonts w:ascii="Times New Roman" w:hAnsi="Times New Roman" w:cs="Times New Roman"/>
        </w:rPr>
        <w:t>аренды</w:t>
      </w:r>
      <w:r w:rsidRPr="00272CA7">
        <w:rPr>
          <w:rFonts w:ascii="Times New Roman" w:hAnsi="Times New Roman" w:cs="Times New Roman"/>
        </w:rPr>
        <w:t xml:space="preserve"> имущества задаток ему не возвращается, и победитель утрачивает право на заключение указанного договора.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272CA7" w:rsidRPr="00272CA7" w:rsidRDefault="00272CA7" w:rsidP="00272CA7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V</w:t>
      </w:r>
      <w:r w:rsidRPr="00272CA7"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874" w:type="dxa"/>
        <w:tblInd w:w="108" w:type="dxa"/>
        <w:tblLook w:val="0000"/>
      </w:tblPr>
      <w:tblGrid>
        <w:gridCol w:w="1134"/>
        <w:gridCol w:w="790"/>
        <w:gridCol w:w="170"/>
        <w:gridCol w:w="52"/>
        <w:gridCol w:w="345"/>
        <w:gridCol w:w="129"/>
        <w:gridCol w:w="129"/>
        <w:gridCol w:w="259"/>
        <w:gridCol w:w="801"/>
        <w:gridCol w:w="114"/>
        <w:gridCol w:w="155"/>
        <w:gridCol w:w="137"/>
        <w:gridCol w:w="72"/>
        <w:gridCol w:w="321"/>
        <w:gridCol w:w="206"/>
        <w:gridCol w:w="554"/>
        <w:gridCol w:w="284"/>
        <w:gridCol w:w="141"/>
        <w:gridCol w:w="132"/>
        <w:gridCol w:w="11"/>
        <w:gridCol w:w="274"/>
        <w:gridCol w:w="1096"/>
        <w:gridCol w:w="283"/>
        <w:gridCol w:w="284"/>
        <w:gridCol w:w="283"/>
        <w:gridCol w:w="284"/>
        <w:gridCol w:w="128"/>
        <w:gridCol w:w="916"/>
        <w:gridCol w:w="156"/>
        <w:gridCol w:w="55"/>
        <w:gridCol w:w="76"/>
        <w:gridCol w:w="12"/>
        <w:gridCol w:w="91"/>
      </w:tblGrid>
      <w:tr w:rsidR="00272CA7" w:rsidRPr="00272CA7" w:rsidTr="00280994">
        <w:trPr>
          <w:gridAfter w:val="1"/>
          <w:wAfter w:w="93" w:type="dxa"/>
        </w:trPr>
        <w:tc>
          <w:tcPr>
            <w:tcW w:w="5040" w:type="dxa"/>
            <w:gridSpan w:val="15"/>
          </w:tcPr>
          <w:p w:rsidR="00272CA7" w:rsidRPr="005A60D1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</w:t>
            </w:r>
            <w:r w:rsidR="005A60D1" w:rsidRPr="005A60D1">
              <w:rPr>
                <w:rFonts w:ascii="Times New Roman" w:eastAsia="Times New Roman" w:hAnsi="Times New Roman" w:cs="Times New Roman"/>
                <w:b/>
                <w:bCs/>
                <w:i/>
              </w:rPr>
              <w:t>Арендодатель</w:t>
            </w:r>
            <w:r w:rsidRPr="005A60D1">
              <w:rPr>
                <w:rFonts w:ascii="Times New Roman" w:eastAsia="Times New Roman" w:hAnsi="Times New Roman" w:cs="Times New Roman"/>
                <w:b/>
                <w:bCs/>
                <w:i/>
              </w:rPr>
              <w:t>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272CA7" w:rsidRDefault="00272CA7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4006" w:rsidRDefault="001F4006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4006" w:rsidRDefault="001F4006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4006" w:rsidRDefault="001F4006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 Ф.И.О.</w:t>
            </w:r>
          </w:p>
          <w:p w:rsidR="001F4006" w:rsidRDefault="001F4006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4006" w:rsidRDefault="001F4006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4006" w:rsidRDefault="001F4006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4006" w:rsidRDefault="001F4006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4006" w:rsidRPr="00272CA7" w:rsidRDefault="001F4006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1" w:type="dxa"/>
            <w:gridSpan w:val="17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юридическое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    физическое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Ф.И.О. (полностью), данные паспорта,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</w:rPr>
              <w:t xml:space="preserve">прописки,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</w:tr>
      <w:tr w:rsidR="00996BDC" w:rsidTr="0028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5"/>
          <w:wAfter w:w="417" w:type="dxa"/>
          <w:trHeight w:hRule="exact" w:val="284"/>
        </w:trPr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0401060</w:t>
            </w:r>
          </w:p>
        </w:tc>
      </w:tr>
      <w:tr w:rsidR="00996BDC" w:rsidTr="0028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5"/>
          <w:wAfter w:w="417" w:type="dxa"/>
          <w:trHeight w:hRule="exact" w:val="284"/>
        </w:trPr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Поступ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 в банк плат.</w:t>
            </w: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Списано  со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  плат.</w:t>
            </w: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6BDC" w:rsidTr="0028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5"/>
          <w:wAfter w:w="417" w:type="dxa"/>
          <w:trHeight w:hRule="exact" w:val="170"/>
        </w:trPr>
        <w:tc>
          <w:tcPr>
            <w:tcW w:w="311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ПЛАТЕЖНОЕ ПОРУЧЕНИЕ №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28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2"/>
          <w:wAfter w:w="105" w:type="dxa"/>
          <w:trHeight w:hRule="exact" w:val="397"/>
        </w:trPr>
        <w:tc>
          <w:tcPr>
            <w:tcW w:w="31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28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2"/>
          <w:wAfter w:w="105" w:type="dxa"/>
          <w:trHeight w:hRule="exact" w:val="284"/>
        </w:trPr>
        <w:tc>
          <w:tcPr>
            <w:tcW w:w="31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платежа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28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5"/>
          <w:wAfter w:w="417" w:type="dxa"/>
          <w:trHeight w:val="851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прописью</w:t>
            </w:r>
          </w:p>
        </w:tc>
        <w:tc>
          <w:tcPr>
            <w:tcW w:w="832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28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5"/>
          <w:wAfter w:w="417" w:type="dxa"/>
          <w:trHeight w:hRule="exact" w:val="425"/>
        </w:trPr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938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28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5"/>
          <w:wAfter w:w="417" w:type="dxa"/>
          <w:trHeight w:val="464"/>
        </w:trPr>
        <w:tc>
          <w:tcPr>
            <w:tcW w:w="5667" w:type="dxa"/>
            <w:gridSpan w:val="1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38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28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5"/>
          <w:wAfter w:w="417" w:type="dxa"/>
          <w:trHeight w:val="464"/>
        </w:trPr>
        <w:tc>
          <w:tcPr>
            <w:tcW w:w="5667" w:type="dxa"/>
            <w:gridSpan w:val="1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.№</w:t>
            </w:r>
          </w:p>
        </w:tc>
        <w:tc>
          <w:tcPr>
            <w:tcW w:w="293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BDC" w:rsidTr="0028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5"/>
          <w:wAfter w:w="417" w:type="dxa"/>
          <w:trHeight w:val="230"/>
        </w:trPr>
        <w:tc>
          <w:tcPr>
            <w:tcW w:w="5667" w:type="dxa"/>
            <w:gridSpan w:val="1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3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BDC" w:rsidTr="0028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5"/>
          <w:wAfter w:w="417" w:type="dxa"/>
          <w:trHeight w:hRule="exact" w:val="227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</w:p>
        </w:tc>
        <w:tc>
          <w:tcPr>
            <w:tcW w:w="354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3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BDC" w:rsidTr="0028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5"/>
          <w:wAfter w:w="417" w:type="dxa"/>
          <w:trHeight w:val="284"/>
        </w:trPr>
        <w:tc>
          <w:tcPr>
            <w:tcW w:w="5667" w:type="dxa"/>
            <w:gridSpan w:val="1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2938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BDC" w:rsidTr="0028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5"/>
          <w:wAfter w:w="417" w:type="dxa"/>
          <w:trHeight w:val="481"/>
        </w:trPr>
        <w:tc>
          <w:tcPr>
            <w:tcW w:w="5667" w:type="dxa"/>
            <w:gridSpan w:val="1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  <w:proofErr w:type="spellEnd"/>
          </w:p>
        </w:tc>
        <w:tc>
          <w:tcPr>
            <w:tcW w:w="2938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BDC" w:rsidTr="0028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5"/>
          <w:wAfter w:w="417" w:type="dxa"/>
          <w:trHeight w:hRule="exact" w:val="227"/>
        </w:trPr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8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BDC" w:rsidTr="0028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5"/>
          <w:wAfter w:w="417" w:type="dxa"/>
          <w:trHeight w:val="284"/>
        </w:trPr>
        <w:tc>
          <w:tcPr>
            <w:tcW w:w="566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ГРКЦ ГУ Банка России по Алтайскому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арнаул</w:t>
            </w:r>
          </w:p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293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040173001</w:t>
            </w:r>
          </w:p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28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5"/>
          <w:wAfter w:w="417" w:type="dxa"/>
          <w:trHeight w:val="481"/>
        </w:trPr>
        <w:tc>
          <w:tcPr>
            <w:tcW w:w="566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  <w:proofErr w:type="spellEnd"/>
          </w:p>
        </w:tc>
        <w:tc>
          <w:tcPr>
            <w:tcW w:w="293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28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5"/>
          <w:wAfter w:w="417" w:type="dxa"/>
          <w:trHeight w:hRule="exact" w:val="227"/>
        </w:trPr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28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5"/>
          <w:wAfter w:w="417" w:type="dxa"/>
          <w:trHeight w:hRule="exact" w:val="425"/>
        </w:trPr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220901001</w:t>
            </w:r>
          </w:p>
        </w:tc>
        <w:tc>
          <w:tcPr>
            <w:tcW w:w="85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  <w:proofErr w:type="spellEnd"/>
          </w:p>
        </w:tc>
        <w:tc>
          <w:tcPr>
            <w:tcW w:w="2938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40302810501733006900</w:t>
            </w:r>
          </w:p>
        </w:tc>
      </w:tr>
      <w:tr w:rsidR="00996BDC" w:rsidTr="0028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5"/>
          <w:wAfter w:w="417" w:type="dxa"/>
          <w:trHeight w:val="464"/>
        </w:trPr>
        <w:tc>
          <w:tcPr>
            <w:tcW w:w="5667" w:type="dxa"/>
            <w:gridSpan w:val="1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УФК по Алтайскому краю (Администрация города Рубцовска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05173011690)</w:t>
            </w:r>
          </w:p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28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5"/>
          <w:wAfter w:w="417" w:type="dxa"/>
          <w:trHeight w:hRule="exact" w:val="284"/>
        </w:trPr>
        <w:tc>
          <w:tcPr>
            <w:tcW w:w="5667" w:type="dxa"/>
            <w:gridSpan w:val="1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плат.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28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5"/>
          <w:wAfter w:w="417" w:type="dxa"/>
          <w:trHeight w:hRule="exact" w:val="284"/>
        </w:trPr>
        <w:tc>
          <w:tcPr>
            <w:tcW w:w="5667" w:type="dxa"/>
            <w:gridSpan w:val="1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Наз. пл.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96BDC" w:rsidTr="0028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5"/>
          <w:wAfter w:w="417" w:type="dxa"/>
          <w:trHeight w:hRule="exact" w:val="284"/>
        </w:trPr>
        <w:tc>
          <w:tcPr>
            <w:tcW w:w="566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оле</w:t>
            </w:r>
            <w:proofErr w:type="spellEnd"/>
          </w:p>
        </w:tc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28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284"/>
        </w:trPr>
        <w:tc>
          <w:tcPr>
            <w:tcW w:w="2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30330399040040000180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BDC" w:rsidTr="0028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5"/>
          <w:wAfter w:w="417" w:type="dxa"/>
          <w:trHeight w:val="1701"/>
        </w:trPr>
        <w:tc>
          <w:tcPr>
            <w:tcW w:w="945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  <w:p w:rsidR="00996BDC" w:rsidRDefault="00996BDC" w:rsidP="00996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Задаток за участие в аукционе на право  заключения договора аренды муниципального имущества.</w:t>
            </w:r>
          </w:p>
        </w:tc>
      </w:tr>
      <w:tr w:rsidR="00996BDC" w:rsidTr="0028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5"/>
          <w:wAfter w:w="417" w:type="dxa"/>
          <w:trHeight w:hRule="exact" w:val="851"/>
        </w:trPr>
        <w:tc>
          <w:tcPr>
            <w:tcW w:w="217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</w:p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6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996BDC" w:rsidRDefault="00996BDC" w:rsidP="00963E7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Отметки банка</w:t>
            </w:r>
          </w:p>
        </w:tc>
      </w:tr>
      <w:tr w:rsidR="00996BDC" w:rsidTr="0028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5"/>
          <w:wAfter w:w="417" w:type="dxa"/>
          <w:trHeight w:hRule="exact" w:val="851"/>
        </w:trPr>
        <w:tc>
          <w:tcPr>
            <w:tcW w:w="21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28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5"/>
          <w:wAfter w:w="417" w:type="dxa"/>
          <w:trHeight w:hRule="exact" w:val="567"/>
        </w:trPr>
        <w:tc>
          <w:tcPr>
            <w:tcW w:w="43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2CA7" w:rsidRDefault="00272CA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6BDC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</w:p>
    <w:p w:rsidR="00996BDC" w:rsidRDefault="00996BDC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BDC" w:rsidRDefault="00996BDC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BDC" w:rsidRDefault="00996BDC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BDC" w:rsidRDefault="00996BDC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BDC" w:rsidRDefault="00996BDC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BDC" w:rsidRDefault="00996BDC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BDC" w:rsidRDefault="00996BDC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BDC" w:rsidRDefault="00996BDC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996BDC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="00B63F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Форма  № </w:t>
      </w:r>
      <w:r w:rsidR="00DE61F1">
        <w:rPr>
          <w:rFonts w:ascii="Times New Roman" w:hAnsi="Times New Roman" w:cs="Times New Roman"/>
          <w:sz w:val="26"/>
          <w:szCs w:val="26"/>
        </w:rPr>
        <w:t>5</w:t>
      </w:r>
    </w:p>
    <w:p w:rsidR="00B63F72" w:rsidRDefault="00B63F72" w:rsidP="00B63F72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______________20__ года №_____ на право заключения  договора аренды  объекта муниципальной собственности 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63F72" w:rsidRDefault="008D54A7" w:rsidP="008D54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(должность, подпись,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B63F72">
        <w:rPr>
          <w:rFonts w:ascii="Times New Roman" w:hAnsi="Times New Roman" w:cs="Times New Roman"/>
          <w:sz w:val="26"/>
          <w:szCs w:val="26"/>
        </w:rPr>
        <w:t>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sectPr w:rsidR="00B63F72" w:rsidSect="00F740D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3F72"/>
    <w:rsid w:val="000059CF"/>
    <w:rsid w:val="000154DB"/>
    <w:rsid w:val="00021545"/>
    <w:rsid w:val="000215E6"/>
    <w:rsid w:val="0002490D"/>
    <w:rsid w:val="0003022B"/>
    <w:rsid w:val="0003127F"/>
    <w:rsid w:val="000368AE"/>
    <w:rsid w:val="00044742"/>
    <w:rsid w:val="00045688"/>
    <w:rsid w:val="000722C4"/>
    <w:rsid w:val="00073178"/>
    <w:rsid w:val="00087C26"/>
    <w:rsid w:val="00090276"/>
    <w:rsid w:val="00090341"/>
    <w:rsid w:val="00090FAF"/>
    <w:rsid w:val="00090FD9"/>
    <w:rsid w:val="000916AC"/>
    <w:rsid w:val="000954E2"/>
    <w:rsid w:val="000B5E22"/>
    <w:rsid w:val="000C22D6"/>
    <w:rsid w:val="000C28F4"/>
    <w:rsid w:val="000C6135"/>
    <w:rsid w:val="000D1A2E"/>
    <w:rsid w:val="000D5B56"/>
    <w:rsid w:val="000E0B1F"/>
    <w:rsid w:val="000E3C6F"/>
    <w:rsid w:val="000F36DC"/>
    <w:rsid w:val="000F5C22"/>
    <w:rsid w:val="0010083D"/>
    <w:rsid w:val="00101A91"/>
    <w:rsid w:val="001105C8"/>
    <w:rsid w:val="00114988"/>
    <w:rsid w:val="00117172"/>
    <w:rsid w:val="00122B39"/>
    <w:rsid w:val="00131EC9"/>
    <w:rsid w:val="0013415D"/>
    <w:rsid w:val="00141E95"/>
    <w:rsid w:val="00143E04"/>
    <w:rsid w:val="00145E48"/>
    <w:rsid w:val="0014636D"/>
    <w:rsid w:val="00162F1F"/>
    <w:rsid w:val="00177F73"/>
    <w:rsid w:val="0018096B"/>
    <w:rsid w:val="001831BB"/>
    <w:rsid w:val="00190B0A"/>
    <w:rsid w:val="00195F82"/>
    <w:rsid w:val="001A4719"/>
    <w:rsid w:val="001A6D16"/>
    <w:rsid w:val="001C2026"/>
    <w:rsid w:val="001C416E"/>
    <w:rsid w:val="001C44EB"/>
    <w:rsid w:val="001C6500"/>
    <w:rsid w:val="001D1560"/>
    <w:rsid w:val="001D268E"/>
    <w:rsid w:val="001D2A6B"/>
    <w:rsid w:val="001D3574"/>
    <w:rsid w:val="001D4CCB"/>
    <w:rsid w:val="001D4FAC"/>
    <w:rsid w:val="001D7561"/>
    <w:rsid w:val="001E205B"/>
    <w:rsid w:val="001E6B42"/>
    <w:rsid w:val="001E6F38"/>
    <w:rsid w:val="001F02E6"/>
    <w:rsid w:val="001F4006"/>
    <w:rsid w:val="001F42EF"/>
    <w:rsid w:val="0020088A"/>
    <w:rsid w:val="00207C34"/>
    <w:rsid w:val="00222C96"/>
    <w:rsid w:val="00225B61"/>
    <w:rsid w:val="0024153D"/>
    <w:rsid w:val="00260F31"/>
    <w:rsid w:val="00265446"/>
    <w:rsid w:val="0026707A"/>
    <w:rsid w:val="00272CA7"/>
    <w:rsid w:val="00280994"/>
    <w:rsid w:val="00293E25"/>
    <w:rsid w:val="00297A28"/>
    <w:rsid w:val="002A0520"/>
    <w:rsid w:val="002A5847"/>
    <w:rsid w:val="002A6F6D"/>
    <w:rsid w:val="002B071C"/>
    <w:rsid w:val="002B3422"/>
    <w:rsid w:val="002C5047"/>
    <w:rsid w:val="002C5ADE"/>
    <w:rsid w:val="002E005C"/>
    <w:rsid w:val="002E6B15"/>
    <w:rsid w:val="002F265E"/>
    <w:rsid w:val="002F5F95"/>
    <w:rsid w:val="003105E5"/>
    <w:rsid w:val="003143DD"/>
    <w:rsid w:val="003152D5"/>
    <w:rsid w:val="003153F7"/>
    <w:rsid w:val="00315DF3"/>
    <w:rsid w:val="00325475"/>
    <w:rsid w:val="00333640"/>
    <w:rsid w:val="0034076E"/>
    <w:rsid w:val="003642DF"/>
    <w:rsid w:val="00364C68"/>
    <w:rsid w:val="00377FAF"/>
    <w:rsid w:val="0038273B"/>
    <w:rsid w:val="00382DAF"/>
    <w:rsid w:val="00383307"/>
    <w:rsid w:val="003856F9"/>
    <w:rsid w:val="0038760D"/>
    <w:rsid w:val="0039319E"/>
    <w:rsid w:val="00397811"/>
    <w:rsid w:val="003A07AD"/>
    <w:rsid w:val="003A1E21"/>
    <w:rsid w:val="003A256B"/>
    <w:rsid w:val="003A3024"/>
    <w:rsid w:val="003B20A6"/>
    <w:rsid w:val="003B55DE"/>
    <w:rsid w:val="003B6A36"/>
    <w:rsid w:val="003C1A1A"/>
    <w:rsid w:val="003D03FA"/>
    <w:rsid w:val="003D4B02"/>
    <w:rsid w:val="003D6431"/>
    <w:rsid w:val="003D7756"/>
    <w:rsid w:val="003D7ADB"/>
    <w:rsid w:val="003E4EB0"/>
    <w:rsid w:val="003E7036"/>
    <w:rsid w:val="003E798D"/>
    <w:rsid w:val="003F2B67"/>
    <w:rsid w:val="003F638F"/>
    <w:rsid w:val="00410144"/>
    <w:rsid w:val="004106E9"/>
    <w:rsid w:val="00412A93"/>
    <w:rsid w:val="0042008F"/>
    <w:rsid w:val="00423DE7"/>
    <w:rsid w:val="00425038"/>
    <w:rsid w:val="00425A6F"/>
    <w:rsid w:val="00431CB6"/>
    <w:rsid w:val="00436191"/>
    <w:rsid w:val="004406A5"/>
    <w:rsid w:val="004505C8"/>
    <w:rsid w:val="00461964"/>
    <w:rsid w:val="004701D4"/>
    <w:rsid w:val="00474D0A"/>
    <w:rsid w:val="0048039C"/>
    <w:rsid w:val="00482361"/>
    <w:rsid w:val="00482AA0"/>
    <w:rsid w:val="00484B44"/>
    <w:rsid w:val="00487478"/>
    <w:rsid w:val="00491437"/>
    <w:rsid w:val="004A42C5"/>
    <w:rsid w:val="004B1DAA"/>
    <w:rsid w:val="004B5F92"/>
    <w:rsid w:val="004C318A"/>
    <w:rsid w:val="004E54D5"/>
    <w:rsid w:val="004F27CD"/>
    <w:rsid w:val="004F7908"/>
    <w:rsid w:val="00503634"/>
    <w:rsid w:val="00504FAF"/>
    <w:rsid w:val="00520BEE"/>
    <w:rsid w:val="00534229"/>
    <w:rsid w:val="00543630"/>
    <w:rsid w:val="00546F54"/>
    <w:rsid w:val="00551DAC"/>
    <w:rsid w:val="00553678"/>
    <w:rsid w:val="005555E7"/>
    <w:rsid w:val="00560A4D"/>
    <w:rsid w:val="0057487E"/>
    <w:rsid w:val="00584FEB"/>
    <w:rsid w:val="00593100"/>
    <w:rsid w:val="00595D55"/>
    <w:rsid w:val="005A60B1"/>
    <w:rsid w:val="005A60D1"/>
    <w:rsid w:val="005B6DE1"/>
    <w:rsid w:val="005D0F7E"/>
    <w:rsid w:val="005E671E"/>
    <w:rsid w:val="005F330F"/>
    <w:rsid w:val="005F4934"/>
    <w:rsid w:val="005F51FA"/>
    <w:rsid w:val="005F7C9B"/>
    <w:rsid w:val="00615E16"/>
    <w:rsid w:val="006547ED"/>
    <w:rsid w:val="00654C21"/>
    <w:rsid w:val="00662826"/>
    <w:rsid w:val="00670BDC"/>
    <w:rsid w:val="00680524"/>
    <w:rsid w:val="006856FE"/>
    <w:rsid w:val="006B37DE"/>
    <w:rsid w:val="006B4C01"/>
    <w:rsid w:val="006B5FCB"/>
    <w:rsid w:val="006C331F"/>
    <w:rsid w:val="006D71C7"/>
    <w:rsid w:val="006E5CBB"/>
    <w:rsid w:val="006F15BF"/>
    <w:rsid w:val="006F3744"/>
    <w:rsid w:val="006F3EFA"/>
    <w:rsid w:val="00720EAE"/>
    <w:rsid w:val="00753C1F"/>
    <w:rsid w:val="00772126"/>
    <w:rsid w:val="00780D59"/>
    <w:rsid w:val="00785913"/>
    <w:rsid w:val="0079001F"/>
    <w:rsid w:val="0079492D"/>
    <w:rsid w:val="007B73C2"/>
    <w:rsid w:val="007C7A18"/>
    <w:rsid w:val="007E0456"/>
    <w:rsid w:val="007E074D"/>
    <w:rsid w:val="008035C8"/>
    <w:rsid w:val="00804C04"/>
    <w:rsid w:val="0081215C"/>
    <w:rsid w:val="00814C9D"/>
    <w:rsid w:val="00824B84"/>
    <w:rsid w:val="0084036D"/>
    <w:rsid w:val="00845E23"/>
    <w:rsid w:val="008466D7"/>
    <w:rsid w:val="00887999"/>
    <w:rsid w:val="008B0469"/>
    <w:rsid w:val="008B130A"/>
    <w:rsid w:val="008B1F92"/>
    <w:rsid w:val="008B420B"/>
    <w:rsid w:val="008B5A9E"/>
    <w:rsid w:val="008C2B07"/>
    <w:rsid w:val="008C7C90"/>
    <w:rsid w:val="008D2C58"/>
    <w:rsid w:val="008D4727"/>
    <w:rsid w:val="008D54A7"/>
    <w:rsid w:val="008E7C99"/>
    <w:rsid w:val="008F4225"/>
    <w:rsid w:val="008F4BF0"/>
    <w:rsid w:val="009055DB"/>
    <w:rsid w:val="00914851"/>
    <w:rsid w:val="00917980"/>
    <w:rsid w:val="00923E22"/>
    <w:rsid w:val="00924383"/>
    <w:rsid w:val="00932FA0"/>
    <w:rsid w:val="0094075A"/>
    <w:rsid w:val="00942E82"/>
    <w:rsid w:val="009433D1"/>
    <w:rsid w:val="00963E70"/>
    <w:rsid w:val="009666D5"/>
    <w:rsid w:val="00991001"/>
    <w:rsid w:val="00991579"/>
    <w:rsid w:val="00996BDC"/>
    <w:rsid w:val="009A3B58"/>
    <w:rsid w:val="009A74D0"/>
    <w:rsid w:val="009B2B5C"/>
    <w:rsid w:val="009B3B49"/>
    <w:rsid w:val="009C1FC8"/>
    <w:rsid w:val="009C4D93"/>
    <w:rsid w:val="009D5B24"/>
    <w:rsid w:val="009E36DB"/>
    <w:rsid w:val="009E577A"/>
    <w:rsid w:val="009E5F63"/>
    <w:rsid w:val="00A0513F"/>
    <w:rsid w:val="00A13E1B"/>
    <w:rsid w:val="00A20508"/>
    <w:rsid w:val="00A25DEA"/>
    <w:rsid w:val="00A5082A"/>
    <w:rsid w:val="00A5270C"/>
    <w:rsid w:val="00A600DB"/>
    <w:rsid w:val="00A63F5E"/>
    <w:rsid w:val="00A7051E"/>
    <w:rsid w:val="00A74259"/>
    <w:rsid w:val="00AA60F5"/>
    <w:rsid w:val="00AA6691"/>
    <w:rsid w:val="00AA6761"/>
    <w:rsid w:val="00AB739B"/>
    <w:rsid w:val="00AC46BA"/>
    <w:rsid w:val="00AC4D90"/>
    <w:rsid w:val="00AD33B3"/>
    <w:rsid w:val="00AE7BD5"/>
    <w:rsid w:val="00AF241E"/>
    <w:rsid w:val="00AF7905"/>
    <w:rsid w:val="00B133A6"/>
    <w:rsid w:val="00B1509D"/>
    <w:rsid w:val="00B15516"/>
    <w:rsid w:val="00B16902"/>
    <w:rsid w:val="00B20740"/>
    <w:rsid w:val="00B23F69"/>
    <w:rsid w:val="00B273E9"/>
    <w:rsid w:val="00B32ECE"/>
    <w:rsid w:val="00B357D2"/>
    <w:rsid w:val="00B435E2"/>
    <w:rsid w:val="00B60CF9"/>
    <w:rsid w:val="00B6358C"/>
    <w:rsid w:val="00B63F72"/>
    <w:rsid w:val="00B82FBF"/>
    <w:rsid w:val="00B94AE1"/>
    <w:rsid w:val="00BA3873"/>
    <w:rsid w:val="00BA4DB9"/>
    <w:rsid w:val="00BA68D0"/>
    <w:rsid w:val="00BB20C4"/>
    <w:rsid w:val="00BB41DC"/>
    <w:rsid w:val="00BC2FCB"/>
    <w:rsid w:val="00BC445A"/>
    <w:rsid w:val="00BD3B69"/>
    <w:rsid w:val="00BD554E"/>
    <w:rsid w:val="00BD7273"/>
    <w:rsid w:val="00BE4E9C"/>
    <w:rsid w:val="00BE530A"/>
    <w:rsid w:val="00BE59DB"/>
    <w:rsid w:val="00BE5E6E"/>
    <w:rsid w:val="00BF3940"/>
    <w:rsid w:val="00BF73D5"/>
    <w:rsid w:val="00C1352B"/>
    <w:rsid w:val="00C254FC"/>
    <w:rsid w:val="00C2706E"/>
    <w:rsid w:val="00C300A9"/>
    <w:rsid w:val="00C4274E"/>
    <w:rsid w:val="00C61E96"/>
    <w:rsid w:val="00C66264"/>
    <w:rsid w:val="00C71398"/>
    <w:rsid w:val="00C76938"/>
    <w:rsid w:val="00C77E21"/>
    <w:rsid w:val="00C77ECF"/>
    <w:rsid w:val="00C81947"/>
    <w:rsid w:val="00CA4089"/>
    <w:rsid w:val="00CF5D0B"/>
    <w:rsid w:val="00D05FD2"/>
    <w:rsid w:val="00D13D29"/>
    <w:rsid w:val="00D2185F"/>
    <w:rsid w:val="00D2211A"/>
    <w:rsid w:val="00D25249"/>
    <w:rsid w:val="00D3135A"/>
    <w:rsid w:val="00D3512B"/>
    <w:rsid w:val="00D45E81"/>
    <w:rsid w:val="00D46519"/>
    <w:rsid w:val="00D56C5A"/>
    <w:rsid w:val="00D6229D"/>
    <w:rsid w:val="00D670A4"/>
    <w:rsid w:val="00D70280"/>
    <w:rsid w:val="00D712D6"/>
    <w:rsid w:val="00D869E4"/>
    <w:rsid w:val="00DC00EE"/>
    <w:rsid w:val="00DC35E7"/>
    <w:rsid w:val="00DD2030"/>
    <w:rsid w:val="00DD2127"/>
    <w:rsid w:val="00DE2403"/>
    <w:rsid w:val="00DE3766"/>
    <w:rsid w:val="00DE61F1"/>
    <w:rsid w:val="00DF5A47"/>
    <w:rsid w:val="00DF6201"/>
    <w:rsid w:val="00E0702D"/>
    <w:rsid w:val="00E13002"/>
    <w:rsid w:val="00E14E8A"/>
    <w:rsid w:val="00E304B8"/>
    <w:rsid w:val="00E33E2F"/>
    <w:rsid w:val="00E46C38"/>
    <w:rsid w:val="00E52706"/>
    <w:rsid w:val="00E64D3A"/>
    <w:rsid w:val="00E64DEC"/>
    <w:rsid w:val="00E7083A"/>
    <w:rsid w:val="00E90A62"/>
    <w:rsid w:val="00E93AE0"/>
    <w:rsid w:val="00EA32CA"/>
    <w:rsid w:val="00EA4CEB"/>
    <w:rsid w:val="00EA526E"/>
    <w:rsid w:val="00EA5D34"/>
    <w:rsid w:val="00EB0EF1"/>
    <w:rsid w:val="00EB2160"/>
    <w:rsid w:val="00EB5386"/>
    <w:rsid w:val="00EB5C50"/>
    <w:rsid w:val="00EC5D26"/>
    <w:rsid w:val="00EC5DAD"/>
    <w:rsid w:val="00EE48B9"/>
    <w:rsid w:val="00EF2194"/>
    <w:rsid w:val="00EF3195"/>
    <w:rsid w:val="00EF40C9"/>
    <w:rsid w:val="00F0362E"/>
    <w:rsid w:val="00F0669A"/>
    <w:rsid w:val="00F12FD1"/>
    <w:rsid w:val="00F13E46"/>
    <w:rsid w:val="00F14A98"/>
    <w:rsid w:val="00F21F90"/>
    <w:rsid w:val="00F342AE"/>
    <w:rsid w:val="00F35852"/>
    <w:rsid w:val="00F527D4"/>
    <w:rsid w:val="00F52AEC"/>
    <w:rsid w:val="00F56EA5"/>
    <w:rsid w:val="00F64C46"/>
    <w:rsid w:val="00F6545E"/>
    <w:rsid w:val="00F72A0D"/>
    <w:rsid w:val="00F740DE"/>
    <w:rsid w:val="00F820D1"/>
    <w:rsid w:val="00FB4225"/>
    <w:rsid w:val="00FC3918"/>
    <w:rsid w:val="00FD6C06"/>
    <w:rsid w:val="00FE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13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rubtsovsk.org" TargetMode="External"/><Relationship Id="rId12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ffice@rubtsovsk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7F81-5A33-4D75-B773-04B686D3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26</Pages>
  <Words>8342</Words>
  <Characters>47556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levshina</cp:lastModifiedBy>
  <cp:revision>143</cp:revision>
  <cp:lastPrinted>2019-12-25T01:25:00Z</cp:lastPrinted>
  <dcterms:created xsi:type="dcterms:W3CDTF">2018-05-25T07:56:00Z</dcterms:created>
  <dcterms:modified xsi:type="dcterms:W3CDTF">2020-01-15T05:00:00Z</dcterms:modified>
</cp:coreProperties>
</file>